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15" w:type="dxa"/>
        <w:tblInd w:w="-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397"/>
        <w:gridCol w:w="397"/>
        <w:gridCol w:w="57"/>
        <w:gridCol w:w="510"/>
        <w:gridCol w:w="1304"/>
        <w:gridCol w:w="833"/>
        <w:gridCol w:w="585"/>
        <w:gridCol w:w="453"/>
        <w:gridCol w:w="3544"/>
        <w:gridCol w:w="283"/>
        <w:gridCol w:w="142"/>
        <w:gridCol w:w="142"/>
        <w:gridCol w:w="283"/>
        <w:gridCol w:w="851"/>
        <w:gridCol w:w="850"/>
      </w:tblGrid>
      <w:tr w:rsidR="00853655" w:rsidRPr="00853655" w:rsidTr="00257772">
        <w:trPr>
          <w:cantSplit/>
          <w:trHeight w:hRule="exact" w:val="851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 xml:space="preserve">Перв. </w:t>
            </w:r>
            <w:proofErr w:type="spellStart"/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примен</w:t>
            </w:r>
            <w:proofErr w:type="spellEnd"/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397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853655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853655">
              <w:rPr>
                <w:rFonts w:ascii="GOST type B" w:eastAsia="Times New Roman" w:hAnsi="GOST type B" w:cs="Times New Roman"/>
                <w:lang w:eastAsia="ru-RU"/>
              </w:rPr>
              <w:t>ГУИР</w:t>
            </w:r>
            <w:r w:rsidR="009A6D9F">
              <w:rPr>
                <w:rFonts w:ascii="GOST type B" w:eastAsia="Times New Roman" w:hAnsi="GOST type B" w:cs="Times New Roman"/>
                <w:highlight w:val="yellow"/>
                <w:lang w:eastAsia="ru-RU"/>
              </w:rPr>
              <w:t>.400201</w:t>
            </w:r>
            <w:r w:rsidRPr="00853655">
              <w:rPr>
                <w:rFonts w:ascii="GOST type B" w:eastAsia="Times New Roman" w:hAnsi="GOST type B" w:cs="Times New Roman"/>
                <w:highlight w:val="yellow"/>
                <w:lang w:eastAsia="ru-RU"/>
              </w:rPr>
              <w:t>.051</w:t>
            </w:r>
            <w:r w:rsidR="009A6D9F">
              <w:rPr>
                <w:rFonts w:ascii="GOST type B" w:eastAsia="Times New Roman" w:hAnsi="GOST type B" w:cs="Times New Roman"/>
                <w:highlight w:val="yellow"/>
                <w:lang w:eastAsia="ru-RU"/>
              </w:rPr>
              <w:t xml:space="preserve"> </w:t>
            </w:r>
            <w:r w:rsidRPr="00853655">
              <w:rPr>
                <w:rFonts w:ascii="GOST type B" w:eastAsia="Times New Roman" w:hAnsi="GOST type B" w:cs="Times New Roman"/>
                <w:highlight w:val="yellow"/>
                <w:lang w:eastAsia="ru-RU"/>
              </w:rPr>
              <w:t>Д1</w:t>
            </w: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  <w:t>Зона</w:t>
            </w:r>
          </w:p>
        </w:tc>
        <w:tc>
          <w:tcPr>
            <w:tcW w:w="3685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keepNext/>
              <w:spacing w:after="0" w:line="240" w:lineRule="auto"/>
              <w:jc w:val="center"/>
              <w:outlineLvl w:val="5"/>
              <w:rPr>
                <w:rFonts w:ascii="GOST type B" w:eastAsia="Times New Roman" w:hAnsi="GOST type B" w:cs="Times New Roman"/>
                <w:i/>
                <w:sz w:val="32"/>
                <w:szCs w:val="32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32"/>
                <w:szCs w:val="32"/>
                <w:lang w:eastAsia="ru-RU"/>
              </w:rPr>
              <w:t>Обозначение</w:t>
            </w:r>
          </w:p>
        </w:tc>
        <w:tc>
          <w:tcPr>
            <w:tcW w:w="3969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32"/>
                <w:szCs w:val="32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32"/>
                <w:szCs w:val="32"/>
                <w:lang w:eastAsia="ru-RU"/>
              </w:rPr>
              <w:t>Наименование</w:t>
            </w:r>
          </w:p>
        </w:tc>
        <w:tc>
          <w:tcPr>
            <w:tcW w:w="2126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B9523D" w:rsidRDefault="00B9523D" w:rsidP="00853655">
            <w:pPr>
              <w:keepNext/>
              <w:spacing w:after="0" w:line="240" w:lineRule="auto"/>
              <w:jc w:val="center"/>
              <w:outlineLvl w:val="8"/>
              <w:rPr>
                <w:rFonts w:ascii="GOST type B" w:eastAsia="Times New Roman" w:hAnsi="GOST type B" w:cs="Times New Roman"/>
                <w:i/>
                <w:sz w:val="32"/>
                <w:szCs w:val="32"/>
                <w:lang w:eastAsia="ru-RU"/>
              </w:rPr>
            </w:pPr>
            <w:r w:rsidRPr="00B9523D">
              <w:rPr>
                <w:rFonts w:ascii="GOST type B" w:eastAsia="Times New Roman" w:hAnsi="GOST type B" w:cs="Times New Roman"/>
                <w:i/>
                <w:sz w:val="32"/>
                <w:szCs w:val="32"/>
                <w:lang w:eastAsia="ru-RU"/>
              </w:rPr>
              <w:t>Примечание</w:t>
            </w:r>
          </w:p>
        </w:tc>
      </w:tr>
      <w:tr w:rsidR="00853655" w:rsidRPr="00853655" w:rsidTr="00257772">
        <w:trPr>
          <w:cantSplit/>
          <w:trHeight w:hRule="exact" w:val="454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57"/>
              <w:jc w:val="center"/>
              <w:rPr>
                <w:rFonts w:ascii="GOST type B" w:eastAsia="Times New Roman" w:hAnsi="GOST type B" w:cs="Times New Roman"/>
                <w:b/>
                <w:i/>
                <w:sz w:val="26"/>
                <w:szCs w:val="26"/>
                <w:u w:val="single"/>
                <w:lang w:eastAsia="ru-RU"/>
              </w:rPr>
            </w:pPr>
          </w:p>
        </w:tc>
        <w:tc>
          <w:tcPr>
            <w:tcW w:w="3969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126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57"/>
              <w:jc w:val="center"/>
              <w:rPr>
                <w:rFonts w:ascii="GOST type B" w:eastAsia="Times New Roman" w:hAnsi="GOST type B" w:cs="Times New Roman"/>
                <w:b/>
                <w:i/>
                <w:sz w:val="26"/>
                <w:szCs w:val="26"/>
                <w:u w:val="single"/>
                <w:lang w:eastAsia="ru-RU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B9523D" w:rsidP="00853655">
            <w:pPr>
              <w:spacing w:after="0" w:line="240" w:lineRule="auto"/>
              <w:ind w:left="142"/>
              <w:jc w:val="center"/>
              <w:rPr>
                <w:rFonts w:ascii="GOST type B" w:eastAsia="Times New Roman" w:hAnsi="GOST type B" w:cs="Times New Roman"/>
                <w:i/>
                <w:sz w:val="26"/>
                <w:szCs w:val="26"/>
                <w:u w:val="single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u w:val="single"/>
                <w:lang w:eastAsia="ru-RU"/>
              </w:rPr>
              <w:t>Графические</w:t>
            </w:r>
            <w:r w:rsidR="00853655" w:rsidRPr="00853655">
              <w:rPr>
                <w:rFonts w:ascii="GOST type B" w:eastAsia="Times New Roman" w:hAnsi="GOST type B" w:cs="Times New Roman"/>
                <w:i/>
                <w:sz w:val="26"/>
                <w:szCs w:val="26"/>
                <w:u w:val="single"/>
                <w:lang w:eastAsia="ru-RU"/>
              </w:rPr>
              <w:t xml:space="preserve"> документы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650B83" w:rsidRDefault="00650B83" w:rsidP="00650B83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 xml:space="preserve"> ГУИР.400201.</w:t>
            </w:r>
            <w:r w:rsidRPr="00B9523D">
              <w:rPr>
                <w:rFonts w:ascii="GOST type B" w:eastAsia="Times New Roman" w:hAnsi="GOST type B" w:cs="Times New Roman"/>
                <w:i/>
                <w:sz w:val="26"/>
                <w:szCs w:val="26"/>
                <w:highlight w:val="yellow"/>
                <w:lang w:eastAsia="ru-RU"/>
              </w:rPr>
              <w:t>111</w:t>
            </w: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highlight w:val="yellow"/>
                <w:lang w:eastAsia="ru-RU"/>
              </w:rPr>
              <w:t xml:space="preserve"> </w:t>
            </w:r>
            <w:r w:rsidRPr="00650B83">
              <w:rPr>
                <w:rFonts w:ascii="GOST type B" w:eastAsia="Times New Roman" w:hAnsi="GOST type B" w:cs="Times New Roman"/>
                <w:i/>
                <w:sz w:val="26"/>
                <w:szCs w:val="26"/>
                <w:highlight w:val="yellow"/>
                <w:lang w:eastAsia="ru-RU"/>
              </w:rPr>
              <w:t>Д2</w:t>
            </w: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88" w:lineRule="auto"/>
              <w:ind w:left="142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B9523D" w:rsidRDefault="00650B83" w:rsidP="00B9523D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 xml:space="preserve">  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42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9A6D9F" w:rsidP="002356EE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 xml:space="preserve"> </w:t>
            </w:r>
            <w:r w:rsidR="00650B83"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>А1</w:t>
            </w: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B9523D" w:rsidRDefault="00650B83" w:rsidP="00853655">
            <w:pPr>
              <w:spacing w:after="0" w:line="240" w:lineRule="auto"/>
              <w:ind w:firstLine="141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>ГУИР.400201.</w:t>
            </w:r>
            <w:r w:rsidRPr="00B9523D">
              <w:rPr>
                <w:rFonts w:ascii="GOST type B" w:eastAsia="Times New Roman" w:hAnsi="GOST type B" w:cs="Times New Roman"/>
                <w:i/>
                <w:sz w:val="26"/>
                <w:szCs w:val="26"/>
                <w:highlight w:val="yellow"/>
                <w:lang w:eastAsia="ru-RU"/>
              </w:rPr>
              <w:t>111</w:t>
            </w: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highlight w:val="yellow"/>
                <w:lang w:eastAsia="ru-RU"/>
              </w:rPr>
              <w:t xml:space="preserve"> </w:t>
            </w:r>
            <w:r w:rsidRPr="00650B83">
              <w:rPr>
                <w:rFonts w:ascii="GOST type B" w:eastAsia="Times New Roman" w:hAnsi="GOST type B" w:cs="Times New Roman"/>
                <w:i/>
                <w:sz w:val="26"/>
                <w:szCs w:val="26"/>
                <w:highlight w:val="yellow"/>
                <w:lang w:eastAsia="ru-RU"/>
              </w:rPr>
              <w:t>Д3</w:t>
            </w: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88" w:lineRule="auto"/>
              <w:ind w:left="142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2356EE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Справочный №</w:t>
            </w:r>
          </w:p>
        </w:tc>
        <w:tc>
          <w:tcPr>
            <w:tcW w:w="39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firstLine="141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88" w:lineRule="auto"/>
              <w:ind w:left="142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9A6D9F" w:rsidP="002356EE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 xml:space="preserve"> </w:t>
            </w:r>
            <w:r w:rsidR="00650B83"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>А1</w:t>
            </w: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B9523D" w:rsidRDefault="00650B83" w:rsidP="00853655">
            <w:pPr>
              <w:spacing w:after="0" w:line="240" w:lineRule="auto"/>
              <w:ind w:firstLine="141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>ГУИР.400201.</w:t>
            </w:r>
            <w:r w:rsidRPr="00B9523D">
              <w:rPr>
                <w:rFonts w:ascii="GOST type B" w:eastAsia="Times New Roman" w:hAnsi="GOST type B" w:cs="Times New Roman"/>
                <w:i/>
                <w:sz w:val="26"/>
                <w:szCs w:val="26"/>
                <w:highlight w:val="yellow"/>
                <w:lang w:eastAsia="ru-RU"/>
              </w:rPr>
              <w:t>111</w:t>
            </w: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highlight w:val="yellow"/>
                <w:lang w:eastAsia="ru-RU"/>
              </w:rPr>
              <w:t xml:space="preserve"> </w:t>
            </w:r>
            <w:r w:rsidRPr="00650B83">
              <w:rPr>
                <w:rFonts w:ascii="GOST type B" w:eastAsia="Times New Roman" w:hAnsi="GOST type B" w:cs="Times New Roman"/>
                <w:i/>
                <w:sz w:val="26"/>
                <w:szCs w:val="26"/>
                <w:highlight w:val="yellow"/>
                <w:lang w:eastAsia="ru-RU"/>
              </w:rPr>
              <w:t>Д4</w:t>
            </w: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42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2356EE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firstLine="141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B9523D" w:rsidRDefault="007B4BE1" w:rsidP="007B4BE1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 xml:space="preserve">  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B9523D" w:rsidRDefault="009A6D9F" w:rsidP="002356EE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 xml:space="preserve"> </w:t>
            </w:r>
            <w:r w:rsidR="00650B83"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>А1</w:t>
            </w: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650B83" w:rsidP="00853655">
            <w:pPr>
              <w:keepNext/>
              <w:spacing w:after="0" w:line="480" w:lineRule="auto"/>
              <w:ind w:left="141"/>
              <w:outlineLvl w:val="6"/>
              <w:rPr>
                <w:rFonts w:ascii="GOST type B" w:eastAsia="Times New Roman" w:hAnsi="GOST type B" w:cs="Times New Roman"/>
                <w:i/>
                <w:position w:val="-16"/>
                <w:sz w:val="26"/>
                <w:szCs w:val="26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position w:val="-16"/>
                <w:sz w:val="26"/>
                <w:szCs w:val="26"/>
                <w:lang w:eastAsia="ru-RU"/>
              </w:rPr>
              <w:t>ГУИР.</w:t>
            </w:r>
            <w:r w:rsidRPr="00B9523D">
              <w:rPr>
                <w:rFonts w:ascii="GOST type B" w:eastAsia="Times New Roman" w:hAnsi="GOST type B" w:cs="Times New Roman"/>
                <w:i/>
                <w:position w:val="-16"/>
                <w:sz w:val="26"/>
                <w:szCs w:val="26"/>
                <w:lang w:eastAsia="ru-RU"/>
              </w:rPr>
              <w:t>400201.</w:t>
            </w:r>
            <w:r w:rsidRPr="00B9523D">
              <w:rPr>
                <w:rFonts w:ascii="GOST type B" w:eastAsia="Times New Roman" w:hAnsi="GOST type B" w:cs="Times New Roman"/>
                <w:i/>
                <w:position w:val="-16"/>
                <w:sz w:val="26"/>
                <w:szCs w:val="26"/>
                <w:highlight w:val="yellow"/>
                <w:lang w:eastAsia="ru-RU"/>
              </w:rPr>
              <w:t>111</w:t>
            </w:r>
            <w:r>
              <w:rPr>
                <w:rFonts w:ascii="GOST type B" w:eastAsia="Times New Roman" w:hAnsi="GOST type B" w:cs="Times New Roman"/>
                <w:i/>
                <w:position w:val="-16"/>
                <w:sz w:val="26"/>
                <w:szCs w:val="26"/>
                <w:highlight w:val="yellow"/>
                <w:lang w:eastAsia="ru-RU"/>
              </w:rPr>
              <w:t xml:space="preserve"> </w:t>
            </w:r>
            <w:r w:rsidRPr="00650B83">
              <w:rPr>
                <w:rFonts w:ascii="GOST type B" w:eastAsia="Times New Roman" w:hAnsi="GOST type B" w:cs="Times New Roman"/>
                <w:i/>
                <w:position w:val="-16"/>
                <w:sz w:val="26"/>
                <w:szCs w:val="26"/>
                <w:highlight w:val="yellow"/>
                <w:lang w:eastAsia="ru-RU"/>
              </w:rPr>
              <w:t>Д5</w:t>
            </w: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88" w:lineRule="auto"/>
              <w:ind w:left="142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2356EE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3655" w:rsidRPr="00B9523D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853655" w:rsidRPr="00B9523D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B9523D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keepNext/>
              <w:spacing w:after="0" w:line="480" w:lineRule="auto"/>
              <w:ind w:left="141"/>
              <w:outlineLvl w:val="6"/>
              <w:rPr>
                <w:rFonts w:ascii="GOST type B" w:eastAsia="Times New Roman" w:hAnsi="GOST type B" w:cs="Times New Roman"/>
                <w:i/>
                <w:position w:val="-16"/>
                <w:sz w:val="26"/>
                <w:szCs w:val="26"/>
                <w:lang w:eastAsia="ru-RU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7B4BE1">
            <w:pPr>
              <w:spacing w:after="0" w:line="288" w:lineRule="auto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 xml:space="preserve"> </w:t>
            </w:r>
            <w:r w:rsidR="007B4BE1"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 xml:space="preserve"> 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9A6D9F" w:rsidP="002356EE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 xml:space="preserve"> </w:t>
            </w:r>
            <w:r w:rsidR="00650B83"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>А1</w:t>
            </w: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650B83" w:rsidP="00853655">
            <w:pPr>
              <w:spacing w:after="0" w:line="240" w:lineRule="auto"/>
              <w:ind w:left="141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>ГУИР.400201.</w:t>
            </w:r>
            <w:r w:rsidRPr="00650B83">
              <w:rPr>
                <w:rFonts w:ascii="GOST type B" w:eastAsia="Times New Roman" w:hAnsi="GOST type B" w:cs="Times New Roman"/>
                <w:i/>
                <w:sz w:val="26"/>
                <w:szCs w:val="26"/>
                <w:highlight w:val="yellow"/>
                <w:lang w:eastAsia="ru-RU"/>
              </w:rPr>
              <w:t>111</w:t>
            </w: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highlight w:val="yellow"/>
                <w:lang w:eastAsia="ru-RU"/>
              </w:rPr>
              <w:t xml:space="preserve"> </w:t>
            </w:r>
            <w:r w:rsidRPr="00650B83">
              <w:rPr>
                <w:rFonts w:ascii="GOST type B" w:eastAsia="Times New Roman" w:hAnsi="GOST type B" w:cs="Times New Roman"/>
                <w:i/>
                <w:sz w:val="26"/>
                <w:szCs w:val="26"/>
                <w:highlight w:val="yellow"/>
                <w:lang w:eastAsia="ru-RU"/>
              </w:rPr>
              <w:t>Д6</w:t>
            </w: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7B4BE1" w:rsidP="007B4BE1">
            <w:pPr>
              <w:spacing w:after="0" w:line="288" w:lineRule="auto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 xml:space="preserve">  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2356EE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41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88" w:lineRule="auto"/>
              <w:ind w:left="142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9A6D9F" w:rsidP="002356EE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 xml:space="preserve"> </w:t>
            </w:r>
            <w:r w:rsidR="00650B83"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>А1</w:t>
            </w: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681" w:type="dxa"/>
            <w:gridSpan w:val="2"/>
            <w:vMerge w:val="restart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650B83" w:rsidP="00853655">
            <w:pPr>
              <w:spacing w:after="0" w:line="240" w:lineRule="auto"/>
              <w:ind w:left="141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>ГУИР.400201.</w:t>
            </w:r>
            <w:r w:rsidRPr="00650B83">
              <w:rPr>
                <w:rFonts w:ascii="GOST type B" w:eastAsia="Times New Roman" w:hAnsi="GOST type B" w:cs="Times New Roman"/>
                <w:i/>
                <w:sz w:val="26"/>
                <w:szCs w:val="26"/>
                <w:highlight w:val="yellow"/>
                <w:lang w:eastAsia="ru-RU"/>
              </w:rPr>
              <w:t>111</w:t>
            </w: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highlight w:val="yellow"/>
                <w:lang w:eastAsia="ru-RU"/>
              </w:rPr>
              <w:t xml:space="preserve"> </w:t>
            </w:r>
            <w:r w:rsidRPr="00650B83">
              <w:rPr>
                <w:rFonts w:ascii="GOST type B" w:eastAsia="Times New Roman" w:hAnsi="GOST type B" w:cs="Times New Roman"/>
                <w:i/>
                <w:sz w:val="26"/>
                <w:szCs w:val="26"/>
                <w:highlight w:val="yellow"/>
                <w:lang w:eastAsia="ru-RU"/>
              </w:rPr>
              <w:t>Д7</w:t>
            </w: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42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2356EE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41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42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9A6D9F" w:rsidP="002356EE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 xml:space="preserve"> </w:t>
            </w:r>
            <w:r w:rsidR="00650B83"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>А1</w:t>
            </w: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41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42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2356EE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41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650B83" w:rsidRDefault="00650B83" w:rsidP="00650B83">
            <w:pPr>
              <w:spacing w:after="0" w:line="288" w:lineRule="auto"/>
              <w:ind w:left="142"/>
              <w:jc w:val="center"/>
              <w:rPr>
                <w:rFonts w:ascii="GOST type B" w:eastAsia="Times New Roman" w:hAnsi="GOST type B" w:cs="Times New Roman"/>
                <w:i/>
                <w:sz w:val="26"/>
                <w:szCs w:val="26"/>
                <w:u w:val="single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u w:val="single"/>
                <w:lang w:eastAsia="ru-RU"/>
              </w:rPr>
              <w:t>Текстовые документы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2356EE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650B83" w:rsidP="00853655">
            <w:pPr>
              <w:spacing w:after="0" w:line="240" w:lineRule="auto"/>
              <w:ind w:left="141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>БГУИР ДП 1-40 02 01 </w:t>
            </w:r>
            <w:r w:rsidRPr="00650B83">
              <w:rPr>
                <w:rFonts w:ascii="GOST type B" w:eastAsia="Times New Roman" w:hAnsi="GOST type B" w:cs="Times New Roman"/>
                <w:i/>
                <w:sz w:val="26"/>
                <w:szCs w:val="26"/>
                <w:highlight w:val="yellow"/>
                <w:lang w:eastAsia="ru-RU"/>
              </w:rPr>
              <w:t>111</w:t>
            </w: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 xml:space="preserve"> ПЗ</w:t>
            </w: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650B83" w:rsidP="00853655">
            <w:pPr>
              <w:spacing w:after="0" w:line="288" w:lineRule="auto"/>
              <w:ind w:left="142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>Пояснительная записка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9A6D9F" w:rsidP="002356EE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 xml:space="preserve"> </w:t>
            </w:r>
            <w:r w:rsidR="00650B83" w:rsidRPr="007B4BE1">
              <w:rPr>
                <w:rFonts w:ascii="GOST type B" w:eastAsia="Times New Roman" w:hAnsi="GOST type B" w:cs="Times New Roman"/>
                <w:i/>
                <w:sz w:val="26"/>
                <w:szCs w:val="26"/>
                <w:highlight w:val="yellow"/>
                <w:lang w:eastAsia="ru-RU"/>
              </w:rPr>
              <w:t>100 с.</w:t>
            </w: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Подпись и дата</w:t>
            </w:r>
          </w:p>
        </w:tc>
        <w:tc>
          <w:tcPr>
            <w:tcW w:w="39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41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650B83" w:rsidP="00853655">
            <w:pPr>
              <w:spacing w:after="0" w:line="288" w:lineRule="auto"/>
              <w:ind w:left="142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>Отзыв руководителя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2356EE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41"/>
              <w:rPr>
                <w:rFonts w:ascii="GOST type B" w:eastAsia="Times New Roman" w:hAnsi="GOST type B" w:cs="Times New Roman"/>
                <w:i/>
                <w:sz w:val="26"/>
                <w:szCs w:val="26"/>
                <w:lang w:val="en-US" w:eastAsia="ru-RU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650B83" w:rsidP="00853655">
            <w:pPr>
              <w:spacing w:after="0" w:line="288" w:lineRule="auto"/>
              <w:ind w:left="142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>Рецензия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2356EE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pacing w:val="-6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41"/>
              <w:rPr>
                <w:rFonts w:ascii="GOST type B" w:eastAsia="Times New Roman" w:hAnsi="GOST type B" w:cs="Times New Roman"/>
                <w:i/>
                <w:sz w:val="26"/>
                <w:szCs w:val="26"/>
                <w:lang w:val="en-US" w:eastAsia="ru-RU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650B83" w:rsidP="00853655">
            <w:pPr>
              <w:spacing w:after="0" w:line="288" w:lineRule="auto"/>
              <w:ind w:left="142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>Справка о внедрении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2356EE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41"/>
              <w:rPr>
                <w:rFonts w:ascii="GOST type B" w:eastAsia="Times New Roman" w:hAnsi="GOST type B" w:cs="Times New Roman"/>
                <w:i/>
                <w:sz w:val="26"/>
                <w:szCs w:val="26"/>
                <w:lang w:val="en-US" w:eastAsia="ru-RU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88" w:lineRule="auto"/>
              <w:ind w:left="142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2356EE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w w:val="90"/>
                <w:sz w:val="20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w w:val="90"/>
                <w:sz w:val="20"/>
                <w:szCs w:val="20"/>
                <w:lang w:eastAsia="ru-RU"/>
              </w:rPr>
              <w:t xml:space="preserve">Инв. № </w:t>
            </w:r>
            <w:proofErr w:type="spellStart"/>
            <w:r w:rsidRPr="00853655">
              <w:rPr>
                <w:rFonts w:ascii="GOST type B" w:eastAsia="Times New Roman" w:hAnsi="GOST type B" w:cs="Times New Roman"/>
                <w:i/>
                <w:w w:val="90"/>
                <w:sz w:val="20"/>
                <w:szCs w:val="20"/>
                <w:lang w:eastAsia="ru-RU"/>
              </w:rPr>
              <w:t>дубл</w:t>
            </w:r>
            <w:proofErr w:type="spellEnd"/>
            <w:r w:rsidRPr="00853655">
              <w:rPr>
                <w:rFonts w:ascii="GOST type B" w:eastAsia="Times New Roman" w:hAnsi="GOST type B" w:cs="Times New Roman"/>
                <w:i/>
                <w:w w:val="9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41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88" w:lineRule="auto"/>
              <w:ind w:left="142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2356EE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41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88" w:lineRule="auto"/>
              <w:ind w:left="142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57"/>
              <w:jc w:val="center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41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88" w:lineRule="auto"/>
              <w:ind w:left="142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57"/>
              <w:jc w:val="center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w w:val="90"/>
                <w:sz w:val="18"/>
                <w:szCs w:val="18"/>
                <w:lang w:eastAsia="ru-RU"/>
              </w:rPr>
            </w:pPr>
            <w:proofErr w:type="spellStart"/>
            <w:r w:rsidRPr="00853655">
              <w:rPr>
                <w:rFonts w:ascii="GOST type B" w:eastAsia="Times New Roman" w:hAnsi="GOST type B" w:cs="Times New Roman"/>
                <w:i/>
                <w:w w:val="90"/>
                <w:sz w:val="18"/>
                <w:szCs w:val="18"/>
                <w:lang w:eastAsia="ru-RU"/>
              </w:rPr>
              <w:t>Взам</w:t>
            </w:r>
            <w:proofErr w:type="spellEnd"/>
            <w:r w:rsidRPr="00853655">
              <w:rPr>
                <w:rFonts w:ascii="GOST type B" w:eastAsia="Times New Roman" w:hAnsi="GOST type B" w:cs="Times New Roman"/>
                <w:i/>
                <w:w w:val="90"/>
                <w:sz w:val="18"/>
                <w:szCs w:val="18"/>
                <w:lang w:eastAsia="ru-RU"/>
              </w:rPr>
              <w:t>. Инв. №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41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88" w:lineRule="auto"/>
              <w:ind w:left="142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41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88" w:lineRule="auto"/>
              <w:ind w:left="142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57"/>
              <w:jc w:val="center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41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88" w:lineRule="auto"/>
              <w:ind w:left="142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57"/>
              <w:jc w:val="center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Подпись и дата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41"/>
              <w:rPr>
                <w:rFonts w:ascii="GOST type B" w:eastAsia="Times New Roman" w:hAnsi="GOST type B" w:cs="Times New Roman"/>
                <w:i/>
                <w:sz w:val="26"/>
                <w:szCs w:val="26"/>
                <w:lang w:val="en-US" w:eastAsia="ru-RU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6"/>
                <w:szCs w:val="26"/>
                <w:lang w:val="en-US" w:eastAsia="ru-RU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41"/>
              <w:rPr>
                <w:rFonts w:ascii="GOST type B" w:eastAsia="Times New Roman" w:hAnsi="GOST type B" w:cs="Times New Roman"/>
                <w:i/>
                <w:sz w:val="26"/>
                <w:szCs w:val="26"/>
                <w:lang w:val="en-US" w:eastAsia="ru-RU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6"/>
                <w:szCs w:val="26"/>
                <w:lang w:val="en-US" w:eastAsia="ru-RU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val="en-US" w:eastAsia="ru-RU"/>
              </w:rPr>
            </w:pPr>
          </w:p>
        </w:tc>
      </w:tr>
      <w:tr w:rsidR="00853655" w:rsidRPr="00853655" w:rsidTr="00257772">
        <w:trPr>
          <w:cantSplit/>
          <w:trHeight w:hRule="exact" w:val="281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val="en-US" w:eastAsia="ru-RU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val="en-US" w:eastAsia="ru-RU"/>
              </w:rPr>
            </w:pPr>
          </w:p>
        </w:tc>
        <w:tc>
          <w:tcPr>
            <w:tcW w:w="397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val="en-US" w:eastAsia="ru-RU"/>
              </w:rPr>
            </w:pP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val="en-US" w:eastAsia="ru-RU"/>
              </w:rPr>
            </w:pPr>
          </w:p>
        </w:tc>
        <w:tc>
          <w:tcPr>
            <w:tcW w:w="833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val="en-US" w:eastAsia="ru-RU"/>
              </w:rPr>
            </w:pPr>
          </w:p>
        </w:tc>
        <w:tc>
          <w:tcPr>
            <w:tcW w:w="585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val="en-US" w:eastAsia="ru-RU"/>
              </w:rPr>
            </w:pPr>
          </w:p>
        </w:tc>
        <w:tc>
          <w:tcPr>
            <w:tcW w:w="6548" w:type="dxa"/>
            <w:gridSpan w:val="8"/>
            <w:vMerge w:val="restar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keepNext/>
              <w:spacing w:after="0" w:line="240" w:lineRule="auto"/>
              <w:jc w:val="center"/>
              <w:outlineLvl w:val="6"/>
              <w:rPr>
                <w:rFonts w:ascii="GOST type B" w:eastAsia="Times New Roman" w:hAnsi="GOST type B" w:cs="Times New Roman"/>
                <w:i/>
                <w:sz w:val="40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40"/>
                <w:szCs w:val="20"/>
                <w:lang w:eastAsia="ru-RU"/>
              </w:rPr>
              <w:t>БГУИР ДП 1-</w:t>
            </w:r>
            <w:r w:rsidRPr="00853655">
              <w:rPr>
                <w:rFonts w:ascii="GOST type B" w:eastAsia="Times New Roman" w:hAnsi="GOST type B" w:cs="Times New Roman"/>
                <w:i/>
                <w:sz w:val="40"/>
                <w:szCs w:val="20"/>
                <w:lang w:val="en-US" w:eastAsia="ru-RU"/>
              </w:rPr>
              <w:t>40</w:t>
            </w:r>
            <w:r w:rsidRPr="00853655">
              <w:rPr>
                <w:rFonts w:ascii="GOST type B" w:eastAsia="Times New Roman" w:hAnsi="GOST type B" w:cs="Times New Roman"/>
                <w:i/>
                <w:sz w:val="40"/>
                <w:szCs w:val="20"/>
                <w:lang w:eastAsia="ru-RU"/>
              </w:rPr>
              <w:t xml:space="preserve"> 0</w:t>
            </w:r>
            <w:r>
              <w:rPr>
                <w:rFonts w:ascii="GOST type B" w:eastAsia="Times New Roman" w:hAnsi="GOST type B" w:cs="Times New Roman"/>
                <w:i/>
                <w:sz w:val="40"/>
                <w:szCs w:val="20"/>
                <w:lang w:val="en-US" w:eastAsia="ru-RU"/>
              </w:rPr>
              <w:t>2</w:t>
            </w:r>
            <w:r w:rsidR="00650B83">
              <w:rPr>
                <w:rFonts w:ascii="GOST type B" w:eastAsia="Times New Roman" w:hAnsi="GOST type B" w:cs="Times New Roman"/>
                <w:i/>
                <w:sz w:val="40"/>
                <w:szCs w:val="20"/>
                <w:lang w:eastAsia="ru-RU"/>
              </w:rPr>
              <w:t xml:space="preserve"> 01 </w:t>
            </w:r>
            <w:r w:rsidRPr="00853655">
              <w:rPr>
                <w:rFonts w:ascii="GOST type B" w:eastAsia="Times New Roman" w:hAnsi="GOST type B" w:cs="Times New Roman"/>
                <w:i/>
                <w:sz w:val="40"/>
                <w:szCs w:val="20"/>
                <w:highlight w:val="yellow"/>
                <w:lang w:eastAsia="ru-RU"/>
              </w:rPr>
              <w:t>051</w:t>
            </w:r>
            <w:r w:rsidRPr="00853655">
              <w:rPr>
                <w:rFonts w:ascii="GOST type B" w:eastAsia="Times New Roman" w:hAnsi="GOST type B" w:cs="Times New Roman"/>
                <w:i/>
                <w:sz w:val="40"/>
                <w:szCs w:val="20"/>
                <w:lang w:eastAsia="ru-RU"/>
              </w:rPr>
              <w:t xml:space="preserve"> </w:t>
            </w:r>
            <w:bookmarkStart w:id="0" w:name="_GoBack"/>
            <w:bookmarkEnd w:id="0"/>
            <w:r w:rsidRPr="008B16C1">
              <w:rPr>
                <w:rFonts w:ascii="GOST type B" w:eastAsia="Times New Roman" w:hAnsi="GOST type B" w:cs="Times New Roman"/>
                <w:i/>
                <w:sz w:val="40"/>
                <w:szCs w:val="20"/>
                <w:highlight w:val="yellow"/>
                <w:lang w:eastAsia="ru-RU"/>
              </w:rPr>
              <w:t>Д1</w:t>
            </w:r>
          </w:p>
        </w:tc>
      </w:tr>
      <w:tr w:rsidR="00853655" w:rsidRPr="00853655" w:rsidTr="00257772">
        <w:trPr>
          <w:cantSplit/>
          <w:trHeight w:hRule="exact" w:val="281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304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585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6548" w:type="dxa"/>
            <w:gridSpan w:val="8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853655" w:rsidRPr="00853655" w:rsidTr="00257772">
        <w:trPr>
          <w:cantSplit/>
          <w:trHeight w:hRule="exact" w:val="281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w w:val="87"/>
                <w:sz w:val="20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w w:val="87"/>
                <w:sz w:val="20"/>
                <w:szCs w:val="20"/>
                <w:lang w:eastAsia="ru-RU"/>
              </w:rPr>
              <w:t>Изм.</w:t>
            </w:r>
          </w:p>
        </w:tc>
        <w:tc>
          <w:tcPr>
            <w:tcW w:w="567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Лист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№ докум.</w:t>
            </w:r>
          </w:p>
        </w:tc>
        <w:tc>
          <w:tcPr>
            <w:tcW w:w="833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Подп.</w:t>
            </w:r>
          </w:p>
        </w:tc>
        <w:tc>
          <w:tcPr>
            <w:tcW w:w="585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6548" w:type="dxa"/>
            <w:gridSpan w:val="8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A083E" w:rsidRPr="00853655" w:rsidTr="00257772">
        <w:trPr>
          <w:cantSplit/>
          <w:trHeight w:hRule="exact" w:val="281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6A083E" w:rsidRPr="00853655" w:rsidRDefault="006A083E" w:rsidP="006A083E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w w:val="90"/>
                <w:sz w:val="20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w w:val="90"/>
                <w:sz w:val="20"/>
                <w:szCs w:val="20"/>
                <w:lang w:eastAsia="ru-RU"/>
              </w:rPr>
              <w:t>Инв. № подл.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6A083E" w:rsidRPr="00853655" w:rsidRDefault="006A083E" w:rsidP="006A083E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964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Разраб</w:t>
            </w:r>
            <w:proofErr w:type="spellEnd"/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6A083E" w:rsidRPr="006A083E" w:rsidRDefault="006A083E" w:rsidP="006A083E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highlight w:val="yellow"/>
                <w:lang w:eastAsia="ru-RU"/>
              </w:rPr>
            </w:pPr>
            <w:r w:rsidRPr="006A083E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 xml:space="preserve"> Игнатович</w:t>
            </w:r>
          </w:p>
        </w:tc>
        <w:tc>
          <w:tcPr>
            <w:tcW w:w="83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585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3997" w:type="dxa"/>
            <w:gridSpan w:val="2"/>
            <w:vMerge w:val="restart"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6A083E" w:rsidRPr="006A083E" w:rsidRDefault="006A083E" w:rsidP="006A083E">
            <w:pPr>
              <w:keepNext/>
              <w:spacing w:after="0" w:line="276" w:lineRule="auto"/>
              <w:jc w:val="center"/>
              <w:outlineLvl w:val="7"/>
              <w:rPr>
                <w:rFonts w:ascii="GOST type B" w:eastAsia="Times New Roman" w:hAnsi="GOST type B" w:cs="Times New Roman"/>
                <w:i/>
                <w:position w:val="4"/>
                <w:sz w:val="20"/>
                <w:szCs w:val="20"/>
                <w:highlight w:val="yellow"/>
                <w:lang w:eastAsia="ru-RU"/>
              </w:rPr>
            </w:pPr>
            <w:r w:rsidRPr="006A083E">
              <w:rPr>
                <w:rFonts w:ascii="GOST type B" w:eastAsia="Times New Roman" w:hAnsi="GOST type B" w:cs="Times New Roman"/>
                <w:i/>
                <w:position w:val="4"/>
                <w:sz w:val="20"/>
                <w:szCs w:val="20"/>
                <w:highlight w:val="yellow"/>
                <w:lang w:eastAsia="ru-RU"/>
              </w:rPr>
              <w:t>Автоматизация выдачи почтовых отправлений юридическим лица в отделе доставки отделения почтовой связи</w:t>
            </w:r>
          </w:p>
          <w:p w:rsidR="006A083E" w:rsidRPr="00853655" w:rsidRDefault="006A083E" w:rsidP="006A083E">
            <w:pPr>
              <w:keepNext/>
              <w:spacing w:after="0" w:line="276" w:lineRule="auto"/>
              <w:jc w:val="center"/>
              <w:outlineLvl w:val="7"/>
              <w:rPr>
                <w:rFonts w:ascii="Times New Roman" w:eastAsia="Times New Roman" w:hAnsi="Times New Roman" w:cs="Times New Roman"/>
                <w:i/>
                <w:position w:val="4"/>
                <w:sz w:val="24"/>
                <w:szCs w:val="24"/>
                <w:lang w:eastAsia="ru-RU"/>
              </w:rPr>
            </w:pPr>
            <w:r w:rsidRPr="006A083E">
              <w:rPr>
                <w:rFonts w:ascii="GOST type B" w:eastAsia="Times New Roman" w:hAnsi="GOST type B" w:cs="Times New Roman"/>
                <w:i/>
                <w:position w:val="4"/>
                <w:highlight w:val="yellow"/>
                <w:lang w:eastAsia="ru-RU"/>
              </w:rPr>
              <w:t>Ведомость дипломного проекта</w:t>
            </w:r>
          </w:p>
        </w:tc>
        <w:tc>
          <w:tcPr>
            <w:tcW w:w="85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Лит.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Лист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Листов</w:t>
            </w:r>
          </w:p>
        </w:tc>
      </w:tr>
      <w:tr w:rsidR="006A083E" w:rsidRPr="00853655" w:rsidTr="00257772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w w:val="90"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964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 xml:space="preserve"> Пров.</w:t>
            </w:r>
          </w:p>
        </w:tc>
        <w:tc>
          <w:tcPr>
            <w:tcW w:w="130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58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8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0"/>
                <w:szCs w:val="20"/>
                <w:highlight w:val="yellow"/>
                <w:lang w:eastAsia="ru-RU"/>
              </w:rPr>
              <w:t>100</w:t>
            </w:r>
          </w:p>
        </w:tc>
        <w:tc>
          <w:tcPr>
            <w:tcW w:w="85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0"/>
                <w:szCs w:val="20"/>
                <w:highlight w:val="yellow"/>
                <w:lang w:eastAsia="ru-RU"/>
              </w:rPr>
              <w:t>100</w:t>
            </w:r>
          </w:p>
        </w:tc>
      </w:tr>
      <w:tr w:rsidR="006A083E" w:rsidRPr="00853655" w:rsidTr="00257772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w w:val="90"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964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Рец</w:t>
            </w:r>
            <w:proofErr w:type="spellEnd"/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83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585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6A083E" w:rsidRPr="00650B83" w:rsidRDefault="006A083E" w:rsidP="006A083E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  <w:t>ЭВМ,</w:t>
            </w:r>
            <w:r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  <w:t xml:space="preserve"> гр.</w:t>
            </w:r>
            <w:r w:rsidRPr="00853655"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  <w:t xml:space="preserve"> 890540</w:t>
            </w:r>
          </w:p>
        </w:tc>
      </w:tr>
      <w:tr w:rsidR="006A083E" w:rsidRPr="00853655" w:rsidTr="00257772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w w:val="90"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964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Н.контр</w:t>
            </w:r>
            <w:proofErr w:type="spellEnd"/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30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 xml:space="preserve"> Клинцевич</w:t>
            </w:r>
          </w:p>
        </w:tc>
        <w:tc>
          <w:tcPr>
            <w:tcW w:w="83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58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51" w:type="dxa"/>
            <w:gridSpan w:val="6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A083E" w:rsidRPr="00853655" w:rsidTr="00257772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w w:val="90"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964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 xml:space="preserve"> Утв.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highlight w:val="yellow"/>
                <w:lang w:eastAsia="ru-RU"/>
              </w:rPr>
              <w:t>Тонкович</w:t>
            </w:r>
            <w:proofErr w:type="spellEnd"/>
          </w:p>
        </w:tc>
        <w:tc>
          <w:tcPr>
            <w:tcW w:w="833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585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6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</w:tr>
    </w:tbl>
    <w:p w:rsidR="00A05929" w:rsidRPr="00E5016F" w:rsidRDefault="00853655" w:rsidP="00E5016F">
      <w:pPr>
        <w:spacing w:after="0" w:line="240" w:lineRule="auto"/>
        <w:ind w:right="170"/>
        <w:jc w:val="right"/>
        <w:rPr>
          <w:rFonts w:ascii="GOST type B" w:eastAsia="Times New Roman" w:hAnsi="GOST type B" w:cs="Times New Roman"/>
          <w:i/>
          <w:sz w:val="24"/>
          <w:szCs w:val="20"/>
          <w:lang w:eastAsia="ru-RU"/>
        </w:rPr>
      </w:pPr>
      <w:r w:rsidRPr="00853655">
        <w:rPr>
          <w:rFonts w:ascii="GOST type B" w:eastAsia="Times New Roman" w:hAnsi="GOST type B" w:cs="Times New Roman"/>
          <w:i/>
          <w:sz w:val="24"/>
          <w:szCs w:val="20"/>
          <w:lang w:eastAsia="ru-RU"/>
        </w:rPr>
        <w:t>Формат А4</w:t>
      </w:r>
      <w:r w:rsidRPr="00650B83">
        <w:rPr>
          <w:rFonts w:ascii="GOST type B" w:eastAsia="Times New Roman" w:hAnsi="GOST type B" w:cs="Times New Roman"/>
          <w:i/>
          <w:sz w:val="24"/>
          <w:szCs w:val="20"/>
          <w:lang w:eastAsia="ru-RU"/>
        </w:rPr>
        <w:t>,</w:t>
      </w:r>
    </w:p>
    <w:sectPr w:rsidR="00A05929" w:rsidRPr="00E5016F" w:rsidSect="009913A5">
      <w:pgSz w:w="11906" w:h="16838"/>
      <w:pgMar w:top="284" w:right="424" w:bottom="284" w:left="68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alibri"/>
    <w:charset w:val="00"/>
    <w:family w:val="auto"/>
    <w:pitch w:val="variable"/>
    <w:sig w:usb0="8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49E"/>
    <w:rsid w:val="002356EE"/>
    <w:rsid w:val="00363A6B"/>
    <w:rsid w:val="00650B83"/>
    <w:rsid w:val="006A083E"/>
    <w:rsid w:val="007B4BE1"/>
    <w:rsid w:val="00853655"/>
    <w:rsid w:val="0086449E"/>
    <w:rsid w:val="008B16C1"/>
    <w:rsid w:val="009A6D9F"/>
    <w:rsid w:val="00B9523D"/>
    <w:rsid w:val="00DD13D4"/>
    <w:rsid w:val="00E5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8686E"/>
  <w15:chartTrackingRefBased/>
  <w15:docId w15:val="{3966C425-BC69-4C8D-97C3-C93585AC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Кампуктер</dc:creator>
  <cp:keywords/>
  <dc:description/>
  <cp:lastModifiedBy>Kwartz Shui</cp:lastModifiedBy>
  <cp:revision>8</cp:revision>
  <dcterms:created xsi:type="dcterms:W3CDTF">2023-03-31T19:08:00Z</dcterms:created>
  <dcterms:modified xsi:type="dcterms:W3CDTF">2023-04-02T11:41:00Z</dcterms:modified>
</cp:coreProperties>
</file>