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F04C1C">
        <w:rPr>
          <w:rFonts w:cs="Times New Roman"/>
          <w:b/>
          <w:bCs/>
          <w:szCs w:val="28"/>
          <w:highlight w:val="yellow"/>
        </w:rPr>
        <w:t>2 СИСТЕМНОЕ ПРОЕКТИРОВАНИЕ</w:t>
      </w:r>
    </w:p>
    <w:p w14:paraId="6EB12236" w14:textId="2AE14A4D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</w:t>
      </w:r>
      <w:r w:rsidR="00866B06">
        <w:rPr>
          <w:rFonts w:cs="Times New Roman"/>
          <w:szCs w:val="28"/>
        </w:rPr>
        <w:t>атываемой</w:t>
      </w:r>
      <w:r w:rsidRPr="00026693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</w:t>
      </w:r>
      <w:r w:rsidR="00866B06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62ED10CD" w14:textId="77777777" w:rsidR="00A1026D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</w:t>
      </w:r>
      <w:r w:rsidR="00A1026D">
        <w:rPr>
          <w:rFonts w:cs="Times New Roman"/>
          <w:szCs w:val="28"/>
        </w:rPr>
        <w:t xml:space="preserve"> </w:t>
      </w:r>
    </w:p>
    <w:p w14:paraId="51FBD196" w14:textId="168D218B" w:rsidR="00DB0412" w:rsidRDefault="00A1026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запросов</w:t>
      </w:r>
      <w:r w:rsidR="003E49CD">
        <w:rPr>
          <w:rFonts w:cs="Times New Roman"/>
          <w:szCs w:val="28"/>
        </w:rPr>
        <w:t>;</w:t>
      </w:r>
    </w:p>
    <w:p w14:paraId="49FC987B" w14:textId="60900714" w:rsidR="00DB0412" w:rsidRDefault="003E49CD" w:rsidP="00DB0412">
      <w:pPr>
        <w:ind w:firstLine="708"/>
        <w:rPr>
          <w:rFonts w:cs="Times New Roman"/>
          <w:szCs w:val="28"/>
        </w:rPr>
      </w:pPr>
      <w:r w:rsidRPr="00A1026D">
        <w:rPr>
          <w:rFonts w:cs="Times New Roman"/>
          <w:szCs w:val="28"/>
        </w:rPr>
        <w:t>- блок контроллеров</w:t>
      </w:r>
      <w:r w:rsidR="00A1026D" w:rsidRPr="00A1026D">
        <w:rPr>
          <w:rFonts w:cs="Times New Roman"/>
          <w:szCs w:val="28"/>
        </w:rPr>
        <w:t xml:space="preserve"> запросов</w:t>
      </w:r>
      <w:r w:rsidRPr="00A1026D">
        <w:rPr>
          <w:rFonts w:cs="Times New Roman"/>
          <w:szCs w:val="28"/>
        </w:rPr>
        <w:t>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 xml:space="preserve">2.1 Блок базы </w:t>
      </w:r>
      <w:commentRangeStart w:id="0"/>
      <w:r w:rsidRPr="00026693">
        <w:rPr>
          <w:rFonts w:cs="Times New Roman"/>
          <w:b/>
          <w:bCs/>
          <w:szCs w:val="28"/>
        </w:rPr>
        <w:t>данных</w:t>
      </w:r>
      <w:commentRangeEnd w:id="0"/>
      <w:r w:rsidR="00F04C1C">
        <w:rPr>
          <w:rStyle w:val="a8"/>
        </w:rPr>
        <w:commentReference w:id="0"/>
      </w:r>
    </w:p>
    <w:p w14:paraId="4D5C6DF5" w14:textId="5B1F4907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</w:t>
      </w:r>
      <w:r w:rsidR="00E16590">
        <w:rPr>
          <w:rFonts w:cs="Times New Roman"/>
          <w:szCs w:val="28"/>
        </w:rPr>
        <w:t xml:space="preserve">Эта база данных </w:t>
      </w:r>
      <w:r w:rsidRPr="007E03D6">
        <w:rPr>
          <w:rFonts w:cs="Times New Roman"/>
          <w:szCs w:val="28"/>
        </w:rPr>
        <w:t>поддерживает</w:t>
      </w:r>
      <w:r w:rsidR="00E16590">
        <w:rPr>
          <w:rFonts w:cs="Times New Roman"/>
          <w:szCs w:val="28"/>
        </w:rPr>
        <w:t xml:space="preserve">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 w:rsidR="00E16590">
        <w:rPr>
          <w:rFonts w:cs="Times New Roman"/>
          <w:szCs w:val="28"/>
          <w:shd w:val="clear" w:color="auto" w:fill="FFFFFF"/>
        </w:rPr>
        <w:t xml:space="preserve"> или же </w:t>
      </w:r>
      <w:r w:rsidRPr="007E03D6">
        <w:rPr>
          <w:rFonts w:cs="Times New Roman"/>
          <w:szCs w:val="28"/>
        </w:rPr>
        <w:t xml:space="preserve">ACID-принципы,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</w:t>
      </w:r>
      <w:r w:rsidRPr="00342E35">
        <w:rPr>
          <w:rFonts w:cs="Times New Roman"/>
          <w:szCs w:val="28"/>
        </w:rPr>
        <w:lastRenderedPageBreak/>
        <w:t>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 xml:space="preserve">взаимодействия с базой </w:t>
      </w:r>
      <w:commentRangeStart w:id="1"/>
      <w:r w:rsidR="001D35A8" w:rsidRPr="001D35A8">
        <w:rPr>
          <w:rFonts w:cs="Times New Roman"/>
          <w:b/>
          <w:bCs/>
          <w:szCs w:val="28"/>
        </w:rPr>
        <w:t>данных</w:t>
      </w:r>
      <w:commentRangeEnd w:id="1"/>
      <w:r w:rsidR="00F04C1C">
        <w:rPr>
          <w:rStyle w:val="a8"/>
        </w:rPr>
        <w:commentReference w:id="1"/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3FC4610E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</w:t>
      </w:r>
      <w:r w:rsidR="00E16590">
        <w:rPr>
          <w:rFonts w:cs="Times New Roman"/>
          <w:szCs w:val="28"/>
        </w:rPr>
        <w:t>Этот модуль</w:t>
      </w:r>
      <w:r w:rsidRPr="00167BAC">
        <w:rPr>
          <w:rFonts w:cs="Times New Roman"/>
          <w:szCs w:val="28"/>
        </w:rPr>
        <w:t xml:space="preserve">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0B84E967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переда</w:t>
      </w:r>
      <w:r w:rsidR="00E16590">
        <w:rPr>
          <w:rFonts w:cs="Times New Roman"/>
          <w:szCs w:val="28"/>
        </w:rPr>
        <w:t>ются</w:t>
      </w:r>
      <w:r w:rsidRPr="00167BAC">
        <w:rPr>
          <w:rFonts w:cs="Times New Roman"/>
          <w:szCs w:val="28"/>
        </w:rPr>
        <w:t xml:space="preserve">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</w:t>
      </w:r>
      <w:r w:rsidR="00E16590">
        <w:rPr>
          <w:rFonts w:cs="Times New Roman"/>
          <w:szCs w:val="28"/>
        </w:rPr>
        <w:t xml:space="preserve">, что </w:t>
      </w:r>
      <w:r w:rsidRPr="00167BAC">
        <w:rPr>
          <w:rFonts w:cs="Times New Roman"/>
          <w:szCs w:val="28"/>
        </w:rPr>
        <w:t>более просто и удобно</w:t>
      </w:r>
      <w:r w:rsidR="00E16590">
        <w:rPr>
          <w:rFonts w:cs="Times New Roman"/>
          <w:szCs w:val="28"/>
        </w:rPr>
        <w:t xml:space="preserve"> позволяет</w:t>
      </w:r>
      <w:r w:rsidRPr="00167BAC">
        <w:rPr>
          <w:rFonts w:cs="Times New Roman"/>
          <w:szCs w:val="28"/>
        </w:rPr>
        <w:t xml:space="preserve"> взаимодейств</w:t>
      </w:r>
      <w:r w:rsidR="00E16590">
        <w:rPr>
          <w:rFonts w:cs="Times New Roman"/>
          <w:szCs w:val="28"/>
        </w:rPr>
        <w:t>овать</w:t>
      </w:r>
      <w:r w:rsidRPr="00167BAC">
        <w:rPr>
          <w:rFonts w:cs="Times New Roman"/>
          <w:szCs w:val="28"/>
        </w:rPr>
        <w:t xml:space="preserve"> приложени</w:t>
      </w:r>
      <w:r w:rsidR="00E16590">
        <w:rPr>
          <w:rFonts w:cs="Times New Roman"/>
          <w:szCs w:val="28"/>
        </w:rPr>
        <w:t>ю</w:t>
      </w:r>
      <w:r w:rsidRPr="00167BAC">
        <w:rPr>
          <w:rFonts w:cs="Times New Roman"/>
          <w:szCs w:val="28"/>
        </w:rPr>
        <w:t xml:space="preserve"> и БД.</w:t>
      </w:r>
    </w:p>
    <w:p w14:paraId="074DAE42" w14:textId="2168888A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</w:t>
      </w:r>
      <w:r w:rsidR="00E16590">
        <w:rPr>
          <w:rFonts w:cs="Times New Roman"/>
          <w:szCs w:val="28"/>
        </w:rPr>
        <w:t>Такая загрузка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7164D7">
        <w:rPr>
          <w:rFonts w:cs="Times New Roman"/>
          <w:b/>
          <w:bCs/>
          <w:szCs w:val="28"/>
          <w:highlight w:val="yellow"/>
        </w:rPr>
        <w:t>2.</w:t>
      </w:r>
      <w:r w:rsidR="001D35A8" w:rsidRPr="007164D7">
        <w:rPr>
          <w:rFonts w:cs="Times New Roman"/>
          <w:b/>
          <w:bCs/>
          <w:szCs w:val="28"/>
          <w:highlight w:val="yellow"/>
        </w:rPr>
        <w:t>3</w:t>
      </w:r>
      <w:r w:rsidRPr="007164D7">
        <w:rPr>
          <w:rFonts w:cs="Times New Roman"/>
          <w:b/>
          <w:bCs/>
          <w:szCs w:val="28"/>
          <w:highlight w:val="yellow"/>
        </w:rPr>
        <w:t xml:space="preserve"> </w:t>
      </w:r>
      <w:r w:rsidR="00F61BC6" w:rsidRPr="007164D7">
        <w:rPr>
          <w:rFonts w:cs="Times New Roman"/>
          <w:b/>
          <w:bCs/>
          <w:szCs w:val="28"/>
          <w:highlight w:val="yellow"/>
        </w:rPr>
        <w:t xml:space="preserve">Блок пользовательского </w:t>
      </w:r>
      <w:commentRangeStart w:id="2"/>
      <w:r w:rsidR="00F61BC6" w:rsidRPr="007164D7">
        <w:rPr>
          <w:rFonts w:cs="Times New Roman"/>
          <w:b/>
          <w:bCs/>
          <w:szCs w:val="28"/>
          <w:highlight w:val="yellow"/>
        </w:rPr>
        <w:t>интерфейса</w:t>
      </w:r>
      <w:commentRangeEnd w:id="2"/>
      <w:r w:rsidR="00F04C1C">
        <w:rPr>
          <w:rStyle w:val="a8"/>
        </w:rPr>
        <w:commentReference w:id="2"/>
      </w:r>
    </w:p>
    <w:p w14:paraId="31BF63F7" w14:textId="78B3150E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использ</w:t>
      </w:r>
      <w:r w:rsidR="00E16590">
        <w:rPr>
          <w:rFonts w:cs="Times New Roman"/>
          <w:szCs w:val="28"/>
        </w:rPr>
        <w:t>уются</w:t>
      </w:r>
      <w:r w:rsidRPr="00167BAC">
        <w:rPr>
          <w:rFonts w:cs="Times New Roman"/>
          <w:szCs w:val="28"/>
        </w:rPr>
        <w:t xml:space="preserve"> компоненты, которые позволяют легко создавать и управлять элементами интерфейса.</w:t>
      </w:r>
    </w:p>
    <w:p w14:paraId="166ADBC4" w14:textId="15D1EEE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создания стилей и макетов интерфейса 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CSS. В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применя</w:t>
      </w:r>
      <w:r w:rsidR="007164D7">
        <w:rPr>
          <w:rFonts w:cs="Times New Roman"/>
          <w:szCs w:val="28"/>
        </w:rPr>
        <w:t>ет</w:t>
      </w:r>
      <w:r w:rsidRPr="00167BAC">
        <w:rPr>
          <w:rFonts w:cs="Times New Roman"/>
          <w:szCs w:val="28"/>
        </w:rPr>
        <w:t>ся подход "однонаправленного потока данных" (</w:t>
      </w:r>
      <w:proofErr w:type="spellStart"/>
      <w:r w:rsidRPr="00167BAC">
        <w:rPr>
          <w:rFonts w:cs="Times New Roman"/>
          <w:szCs w:val="28"/>
        </w:rPr>
        <w:t>unidirectional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lastRenderedPageBreak/>
        <w:t>flow</w:t>
      </w:r>
      <w:proofErr w:type="spellEnd"/>
      <w:r w:rsidRPr="00167BAC">
        <w:rPr>
          <w:rFonts w:cs="Times New Roman"/>
          <w:szCs w:val="28"/>
        </w:rPr>
        <w:t>), который позволяет управлять состоянием приложения через единственную точку входа.</w:t>
      </w:r>
    </w:p>
    <w:p w14:paraId="1C7DAA4C" w14:textId="3A1B9A02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</w:t>
      </w:r>
      <w:r w:rsidR="007164D7">
        <w:rPr>
          <w:rFonts w:cs="Times New Roman"/>
          <w:szCs w:val="28"/>
        </w:rPr>
        <w:t xml:space="preserve"> </w:t>
      </w:r>
      <w:r w:rsidRPr="00167BAC">
        <w:rPr>
          <w:rFonts w:cs="Times New Roman"/>
          <w:szCs w:val="28"/>
        </w:rPr>
        <w:t>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Для управления состоянием интерфейса </w:t>
      </w:r>
      <w:r w:rsidR="007164D7" w:rsidRPr="00167BAC">
        <w:rPr>
          <w:rFonts w:cs="Times New Roman"/>
          <w:szCs w:val="28"/>
        </w:rPr>
        <w:t>применя</w:t>
      </w:r>
      <w:r w:rsidR="007164D7">
        <w:rPr>
          <w:rFonts w:cs="Times New Roman"/>
          <w:szCs w:val="28"/>
        </w:rPr>
        <w:t>ется</w:t>
      </w:r>
      <w:r w:rsidRPr="00167BAC">
        <w:rPr>
          <w:rFonts w:cs="Times New Roman"/>
          <w:szCs w:val="28"/>
        </w:rPr>
        <w:t xml:space="preserve"> библиотека </w:t>
      </w:r>
      <w:proofErr w:type="spellStart"/>
      <w:r w:rsidRPr="00167BAC">
        <w:rPr>
          <w:rFonts w:cs="Times New Roman"/>
          <w:szCs w:val="28"/>
        </w:rPr>
        <w:t>Redux</w:t>
      </w:r>
      <w:proofErr w:type="spellEnd"/>
      <w:r w:rsidRPr="00167BAC">
        <w:rPr>
          <w:rFonts w:cs="Times New Roman"/>
          <w:szCs w:val="28"/>
        </w:rPr>
        <w:t>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E132B88" w:rsidR="001D35A8" w:rsidRDefault="007164D7" w:rsidP="00167BA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управления состоянием компонентов и </w:t>
      </w:r>
      <w:r w:rsidRPr="00167BAC">
        <w:rPr>
          <w:rFonts w:cs="Times New Roman"/>
          <w:szCs w:val="28"/>
        </w:rPr>
        <w:t>обраб</w:t>
      </w:r>
      <w:r>
        <w:rPr>
          <w:rFonts w:cs="Times New Roman"/>
          <w:szCs w:val="28"/>
        </w:rPr>
        <w:t>отки</w:t>
      </w:r>
      <w:r w:rsidRPr="00167BAC">
        <w:rPr>
          <w:rFonts w:cs="Times New Roman"/>
          <w:szCs w:val="28"/>
        </w:rPr>
        <w:t xml:space="preserve"> событи</w:t>
      </w:r>
      <w:r>
        <w:rPr>
          <w:rFonts w:cs="Times New Roman"/>
          <w:szCs w:val="28"/>
        </w:rPr>
        <w:t>й</w:t>
      </w:r>
      <w:r w:rsidRPr="00167BAC">
        <w:rPr>
          <w:rFonts w:cs="Times New Roman"/>
          <w:szCs w:val="28"/>
        </w:rPr>
        <w:t xml:space="preserve"> без использования классовых компонентов</w:t>
      </w:r>
      <w:r>
        <w:rPr>
          <w:rFonts w:cs="Times New Roman"/>
          <w:szCs w:val="28"/>
        </w:rPr>
        <w:t xml:space="preserve"> </w:t>
      </w:r>
      <w:r w:rsidR="00167BAC" w:rsidRPr="00167BAC">
        <w:rPr>
          <w:rFonts w:cs="Times New Roman"/>
          <w:szCs w:val="28"/>
        </w:rPr>
        <w:t>использ</w:t>
      </w:r>
      <w:r>
        <w:rPr>
          <w:rFonts w:cs="Times New Roman"/>
          <w:szCs w:val="28"/>
        </w:rPr>
        <w:t>уется</w:t>
      </w:r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React</w:t>
      </w:r>
      <w:proofErr w:type="spellEnd"/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Hooks</w:t>
      </w:r>
      <w:proofErr w:type="spellEnd"/>
      <w:r w:rsidR="00167BAC" w:rsidRPr="00167BAC">
        <w:rPr>
          <w:rFonts w:cs="Times New Roman"/>
          <w:szCs w:val="28"/>
        </w:rPr>
        <w:t>. Также использ</w:t>
      </w:r>
      <w:r>
        <w:rPr>
          <w:rFonts w:cs="Times New Roman"/>
          <w:szCs w:val="28"/>
        </w:rPr>
        <w:t>уется</w:t>
      </w:r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React</w:t>
      </w:r>
      <w:proofErr w:type="spellEnd"/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Router</w:t>
      </w:r>
      <w:proofErr w:type="spellEnd"/>
      <w:r w:rsidR="00167BAC" w:rsidRPr="00167BAC">
        <w:rPr>
          <w:rFonts w:cs="Times New Roman"/>
          <w:szCs w:val="28"/>
        </w:rPr>
        <w:t xml:space="preserve"> для управления маршрутизацией приложения и обеспечения </w:t>
      </w:r>
      <w:proofErr w:type="spellStart"/>
      <w:r w:rsidR="00167BAC" w:rsidRPr="00167BAC">
        <w:rPr>
          <w:rFonts w:cs="Times New Roman"/>
          <w:szCs w:val="28"/>
        </w:rPr>
        <w:t>Single</w:t>
      </w:r>
      <w:proofErr w:type="spellEnd"/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Page</w:t>
      </w:r>
      <w:proofErr w:type="spellEnd"/>
      <w:r w:rsidR="00167BAC" w:rsidRPr="00167BAC">
        <w:rPr>
          <w:rFonts w:cs="Times New Roman"/>
          <w:szCs w:val="28"/>
        </w:rPr>
        <w:t xml:space="preserve"> </w:t>
      </w:r>
      <w:proofErr w:type="spellStart"/>
      <w:r w:rsidR="00167BAC" w:rsidRPr="00167BAC">
        <w:rPr>
          <w:rFonts w:cs="Times New Roman"/>
          <w:szCs w:val="28"/>
        </w:rPr>
        <w:t>Application</w:t>
      </w:r>
      <w:proofErr w:type="spellEnd"/>
      <w:r w:rsidR="00167BAC" w:rsidRPr="00167B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167BAC">
        <w:rPr>
          <w:rFonts w:cs="Times New Roman"/>
          <w:szCs w:val="28"/>
        </w:rPr>
        <w:t>SPA</w:t>
      </w:r>
      <w:r>
        <w:rPr>
          <w:rFonts w:cs="Times New Roman"/>
          <w:szCs w:val="28"/>
        </w:rPr>
        <w:t xml:space="preserve">) </w:t>
      </w:r>
      <w:r w:rsidR="00167BAC" w:rsidRPr="00167BAC">
        <w:rPr>
          <w:rFonts w:cs="Times New Roman"/>
          <w:szCs w:val="28"/>
        </w:rPr>
        <w:t>взаимодействия пользователей с интерфейсом.</w:t>
      </w:r>
    </w:p>
    <w:p w14:paraId="3729ECBC" w14:textId="7919FC6D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885CE9">
        <w:rPr>
          <w:rFonts w:cs="Times New Roman"/>
          <w:b/>
          <w:bCs/>
          <w:szCs w:val="28"/>
          <w:highlight w:val="yellow"/>
        </w:rPr>
        <w:t>2.</w:t>
      </w:r>
      <w:r w:rsidR="001D35A8" w:rsidRPr="00885CE9">
        <w:rPr>
          <w:rFonts w:cs="Times New Roman"/>
          <w:b/>
          <w:bCs/>
          <w:szCs w:val="28"/>
          <w:highlight w:val="yellow"/>
        </w:rPr>
        <w:t>4</w:t>
      </w:r>
      <w:r w:rsidRPr="00885CE9">
        <w:rPr>
          <w:rFonts w:cs="Times New Roman"/>
          <w:b/>
          <w:bCs/>
          <w:szCs w:val="28"/>
          <w:highlight w:val="yellow"/>
        </w:rPr>
        <w:t xml:space="preserve"> </w:t>
      </w:r>
      <w:r w:rsidR="00F61BC6" w:rsidRPr="00885CE9">
        <w:rPr>
          <w:rFonts w:cs="Times New Roman"/>
          <w:b/>
          <w:bCs/>
          <w:szCs w:val="28"/>
          <w:highlight w:val="yellow"/>
        </w:rPr>
        <w:t xml:space="preserve">Блок взаимодействия </w:t>
      </w:r>
      <w:r w:rsidR="00212C31" w:rsidRPr="00885CE9">
        <w:rPr>
          <w:rFonts w:cs="Times New Roman"/>
          <w:b/>
          <w:bCs/>
          <w:szCs w:val="28"/>
          <w:highlight w:val="yellow"/>
        </w:rPr>
        <w:t>пользовательского интерфейса</w:t>
      </w:r>
      <w:r w:rsidR="00F61BC6" w:rsidRPr="00885CE9">
        <w:rPr>
          <w:rFonts w:cs="Times New Roman"/>
          <w:b/>
          <w:bCs/>
          <w:szCs w:val="28"/>
          <w:highlight w:val="yellow"/>
        </w:rPr>
        <w:t xml:space="preserve"> с </w:t>
      </w:r>
      <w:r w:rsidR="00C36496" w:rsidRPr="00885CE9">
        <w:rPr>
          <w:rFonts w:cs="Times New Roman"/>
          <w:b/>
          <w:bCs/>
          <w:szCs w:val="28"/>
          <w:highlight w:val="yellow"/>
        </w:rPr>
        <w:t xml:space="preserve">   </w:t>
      </w:r>
      <w:commentRangeStart w:id="3"/>
      <w:r w:rsidR="00F61BC6" w:rsidRPr="00885CE9">
        <w:rPr>
          <w:rFonts w:cs="Times New Roman"/>
          <w:b/>
          <w:bCs/>
          <w:szCs w:val="28"/>
          <w:highlight w:val="yellow"/>
        </w:rPr>
        <w:t>контроллерами</w:t>
      </w:r>
      <w:commentRangeEnd w:id="3"/>
      <w:r w:rsidR="00F04C1C">
        <w:rPr>
          <w:rStyle w:val="a8"/>
        </w:rPr>
        <w:commentReference w:id="3"/>
      </w:r>
      <w:r w:rsidR="00A1026D" w:rsidRPr="00885CE9">
        <w:rPr>
          <w:rFonts w:cs="Times New Roman"/>
          <w:b/>
          <w:bCs/>
          <w:szCs w:val="28"/>
          <w:highlight w:val="yellow"/>
        </w:rPr>
        <w:t xml:space="preserve"> запросов</w:t>
      </w:r>
    </w:p>
    <w:p w14:paraId="0F5558A9" w14:textId="6E0A0333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взаимодейств</w:t>
      </w:r>
      <w:r w:rsidR="007164D7">
        <w:rPr>
          <w:rFonts w:cs="Times New Roman"/>
          <w:szCs w:val="28"/>
        </w:rPr>
        <w:t>ует</w:t>
      </w:r>
      <w:r w:rsidRPr="005C5508">
        <w:rPr>
          <w:rFonts w:cs="Times New Roman"/>
          <w:szCs w:val="28"/>
        </w:rPr>
        <w:t xml:space="preserve"> с серверной частью через REST API, который предоставля</w:t>
      </w:r>
      <w:r w:rsidR="007164D7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контроллеры приложения</w:t>
      </w:r>
      <w:r w:rsidR="007164D7">
        <w:rPr>
          <w:rFonts w:cs="Times New Roman"/>
          <w:szCs w:val="28"/>
        </w:rPr>
        <w:t>, то есть контроллер запросов, которые используются клиентской частью</w:t>
      </w:r>
      <w:r w:rsidRPr="005C5508">
        <w:rPr>
          <w:rFonts w:cs="Times New Roman"/>
          <w:szCs w:val="28"/>
        </w:rPr>
        <w:t>.</w:t>
      </w:r>
    </w:p>
    <w:p w14:paraId="522433F1" w14:textId="55825BF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сначала проходит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приложении, который определ</w:t>
      </w:r>
      <w:r w:rsidR="00885CE9">
        <w:rPr>
          <w:rFonts w:cs="Times New Roman"/>
          <w:szCs w:val="28"/>
        </w:rPr>
        <w:t>яе</w:t>
      </w:r>
      <w:r w:rsidRPr="005C5508">
        <w:rPr>
          <w:rFonts w:cs="Times New Roman"/>
          <w:szCs w:val="28"/>
        </w:rPr>
        <w:t>т адрес и метод запроса. Затем запрос</w:t>
      </w:r>
      <w:r w:rsidR="00885CE9"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отправл</w:t>
      </w:r>
      <w:r w:rsidR="00885CE9">
        <w:rPr>
          <w:rFonts w:cs="Times New Roman"/>
          <w:szCs w:val="28"/>
        </w:rPr>
        <w:t>яется</w:t>
      </w:r>
      <w:r w:rsidRPr="005C5508">
        <w:rPr>
          <w:rFonts w:cs="Times New Roman"/>
          <w:szCs w:val="28"/>
        </w:rPr>
        <w:t xml:space="preserve"> на соответствующий адрес на сервере.</w:t>
      </w:r>
    </w:p>
    <w:p w14:paraId="04272513" w14:textId="2C486398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обрабатыва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тся контроллером, который содерж</w:t>
      </w:r>
      <w:r w:rsidR="00885CE9">
        <w:rPr>
          <w:rFonts w:cs="Times New Roman"/>
          <w:szCs w:val="28"/>
        </w:rPr>
        <w:t>ит</w:t>
      </w:r>
      <w:r w:rsidRPr="005C5508">
        <w:rPr>
          <w:rFonts w:cs="Times New Roman"/>
          <w:szCs w:val="28"/>
        </w:rPr>
        <w:t xml:space="preserve"> логику обработки запроса и взаимодействия с базой данных. Контроллер принима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запрос, выполня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нужные действия, получа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или отправля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данные в базу данных через репозиторий, и возвраща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клиенту в виде JSON объекта.</w:t>
      </w:r>
    </w:p>
    <w:p w14:paraId="07C99C0D" w14:textId="4F82A713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Клиентская часть приложения принима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от сервера и отобража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компонентов. Если необходимо отправить данные на сервер,</w:t>
      </w:r>
      <w:r w:rsidR="00885CE9">
        <w:rPr>
          <w:rFonts w:cs="Times New Roman"/>
          <w:szCs w:val="28"/>
        </w:rPr>
        <w:t xml:space="preserve"> то</w:t>
      </w:r>
      <w:r w:rsidRPr="005C5508">
        <w:rPr>
          <w:rFonts w:cs="Times New Roman"/>
          <w:szCs w:val="28"/>
        </w:rPr>
        <w:t xml:space="preserve">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5B16308F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885CE9">
        <w:rPr>
          <w:rFonts w:cs="Times New Roman"/>
          <w:b/>
          <w:bCs/>
          <w:szCs w:val="28"/>
          <w:highlight w:val="yellow"/>
        </w:rPr>
        <w:t>2.</w:t>
      </w:r>
      <w:r w:rsidR="001D35A8" w:rsidRPr="00885CE9">
        <w:rPr>
          <w:rFonts w:cs="Times New Roman"/>
          <w:b/>
          <w:bCs/>
          <w:szCs w:val="28"/>
          <w:highlight w:val="yellow"/>
        </w:rPr>
        <w:t>5</w:t>
      </w:r>
      <w:r w:rsidRPr="00885CE9">
        <w:rPr>
          <w:rFonts w:cs="Times New Roman"/>
          <w:b/>
          <w:bCs/>
          <w:szCs w:val="28"/>
          <w:highlight w:val="yellow"/>
        </w:rPr>
        <w:t xml:space="preserve"> </w:t>
      </w:r>
      <w:r w:rsidR="00F61BC6" w:rsidRPr="00885CE9">
        <w:rPr>
          <w:rFonts w:cs="Times New Roman"/>
          <w:b/>
          <w:bCs/>
          <w:szCs w:val="28"/>
          <w:highlight w:val="yellow"/>
        </w:rPr>
        <w:t>Блок контроллеров</w:t>
      </w:r>
      <w:r w:rsidR="00A1026D" w:rsidRPr="00885CE9">
        <w:rPr>
          <w:rFonts w:cs="Times New Roman"/>
          <w:b/>
          <w:bCs/>
          <w:szCs w:val="28"/>
          <w:highlight w:val="yellow"/>
        </w:rPr>
        <w:t xml:space="preserve"> </w:t>
      </w:r>
      <w:commentRangeStart w:id="4"/>
      <w:r w:rsidR="00A1026D" w:rsidRPr="00885CE9">
        <w:rPr>
          <w:rFonts w:cs="Times New Roman"/>
          <w:b/>
          <w:bCs/>
          <w:szCs w:val="28"/>
          <w:highlight w:val="yellow"/>
        </w:rPr>
        <w:t>запросов</w:t>
      </w:r>
      <w:commentRangeEnd w:id="4"/>
      <w:r w:rsidR="00885CE9">
        <w:rPr>
          <w:rStyle w:val="a8"/>
        </w:rPr>
        <w:commentReference w:id="4"/>
      </w:r>
    </w:p>
    <w:p w14:paraId="3EBAAF02" w14:textId="6BC0CEF7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 отвеча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за обработку HTTP запросов от клиента и передачу данных в сервисный слой приложения. Контроллеры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</w:t>
      </w:r>
      <w:r w:rsidR="00885CE9">
        <w:rPr>
          <w:rFonts w:cs="Times New Roman"/>
          <w:szCs w:val="28"/>
        </w:rPr>
        <w:t>библиотеки</w:t>
      </w:r>
      <w:r w:rsidRPr="005C5508">
        <w:rPr>
          <w:rFonts w:cs="Times New Roman"/>
          <w:szCs w:val="28"/>
        </w:rPr>
        <w:t xml:space="preserve">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</w:p>
    <w:p w14:paraId="6B46DEC5" w14:textId="5ED0B78A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реализованы следующие контроллеры:</w:t>
      </w:r>
    </w:p>
    <w:p w14:paraId="6621E007" w14:textId="67229344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принима</w:t>
      </w:r>
      <w:r w:rsidR="00885CE9">
        <w:rPr>
          <w:rFonts w:cs="Times New Roman"/>
          <w:szCs w:val="28"/>
        </w:rPr>
        <w:t>ет</w:t>
      </w:r>
      <w:r w:rsidR="005C5508" w:rsidRPr="00C5797B">
        <w:rPr>
          <w:rFonts w:cs="Times New Roman"/>
          <w:szCs w:val="28"/>
        </w:rPr>
        <w:t xml:space="preserve">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login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соответственно. Контроллер проверя</w:t>
      </w:r>
      <w:r w:rsidR="00885CE9">
        <w:rPr>
          <w:rFonts w:cs="Times New Roman"/>
          <w:szCs w:val="28"/>
        </w:rPr>
        <w:t>ет</w:t>
      </w:r>
      <w:r w:rsidR="005C5508" w:rsidRPr="00C5797B">
        <w:rPr>
          <w:rFonts w:cs="Times New Roman"/>
          <w:szCs w:val="28"/>
        </w:rPr>
        <w:t xml:space="preserve"> корректность введенных </w:t>
      </w:r>
      <w:r w:rsidR="005C5508" w:rsidRPr="00C5797B">
        <w:rPr>
          <w:rFonts w:cs="Times New Roman"/>
          <w:szCs w:val="28"/>
        </w:rPr>
        <w:lastRenderedPageBreak/>
        <w:t>пользователем</w:t>
      </w:r>
      <w:r w:rsidR="005C5508" w:rsidRPr="005C5508">
        <w:rPr>
          <w:rFonts w:cs="Times New Roman"/>
          <w:szCs w:val="28"/>
        </w:rPr>
        <w:t xml:space="preserve"> данных и возвраща</w:t>
      </w:r>
      <w:r w:rsidR="00885CE9">
        <w:rPr>
          <w:rFonts w:cs="Times New Roman"/>
          <w:szCs w:val="28"/>
        </w:rPr>
        <w:t>ет</w:t>
      </w:r>
      <w:r w:rsidR="005C5508" w:rsidRPr="005C5508">
        <w:rPr>
          <w:rFonts w:cs="Times New Roman"/>
          <w:szCs w:val="28"/>
        </w:rPr>
        <w:t xml:space="preserve">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E7B6F00" w14:textId="31ABD046" w:rsidR="005C5508" w:rsidRDefault="00C5797B" w:rsidP="00885CE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proofErr w:type="gramStart"/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для</w:t>
      </w:r>
      <w:proofErr w:type="gramEnd"/>
      <w:r w:rsidR="005C5508" w:rsidRPr="005C5508">
        <w:rPr>
          <w:rFonts w:cs="Times New Roman"/>
          <w:szCs w:val="28"/>
        </w:rPr>
        <w:t xml:space="preserve">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сотрудниками</w:t>
      </w:r>
      <w:r w:rsidR="00885CE9">
        <w:rPr>
          <w:rFonts w:cs="Times New Roman"/>
          <w:szCs w:val="28"/>
        </w:rPr>
        <w:t>, который</w:t>
      </w:r>
      <w:r w:rsidR="005C5508" w:rsidRPr="005C5508">
        <w:rPr>
          <w:rFonts w:cs="Times New Roman"/>
          <w:szCs w:val="28"/>
        </w:rPr>
        <w:t xml:space="preserve">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</w:t>
      </w:r>
      <w:r w:rsidR="00885CE9">
        <w:rPr>
          <w:rFonts w:cs="Times New Roman"/>
          <w:szCs w:val="28"/>
        </w:rPr>
        <w:t xml:space="preserve">ет </w:t>
      </w:r>
      <w:r w:rsidR="005C5508"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employees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="005C5508" w:rsidRPr="00885CE9">
        <w:rPr>
          <w:rFonts w:cs="Times New Roman"/>
          <w:szCs w:val="28"/>
          <w:highlight w:val="yellow"/>
        </w:rPr>
        <w:t>Контроллер позвол</w:t>
      </w:r>
      <w:r w:rsidR="00885CE9">
        <w:rPr>
          <w:rFonts w:cs="Times New Roman"/>
          <w:szCs w:val="28"/>
          <w:highlight w:val="yellow"/>
        </w:rPr>
        <w:t>яе</w:t>
      </w:r>
      <w:r w:rsidR="005C5508" w:rsidRPr="00885CE9">
        <w:rPr>
          <w:rFonts w:cs="Times New Roman"/>
          <w:szCs w:val="28"/>
          <w:highlight w:val="yellow"/>
        </w:rPr>
        <w:t xml:space="preserve">т фильтровать </w:t>
      </w:r>
      <w:r w:rsidR="009C348D" w:rsidRPr="00885CE9">
        <w:rPr>
          <w:rFonts w:cs="Times New Roman"/>
          <w:szCs w:val="28"/>
          <w:highlight w:val="yellow"/>
        </w:rPr>
        <w:t xml:space="preserve">сотрудников по определенным критериям, </w:t>
      </w:r>
      <w:commentRangeStart w:id="5"/>
      <w:r w:rsidR="009C348D" w:rsidRPr="00885CE9">
        <w:rPr>
          <w:rFonts w:cs="Times New Roman"/>
          <w:szCs w:val="28"/>
          <w:highlight w:val="yellow"/>
        </w:rPr>
        <w:t>например</w:t>
      </w:r>
      <w:commentRangeEnd w:id="5"/>
      <w:r w:rsidR="00885CE9">
        <w:rPr>
          <w:rStyle w:val="a8"/>
        </w:rPr>
        <w:commentReference w:id="5"/>
      </w:r>
      <w:r w:rsidR="009C348D" w:rsidRPr="00885CE9">
        <w:rPr>
          <w:rFonts w:cs="Times New Roman"/>
          <w:szCs w:val="28"/>
          <w:highlight w:val="yellow"/>
        </w:rPr>
        <w:t xml:space="preserve"> по отделу и тому подобное.</w:t>
      </w:r>
    </w:p>
    <w:p w14:paraId="67470E0E" w14:textId="5D28B177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 для работы с задачами</w:t>
      </w:r>
      <w:r w:rsidR="00885CE9">
        <w:rPr>
          <w:rFonts w:cs="Times New Roman"/>
          <w:szCs w:val="28"/>
        </w:rPr>
        <w:t>, который</w:t>
      </w:r>
      <w:r w:rsidR="005C5508" w:rsidRPr="005C5508">
        <w:rPr>
          <w:rFonts w:cs="Times New Roman"/>
          <w:szCs w:val="28"/>
        </w:rPr>
        <w:t xml:space="preserve"> обрабатыва</w:t>
      </w:r>
      <w:r w:rsidR="00885CE9">
        <w:rPr>
          <w:rFonts w:cs="Times New Roman"/>
          <w:szCs w:val="28"/>
        </w:rPr>
        <w:t>ет</w:t>
      </w:r>
      <w:r w:rsidR="005C5508" w:rsidRPr="005C5508">
        <w:rPr>
          <w:rFonts w:cs="Times New Roman"/>
          <w:szCs w:val="28"/>
        </w:rPr>
        <w:t xml:space="preserve">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3A6B8E81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885CE9">
        <w:rPr>
          <w:rFonts w:cs="Times New Roman"/>
          <w:szCs w:val="28"/>
        </w:rPr>
        <w:t xml:space="preserve">, который </w:t>
      </w:r>
      <w:r w:rsidR="005C5508" w:rsidRPr="005C5508">
        <w:rPr>
          <w:rFonts w:cs="Times New Roman"/>
          <w:szCs w:val="28"/>
        </w:rPr>
        <w:t>обрабатыва</w:t>
      </w:r>
      <w:r w:rsidR="00885CE9">
        <w:rPr>
          <w:rFonts w:cs="Times New Roman"/>
          <w:szCs w:val="28"/>
        </w:rPr>
        <w:t>ет</w:t>
      </w:r>
      <w:r w:rsidR="005C5508" w:rsidRPr="005C5508">
        <w:rPr>
          <w:rFonts w:cs="Times New Roman"/>
          <w:szCs w:val="28"/>
        </w:rPr>
        <w:t xml:space="preserve">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events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885CE9">
        <w:rPr>
          <w:rFonts w:cs="Times New Roman"/>
          <w:szCs w:val="28"/>
          <w:highlight w:val="yellow"/>
        </w:rPr>
        <w:t xml:space="preserve"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</w:t>
      </w:r>
      <w:proofErr w:type="spellStart"/>
      <w:r w:rsidRPr="00885CE9">
        <w:rPr>
          <w:rFonts w:cs="Times New Roman"/>
          <w:szCs w:val="28"/>
          <w:highlight w:val="yellow"/>
        </w:rPr>
        <w:t>Spring</w:t>
      </w:r>
      <w:proofErr w:type="spellEnd"/>
      <w:r w:rsidRPr="00885CE9">
        <w:rPr>
          <w:rFonts w:cs="Times New Roman"/>
          <w:szCs w:val="28"/>
          <w:highlight w:val="yellow"/>
        </w:rPr>
        <w:t xml:space="preserve">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885CE9">
        <w:rPr>
          <w:rFonts w:cs="Times New Roman"/>
          <w:b/>
          <w:bCs/>
          <w:szCs w:val="28"/>
          <w:highlight w:val="yellow"/>
        </w:rPr>
        <w:t>2.</w:t>
      </w:r>
      <w:r w:rsidR="001D35A8" w:rsidRPr="00885CE9">
        <w:rPr>
          <w:rFonts w:cs="Times New Roman"/>
          <w:b/>
          <w:bCs/>
          <w:szCs w:val="28"/>
          <w:highlight w:val="yellow"/>
        </w:rPr>
        <w:t>6</w:t>
      </w:r>
      <w:r w:rsidRPr="00885CE9">
        <w:rPr>
          <w:rFonts w:cs="Times New Roman"/>
          <w:b/>
          <w:bCs/>
          <w:szCs w:val="28"/>
          <w:highlight w:val="yellow"/>
        </w:rPr>
        <w:t xml:space="preserve"> </w:t>
      </w:r>
      <w:r w:rsidR="00F61BC6" w:rsidRPr="00885CE9">
        <w:rPr>
          <w:rFonts w:cs="Times New Roman"/>
          <w:b/>
          <w:bCs/>
          <w:szCs w:val="28"/>
          <w:highlight w:val="yellow"/>
        </w:rPr>
        <w:t>Блок бизнес-</w:t>
      </w:r>
      <w:commentRangeStart w:id="6"/>
      <w:r w:rsidR="00F61BC6" w:rsidRPr="00885CE9">
        <w:rPr>
          <w:rFonts w:cs="Times New Roman"/>
          <w:b/>
          <w:bCs/>
          <w:szCs w:val="28"/>
          <w:highlight w:val="yellow"/>
        </w:rPr>
        <w:t>логики</w:t>
      </w:r>
      <w:commentRangeEnd w:id="6"/>
      <w:r w:rsidR="00F04C1C">
        <w:rPr>
          <w:rStyle w:val="a8"/>
        </w:rPr>
        <w:commentReference w:id="6"/>
      </w:r>
    </w:p>
    <w:p w14:paraId="78D20A89" w14:textId="08016512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использ</w:t>
      </w:r>
      <w:r w:rsidR="00885CE9">
        <w:rPr>
          <w:rFonts w:cs="Times New Roman"/>
          <w:szCs w:val="28"/>
        </w:rPr>
        <w:t>уется</w:t>
      </w:r>
      <w:r w:rsidRPr="002E70F3">
        <w:rPr>
          <w:rFonts w:cs="Times New Roman"/>
          <w:szCs w:val="28"/>
        </w:rPr>
        <w:t xml:space="preserve">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</w:t>
      </w:r>
      <w:proofErr w:type="spellStart"/>
      <w:r>
        <w:rPr>
          <w:rFonts w:cs="Times New Roman"/>
          <w:szCs w:val="28"/>
        </w:rPr>
        <w:t>подфреймворками</w:t>
      </w:r>
      <w:proofErr w:type="spellEnd"/>
      <w:r>
        <w:rPr>
          <w:rFonts w:cs="Times New Roman"/>
          <w:szCs w:val="28"/>
        </w:rPr>
        <w:t>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 xml:space="preserve">Он </w:t>
      </w:r>
      <w:proofErr w:type="spellStart"/>
      <w:r w:rsidR="00E87A33">
        <w:rPr>
          <w:rFonts w:cs="Times New Roman"/>
          <w:szCs w:val="28"/>
        </w:rPr>
        <w:t>включ</w:t>
      </w:r>
      <w:r w:rsidR="00885CE9">
        <w:rPr>
          <w:rFonts w:cs="Times New Roman"/>
          <w:szCs w:val="28"/>
        </w:rPr>
        <w:t>ет</w:t>
      </w:r>
      <w:proofErr w:type="spellEnd"/>
      <w:r w:rsidR="00E87A33">
        <w:rPr>
          <w:rFonts w:cs="Times New Roman"/>
          <w:szCs w:val="28"/>
        </w:rPr>
        <w:t xml:space="preserve"> в </w:t>
      </w:r>
      <w:commentRangeStart w:id="7"/>
      <w:r w:rsidR="00E87A33">
        <w:rPr>
          <w:rFonts w:cs="Times New Roman"/>
          <w:szCs w:val="28"/>
        </w:rPr>
        <w:t>себя</w:t>
      </w:r>
      <w:commentRangeEnd w:id="7"/>
      <w:r w:rsidR="00F04C1C">
        <w:rPr>
          <w:rStyle w:val="a8"/>
        </w:rPr>
        <w:commentReference w:id="7"/>
      </w:r>
      <w:r w:rsidR="00E87A33">
        <w:rPr>
          <w:rFonts w:cs="Times New Roman"/>
          <w:szCs w:val="28"/>
        </w:rPr>
        <w:t>:</w:t>
      </w:r>
    </w:p>
    <w:p w14:paraId="7E210FAA" w14:textId="3F0C5489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производится проверка на уникальность логина и пароля. При авторизации пользователей проверя</w:t>
      </w:r>
      <w:r w:rsidR="00885CE9">
        <w:rPr>
          <w:rFonts w:cs="Times New Roman"/>
          <w:szCs w:val="28"/>
        </w:rPr>
        <w:t>ются</w:t>
      </w:r>
      <w:r w:rsidR="00E87A33" w:rsidRPr="00C5797B">
        <w:rPr>
          <w:rFonts w:cs="Times New Roman"/>
          <w:szCs w:val="28"/>
        </w:rPr>
        <w:t xml:space="preserve"> логин и пароль с помощью токена, и если они верны, то пользователь получ</w:t>
      </w:r>
      <w:r w:rsidR="00885CE9">
        <w:rPr>
          <w:rFonts w:cs="Times New Roman"/>
          <w:szCs w:val="28"/>
        </w:rPr>
        <w:t>ае</w:t>
      </w:r>
      <w:r w:rsidR="00E87A33" w:rsidRPr="00C5797B">
        <w:rPr>
          <w:rFonts w:cs="Times New Roman"/>
          <w:szCs w:val="28"/>
        </w:rPr>
        <w:t>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7DF6872D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</w:t>
      </w:r>
      <w:r w:rsidR="00885CE9">
        <w:rPr>
          <w:rFonts w:cs="Times New Roman"/>
          <w:szCs w:val="28"/>
        </w:rPr>
        <w:t>событий</w:t>
      </w:r>
      <w:r w:rsidR="00E87A33" w:rsidRPr="00C5797B">
        <w:rPr>
          <w:rFonts w:cs="Times New Roman"/>
          <w:szCs w:val="28"/>
        </w:rPr>
        <w:t xml:space="preserve">: пользователи могут создавать задачи и </w:t>
      </w:r>
      <w:r w:rsidR="00885CE9">
        <w:rPr>
          <w:rFonts w:cs="Times New Roman"/>
          <w:szCs w:val="28"/>
        </w:rPr>
        <w:t>события</w:t>
      </w:r>
      <w:r w:rsidR="00E87A33" w:rsidRPr="00C5797B">
        <w:rPr>
          <w:rFonts w:cs="Times New Roman"/>
          <w:szCs w:val="28"/>
        </w:rPr>
        <w:t xml:space="preserve"> для других пользователей. При этом система автоматически назнача</w:t>
      </w:r>
      <w:r w:rsidR="00885CE9">
        <w:rPr>
          <w:rFonts w:cs="Times New Roman"/>
          <w:szCs w:val="28"/>
        </w:rPr>
        <w:t>ет</w:t>
      </w:r>
      <w:r w:rsidR="00E87A33" w:rsidRPr="00C5797B">
        <w:rPr>
          <w:rFonts w:cs="Times New Roman"/>
          <w:szCs w:val="28"/>
        </w:rPr>
        <w:t xml:space="preserve"> </w:t>
      </w:r>
      <w:r w:rsidR="00885CE9">
        <w:rPr>
          <w:rFonts w:cs="Times New Roman"/>
          <w:szCs w:val="28"/>
        </w:rPr>
        <w:t>их</w:t>
      </w:r>
      <w:r w:rsidR="00E87A33" w:rsidRPr="00C5797B">
        <w:rPr>
          <w:rFonts w:cs="Times New Roman"/>
          <w:szCs w:val="28"/>
        </w:rPr>
        <w:t xml:space="preserve"> на определенных сотрудников</w:t>
      </w:r>
      <w:r w:rsidR="00885CE9">
        <w:rPr>
          <w:rFonts w:cs="Times New Roman"/>
          <w:szCs w:val="28"/>
        </w:rPr>
        <w:t>, указанных при создании,</w:t>
      </w:r>
      <w:r w:rsidR="00E87A33" w:rsidRPr="00C5797B">
        <w:rPr>
          <w:rFonts w:cs="Times New Roman"/>
          <w:szCs w:val="28"/>
        </w:rPr>
        <w:t xml:space="preserve"> и отслеживать наличие их у себя на странице.</w:t>
      </w:r>
    </w:p>
    <w:p w14:paraId="66FA2261" w14:textId="013E15AF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могут создавать и хранить документы в системе, а также </w:t>
      </w:r>
      <w:r w:rsidR="00E87A33">
        <w:rPr>
          <w:rFonts w:cs="Times New Roman"/>
          <w:szCs w:val="28"/>
        </w:rPr>
        <w:t>име</w:t>
      </w:r>
      <w:r w:rsidR="00F04C1C">
        <w:rPr>
          <w:rFonts w:cs="Times New Roman"/>
          <w:szCs w:val="28"/>
        </w:rPr>
        <w:t>ют</w:t>
      </w:r>
      <w:r w:rsidR="00E87A33">
        <w:rPr>
          <w:rFonts w:cs="Times New Roman"/>
          <w:szCs w:val="28"/>
        </w:rPr>
        <w:t xml:space="preserve"> возможность отправлять их прямиком своим начальникам, а они в свою очередь 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отслеживание сотрудников на работе. Если будет поступать подобное заявление и одобряться со стороны сотрудника, то на личной странице </w:t>
      </w:r>
      <w:r w:rsidR="00A772F3">
        <w:rPr>
          <w:rFonts w:cs="Times New Roman"/>
          <w:szCs w:val="28"/>
        </w:rPr>
        <w:lastRenderedPageBreak/>
        <w:t xml:space="preserve">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proofErr w:type="gramStart"/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proofErr w:type="gramStart"/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proofErr w:type="gramStart"/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Start"/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F04C1C">
        <w:rPr>
          <w:rFonts w:cs="Times New Roman"/>
          <w:b/>
          <w:bCs/>
          <w:szCs w:val="28"/>
          <w:highlight w:val="yellow"/>
        </w:rPr>
        <w:t>2.</w:t>
      </w:r>
      <w:r w:rsidR="001D35A8" w:rsidRPr="00F04C1C">
        <w:rPr>
          <w:rFonts w:cs="Times New Roman"/>
          <w:b/>
          <w:bCs/>
          <w:szCs w:val="28"/>
          <w:highlight w:val="yellow"/>
        </w:rPr>
        <w:t>7</w:t>
      </w:r>
      <w:r w:rsidRPr="00F04C1C">
        <w:rPr>
          <w:rFonts w:cs="Times New Roman"/>
          <w:b/>
          <w:bCs/>
          <w:szCs w:val="28"/>
          <w:highlight w:val="yellow"/>
        </w:rPr>
        <w:t xml:space="preserve"> </w:t>
      </w:r>
      <w:r w:rsidR="00F61BC6" w:rsidRPr="00F04C1C">
        <w:rPr>
          <w:rFonts w:cs="Times New Roman"/>
          <w:b/>
          <w:bCs/>
          <w:szCs w:val="28"/>
          <w:highlight w:val="yellow"/>
        </w:rPr>
        <w:t xml:space="preserve">Блок авторизации </w:t>
      </w:r>
      <w:commentRangeStart w:id="8"/>
      <w:r w:rsidR="00F61BC6" w:rsidRPr="00F04C1C">
        <w:rPr>
          <w:rFonts w:cs="Times New Roman"/>
          <w:b/>
          <w:bCs/>
          <w:szCs w:val="28"/>
          <w:highlight w:val="yellow"/>
        </w:rPr>
        <w:t>пользователей</w:t>
      </w:r>
      <w:commentRangeEnd w:id="8"/>
      <w:r w:rsidR="00F04C1C" w:rsidRPr="00F04C1C">
        <w:rPr>
          <w:rStyle w:val="a8"/>
          <w:highlight w:val="yellow"/>
        </w:rPr>
        <w:commentReference w:id="8"/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</w:t>
      </w:r>
      <w:r w:rsidRPr="00AE28CE">
        <w:rPr>
          <w:rFonts w:cs="Times New Roman"/>
          <w:szCs w:val="28"/>
        </w:rPr>
        <w:lastRenderedPageBreak/>
        <w:t>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2C4D3315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commentRangeStart w:id="9"/>
      <w:r>
        <w:rPr>
          <w:rFonts w:cs="Times New Roman"/>
          <w:b/>
          <w:bCs/>
          <w:szCs w:val="28"/>
          <w:lang w:val="en-US"/>
        </w:rPr>
        <w:t>USER</w:t>
      </w:r>
      <w:commentRangeEnd w:id="9"/>
      <w:r w:rsidR="00F04C1C">
        <w:rPr>
          <w:rStyle w:val="a8"/>
        </w:rPr>
        <w:commentReference w:id="9"/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</w:t>
      </w:r>
      <w:bookmarkStart w:id="10" w:name="_GoBack"/>
      <w:bookmarkEnd w:id="10"/>
      <w:r w:rsidRPr="00FD5A8D">
        <w:rPr>
          <w:rFonts w:cs="Times New Roman"/>
          <w:szCs w:val="28"/>
        </w:rPr>
        <w:t>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5A192242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применя</w:t>
      </w:r>
      <w:r w:rsidR="00F04C1C">
        <w:rPr>
          <w:rFonts w:cs="Times New Roman"/>
          <w:szCs w:val="28"/>
        </w:rPr>
        <w:t>ет</w:t>
      </w:r>
      <w:r w:rsidR="00B51585">
        <w:rPr>
          <w:rFonts w:cs="Times New Roman"/>
          <w:szCs w:val="28"/>
        </w:rPr>
        <w:t>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proofErr w:type="gramStart"/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</w:t>
      </w:r>
      <w:proofErr w:type="gramEnd"/>
      <w:r w:rsidR="00D301CA">
        <w:rPr>
          <w:rFonts w:cs="Times New Roman"/>
          <w:szCs w:val="28"/>
        </w:rPr>
        <w:t xml:space="preserve">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10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wartz Shui" w:date="2023-04-26T16:08:00Z" w:initials="KS">
    <w:p w14:paraId="1144296D" w14:textId="1F79D3E1" w:rsidR="00F04C1C" w:rsidRDefault="00F04C1C">
      <w:pPr>
        <w:pStyle w:val="a9"/>
      </w:pPr>
      <w:r>
        <w:rPr>
          <w:rStyle w:val="a8"/>
        </w:rPr>
        <w:annotationRef/>
      </w:r>
      <w:r>
        <w:t>Тут +- норм</w:t>
      </w:r>
    </w:p>
  </w:comment>
  <w:comment w:id="1" w:author="Kwartz Shui" w:date="2023-04-26T16:08:00Z" w:initials="KS">
    <w:p w14:paraId="1FC21942" w14:textId="7B818C51" w:rsidR="00F04C1C" w:rsidRDefault="00F04C1C">
      <w:pPr>
        <w:pStyle w:val="a9"/>
      </w:pPr>
      <w:r>
        <w:rPr>
          <w:rStyle w:val="a8"/>
        </w:rPr>
        <w:annotationRef/>
      </w:r>
      <w:r>
        <w:t>Тоже сойдет, но, при возможности вычитать.</w:t>
      </w:r>
    </w:p>
  </w:comment>
  <w:comment w:id="2" w:author="Kwartz Shui" w:date="2023-04-26T16:06:00Z" w:initials="KS">
    <w:p w14:paraId="1AAC8722" w14:textId="1FDF775C" w:rsidR="00F04C1C" w:rsidRDefault="00F04C1C" w:rsidP="00F04C1C">
      <w:pPr>
        <w:pStyle w:val="a9"/>
        <w:ind w:firstLine="0"/>
      </w:pPr>
      <w:r>
        <w:rPr>
          <w:rStyle w:val="a8"/>
        </w:rPr>
        <w:annotationRef/>
      </w:r>
      <w:r>
        <w:t>Уточнить инструменты и переписать</w:t>
      </w:r>
    </w:p>
  </w:comment>
  <w:comment w:id="3" w:author="Kwartz Shui" w:date="2023-04-26T16:06:00Z" w:initials="KS">
    <w:p w14:paraId="37471C79" w14:textId="62D82FBE" w:rsidR="00F04C1C" w:rsidRDefault="00F04C1C">
      <w:pPr>
        <w:pStyle w:val="a9"/>
      </w:pPr>
      <w:r>
        <w:rPr>
          <w:rStyle w:val="a8"/>
        </w:rPr>
        <w:annotationRef/>
      </w:r>
      <w:r>
        <w:t>Уточнить как именно оно реализовано и, в идеале переписать</w:t>
      </w:r>
    </w:p>
  </w:comment>
  <w:comment w:id="4" w:author="Kwartz Shui" w:date="2023-04-26T15:59:00Z" w:initials="KS">
    <w:p w14:paraId="1C513C39" w14:textId="5313EB3E" w:rsidR="00885CE9" w:rsidRDefault="00885CE9">
      <w:pPr>
        <w:pStyle w:val="a9"/>
      </w:pPr>
      <w:r>
        <w:rPr>
          <w:rStyle w:val="a8"/>
        </w:rPr>
        <w:annotationRef/>
      </w:r>
      <w:r>
        <w:t>Дописать контроллеры, когда все будут готовы</w:t>
      </w:r>
    </w:p>
  </w:comment>
  <w:comment w:id="5" w:author="Kwartz Shui" w:date="2023-04-26T16:01:00Z" w:initials="KS">
    <w:p w14:paraId="2761E506" w14:textId="5626D014" w:rsidR="00885CE9" w:rsidRDefault="00885CE9">
      <w:pPr>
        <w:pStyle w:val="a9"/>
      </w:pPr>
      <w:r>
        <w:rPr>
          <w:rStyle w:val="a8"/>
        </w:rPr>
        <w:annotationRef/>
      </w:r>
      <w:r>
        <w:t>Если будет реализовано, то оставить, нет - переделать</w:t>
      </w:r>
    </w:p>
  </w:comment>
  <w:comment w:id="6" w:author="Kwartz Shui" w:date="2023-04-26T16:05:00Z" w:initials="KS">
    <w:p w14:paraId="45D28043" w14:textId="1B5C1966" w:rsidR="00F04C1C" w:rsidRDefault="00F04C1C">
      <w:pPr>
        <w:pStyle w:val="a9"/>
      </w:pPr>
      <w:r>
        <w:rPr>
          <w:rStyle w:val="a8"/>
        </w:rPr>
        <w:annotationRef/>
      </w:r>
      <w:r>
        <w:t>Переосмыслить, как будет все готово</w:t>
      </w:r>
    </w:p>
  </w:comment>
  <w:comment w:id="7" w:author="Kwartz Shui" w:date="2023-04-26T16:08:00Z" w:initials="KS">
    <w:p w14:paraId="33F0E900" w14:textId="6BFBE87C" w:rsidR="00F04C1C" w:rsidRDefault="00F04C1C">
      <w:pPr>
        <w:pStyle w:val="a9"/>
      </w:pPr>
      <w:r>
        <w:rPr>
          <w:rStyle w:val="a8"/>
        </w:rPr>
        <w:annotationRef/>
      </w:r>
      <w:r>
        <w:t>Тут могут многие моменты измениться</w:t>
      </w:r>
    </w:p>
  </w:comment>
  <w:comment w:id="8" w:author="Kwartz Shui" w:date="2023-04-26T16:06:00Z" w:initials="KS">
    <w:p w14:paraId="5AF2C7B5" w14:textId="33E7E3E4" w:rsidR="00F04C1C" w:rsidRDefault="00F04C1C">
      <w:pPr>
        <w:pStyle w:val="a9"/>
      </w:pPr>
      <w:r>
        <w:rPr>
          <w:rStyle w:val="a8"/>
        </w:rPr>
        <w:annotationRef/>
      </w:r>
      <w:r>
        <w:t>Изменится и будет работать по-другому</w:t>
      </w:r>
    </w:p>
  </w:comment>
  <w:comment w:id="9" w:author="Kwartz Shui" w:date="2023-04-26T16:09:00Z" w:initials="KS">
    <w:p w14:paraId="3A12CBDE" w14:textId="271D90C8" w:rsidR="00F04C1C" w:rsidRDefault="00F04C1C">
      <w:pPr>
        <w:pStyle w:val="a9"/>
      </w:pPr>
      <w:r>
        <w:rPr>
          <w:rStyle w:val="a8"/>
        </w:rPr>
        <w:annotationRef/>
      </w:r>
      <w:r>
        <w:t>Эти два блока +- останутся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44296D" w15:done="0"/>
  <w15:commentEx w15:paraId="1FC21942" w15:done="0"/>
  <w15:commentEx w15:paraId="1AAC8722" w15:done="0"/>
  <w15:commentEx w15:paraId="37471C79" w15:done="0"/>
  <w15:commentEx w15:paraId="1C513C39" w15:done="0"/>
  <w15:commentEx w15:paraId="2761E506" w15:done="0"/>
  <w15:commentEx w15:paraId="45D28043" w15:done="0"/>
  <w15:commentEx w15:paraId="33F0E900" w15:done="0"/>
  <w15:commentEx w15:paraId="5AF2C7B5" w15:done="0"/>
  <w15:commentEx w15:paraId="3A12CB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F3CAF3" w16cex:dateUtc="2023-04-26T13:08:00Z"/>
  <w16cex:commentExtensible w16cex:durableId="27F3CAFC" w16cex:dateUtc="2023-04-26T13:08:00Z"/>
  <w16cex:commentExtensible w16cex:durableId="27F3CA7F" w16cex:dateUtc="2023-04-26T13:06:00Z"/>
  <w16cex:commentExtensible w16cex:durableId="27F3CA69" w16cex:dateUtc="2023-04-26T13:06:00Z"/>
  <w16cex:commentExtensible w16cex:durableId="27F3C8E7" w16cex:dateUtc="2023-04-26T12:59:00Z"/>
  <w16cex:commentExtensible w16cex:durableId="27F3C94C" w16cex:dateUtc="2023-04-26T13:01:00Z"/>
  <w16cex:commentExtensible w16cex:durableId="27F3CA55" w16cex:dateUtc="2023-04-26T13:05:00Z"/>
  <w16cex:commentExtensible w16cex:durableId="27F3CB15" w16cex:dateUtc="2023-04-26T13:08:00Z"/>
  <w16cex:commentExtensible w16cex:durableId="27F3CA9E" w16cex:dateUtc="2023-04-26T13:06:00Z"/>
  <w16cex:commentExtensible w16cex:durableId="27F3CB29" w16cex:dateUtc="2023-04-26T1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44296D" w16cid:durableId="27F3CAF3"/>
  <w16cid:commentId w16cid:paraId="1FC21942" w16cid:durableId="27F3CAFC"/>
  <w16cid:commentId w16cid:paraId="1AAC8722" w16cid:durableId="27F3CA7F"/>
  <w16cid:commentId w16cid:paraId="37471C79" w16cid:durableId="27F3CA69"/>
  <w16cid:commentId w16cid:paraId="1C513C39" w16cid:durableId="27F3C8E7"/>
  <w16cid:commentId w16cid:paraId="2761E506" w16cid:durableId="27F3C94C"/>
  <w16cid:commentId w16cid:paraId="45D28043" w16cid:durableId="27F3CA55"/>
  <w16cid:commentId w16cid:paraId="33F0E900" w16cid:durableId="27F3CB15"/>
  <w16cid:commentId w16cid:paraId="5AF2C7B5" w16cid:durableId="27F3CA9E"/>
  <w16cid:commentId w16cid:paraId="3A12CBDE" w16cid:durableId="27F3CB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51477" w14:textId="77777777" w:rsidR="00857773" w:rsidRDefault="00857773" w:rsidP="004D0332">
      <w:r>
        <w:separator/>
      </w:r>
    </w:p>
  </w:endnote>
  <w:endnote w:type="continuationSeparator" w:id="0">
    <w:p w14:paraId="3B0388E2" w14:textId="77777777" w:rsidR="00857773" w:rsidRDefault="00857773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7E675" w14:textId="6245A20C" w:rsidR="004D0332" w:rsidRDefault="004D0332" w:rsidP="004D033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0CAA" w14:textId="77777777" w:rsidR="00857773" w:rsidRDefault="00857773" w:rsidP="004D0332">
      <w:r>
        <w:separator/>
      </w:r>
    </w:p>
  </w:footnote>
  <w:footnote w:type="continuationSeparator" w:id="0">
    <w:p w14:paraId="75DE64E0" w14:textId="77777777" w:rsidR="00857773" w:rsidRDefault="00857773" w:rsidP="004D033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wartz Shui">
    <w15:presenceInfo w15:providerId="Windows Live" w15:userId="fb825766acb2a2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0C2740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6255D"/>
    <w:rsid w:val="00362E4A"/>
    <w:rsid w:val="003663DA"/>
    <w:rsid w:val="003E05C8"/>
    <w:rsid w:val="003E49CD"/>
    <w:rsid w:val="00494B70"/>
    <w:rsid w:val="004D0332"/>
    <w:rsid w:val="004D1644"/>
    <w:rsid w:val="0052117B"/>
    <w:rsid w:val="00544EDE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71649A"/>
    <w:rsid w:val="007164D7"/>
    <w:rsid w:val="00743FB8"/>
    <w:rsid w:val="007E03D6"/>
    <w:rsid w:val="008277E8"/>
    <w:rsid w:val="00851FF4"/>
    <w:rsid w:val="00857773"/>
    <w:rsid w:val="00866B06"/>
    <w:rsid w:val="008773EB"/>
    <w:rsid w:val="00885CE9"/>
    <w:rsid w:val="00984158"/>
    <w:rsid w:val="009B4003"/>
    <w:rsid w:val="009B780D"/>
    <w:rsid w:val="009C348D"/>
    <w:rsid w:val="00A1026D"/>
    <w:rsid w:val="00A306B9"/>
    <w:rsid w:val="00A35216"/>
    <w:rsid w:val="00A772F3"/>
    <w:rsid w:val="00AE28CE"/>
    <w:rsid w:val="00B314BE"/>
    <w:rsid w:val="00B51585"/>
    <w:rsid w:val="00B9731C"/>
    <w:rsid w:val="00C218F9"/>
    <w:rsid w:val="00C36496"/>
    <w:rsid w:val="00C5797B"/>
    <w:rsid w:val="00C8200D"/>
    <w:rsid w:val="00CA41CF"/>
    <w:rsid w:val="00CF0B50"/>
    <w:rsid w:val="00D00B67"/>
    <w:rsid w:val="00D301CA"/>
    <w:rsid w:val="00D707DA"/>
    <w:rsid w:val="00DA5791"/>
    <w:rsid w:val="00DB0412"/>
    <w:rsid w:val="00E1264F"/>
    <w:rsid w:val="00E16590"/>
    <w:rsid w:val="00E31597"/>
    <w:rsid w:val="00E87A33"/>
    <w:rsid w:val="00EA2E7A"/>
    <w:rsid w:val="00F04C1C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  <w:style w:type="character" w:styleId="a8">
    <w:name w:val="annotation reference"/>
    <w:basedOn w:val="a0"/>
    <w:uiPriority w:val="99"/>
    <w:semiHidden/>
    <w:unhideWhenUsed/>
    <w:rsid w:val="00885CE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5CE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5CE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5C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5CE9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5C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5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51</cp:revision>
  <dcterms:created xsi:type="dcterms:W3CDTF">2023-04-04T18:17:00Z</dcterms:created>
  <dcterms:modified xsi:type="dcterms:W3CDTF">2023-04-26T13:09:00Z</dcterms:modified>
</cp:coreProperties>
</file>