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CF2905" w:rsidP="00CF2905" w:rsidRDefault="00CF2905" w14:paraId="0435DF4D" wp14:textId="77777777">
      <w:pPr>
        <w:jc w:val="center"/>
        <w:rPr>
          <w:b/>
        </w:rPr>
      </w:pPr>
      <w:r>
        <w:rPr>
          <w:b/>
        </w:rPr>
        <w:t>ДЕПАРТАМЕНТ ОБРАЗОВАНИЯ ЯРОСЛАВСКОЙ ОБЛАСТИ</w:t>
      </w:r>
    </w:p>
    <w:p xmlns:wp14="http://schemas.microsoft.com/office/word/2010/wordml" w:rsidR="00CF2905" w:rsidP="00CF2905" w:rsidRDefault="00CF2905" w14:paraId="5C247054" wp14:textId="77777777">
      <w:pPr>
        <w:jc w:val="center"/>
      </w:pPr>
      <w:r>
        <w:t>Государственное образовательное учреждение среднего профессионального образования Ярославской области</w:t>
      </w:r>
    </w:p>
    <w:p xmlns:wp14="http://schemas.microsoft.com/office/word/2010/wordml" w:rsidR="00CF2905" w:rsidP="00CF2905" w:rsidRDefault="00CF2905" w14:paraId="30F9E9BD" wp14:textId="777777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РЫБИНСКИЙ ПОЛИГРАФИЧЕСКИЙ КОЛЛЕДЖ</w:t>
      </w:r>
    </w:p>
    <w:p xmlns:wp14="http://schemas.microsoft.com/office/word/2010/wordml" w:rsidR="007B3E2B" w:rsidP="00C50D1F" w:rsidRDefault="007B3E2B" w14:paraId="672A665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7B3E2B" w:rsidP="00C50D1F" w:rsidRDefault="007B3E2B" w14:paraId="0A37501D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7B3E2B" w:rsidP="00C50D1F" w:rsidRDefault="007B3E2B" w14:paraId="5DAB6C7B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7B3E2B" w:rsidP="00C50D1F" w:rsidRDefault="007B3E2B" w14:paraId="02EB378F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7B3E2B" w:rsidP="00C50D1F" w:rsidRDefault="007B3E2B" w14:paraId="6A05A809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="007B3E2B" w:rsidP="00C50D1F" w:rsidRDefault="007B3E2B" w14:paraId="5A39BBE3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Pr="007B3E2B" w:rsidR="007B3E2B" w:rsidP="00C50D1F" w:rsidRDefault="007B3E2B" w14:paraId="41C8F396" wp14:textId="77777777">
      <w:pPr>
        <w:jc w:val="center"/>
        <w:rPr>
          <w:b/>
          <w:sz w:val="28"/>
          <w:szCs w:val="28"/>
        </w:rPr>
      </w:pPr>
    </w:p>
    <w:p xmlns:wp14="http://schemas.microsoft.com/office/word/2010/wordml" w:rsidRPr="007B3E2B" w:rsidR="007B3E2B" w:rsidP="00C50D1F" w:rsidRDefault="007B3E2B" w14:paraId="72A3D3EC" wp14:textId="77777777">
      <w:pPr>
        <w:jc w:val="center"/>
        <w:rPr>
          <w:sz w:val="32"/>
          <w:szCs w:val="32"/>
        </w:rPr>
      </w:pPr>
    </w:p>
    <w:p xmlns:wp14="http://schemas.microsoft.com/office/word/2010/wordml" w:rsidRPr="007B3E2B" w:rsidR="007B3E2B" w:rsidP="00C50D1F" w:rsidRDefault="007B3E2B" w14:paraId="0D0B940D" wp14:textId="77777777">
      <w:pPr>
        <w:jc w:val="center"/>
        <w:rPr>
          <w:sz w:val="32"/>
          <w:szCs w:val="32"/>
        </w:rPr>
      </w:pPr>
    </w:p>
    <w:p xmlns:wp14="http://schemas.microsoft.com/office/word/2010/wordml" w:rsidRPr="007B3E2B" w:rsidR="007B3E2B" w:rsidP="00C50D1F" w:rsidRDefault="007B3E2B" w14:paraId="0E27B00A" wp14:textId="77777777">
      <w:pPr>
        <w:jc w:val="center"/>
        <w:rPr>
          <w:sz w:val="32"/>
          <w:szCs w:val="32"/>
        </w:rPr>
      </w:pPr>
    </w:p>
    <w:p xmlns:wp14="http://schemas.microsoft.com/office/word/2010/wordml" w:rsidRPr="007B3E2B" w:rsidR="007B3E2B" w:rsidP="00C50D1F" w:rsidRDefault="007B3E2B" w14:paraId="60061E4C" wp14:textId="77777777">
      <w:pPr>
        <w:jc w:val="center"/>
        <w:rPr>
          <w:sz w:val="32"/>
          <w:szCs w:val="32"/>
        </w:rPr>
      </w:pPr>
    </w:p>
    <w:p xmlns:wp14="http://schemas.microsoft.com/office/word/2010/wordml" w:rsidRPr="007B3E2B" w:rsidR="007B3E2B" w:rsidP="00C50D1F" w:rsidRDefault="007B3E2B" w14:paraId="44EAFD9C" wp14:textId="77777777">
      <w:pPr>
        <w:jc w:val="center"/>
        <w:rPr>
          <w:sz w:val="32"/>
          <w:szCs w:val="32"/>
        </w:rPr>
      </w:pPr>
    </w:p>
    <w:p xmlns:wp14="http://schemas.microsoft.com/office/word/2010/wordml" w:rsidRPr="008D6B18" w:rsidR="00C50D1F" w:rsidP="00C50D1F" w:rsidRDefault="00456B00" w14:paraId="4799BBBD" wp14:textId="3F509E58">
      <w:pPr>
        <w:jc w:val="center"/>
        <w:rPr>
          <w:sz w:val="32"/>
          <w:szCs w:val="32"/>
          <w:lang w:val="en-US"/>
        </w:rPr>
      </w:pPr>
      <w:r w:rsidRPr="11EDB4F6" w:rsidR="11EDB4F6">
        <w:rPr>
          <w:sz w:val="32"/>
          <w:szCs w:val="32"/>
        </w:rPr>
        <w:t>ПРАКТИЧЕСКАЯ РАБОТА № 7</w:t>
      </w:r>
    </w:p>
    <w:p xmlns:wp14="http://schemas.microsoft.com/office/word/2010/wordml" w:rsidR="00C50D1F" w:rsidP="00C50D1F" w:rsidRDefault="00C50D1F" w14:paraId="4B94D5A5" wp14:textId="77777777">
      <w:pPr>
        <w:jc w:val="center"/>
        <w:rPr>
          <w:sz w:val="28"/>
          <w:szCs w:val="28"/>
        </w:rPr>
      </w:pPr>
    </w:p>
    <w:tbl>
      <w:tblPr>
        <w:tblW w:w="10548" w:type="dxa"/>
        <w:tblLook w:val="01E0" w:firstRow="1" w:lastRow="1" w:firstColumn="1" w:lastColumn="1" w:noHBand="0" w:noVBand="0"/>
      </w:tblPr>
      <w:tblGrid>
        <w:gridCol w:w="10548"/>
      </w:tblGrid>
      <w:tr xmlns:wp14="http://schemas.microsoft.com/office/word/2010/wordml" w:rsidRPr="006F6F30" w:rsidR="00C50D1F" w:rsidTr="006F6F30" w14:paraId="5073EA66" wp14:textId="77777777">
        <w:tc>
          <w:tcPr>
            <w:tcW w:w="10548" w:type="dxa"/>
          </w:tcPr>
          <w:p w:rsidRPr="006F6F30" w:rsidR="00C50D1F" w:rsidP="006F6F30" w:rsidRDefault="00D77603" w14:paraId="4EAFA64E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программного продукта в команде</w:t>
            </w:r>
          </w:p>
        </w:tc>
      </w:tr>
      <w:tr xmlns:wp14="http://schemas.microsoft.com/office/word/2010/wordml" w:rsidRPr="006F6F30" w:rsidR="00C50D1F" w:rsidTr="006F6F30" w14:paraId="61FD290C" wp14:textId="77777777">
        <w:tc>
          <w:tcPr>
            <w:tcW w:w="10548" w:type="dxa"/>
          </w:tcPr>
          <w:p w:rsidRPr="006F6F30" w:rsidR="00C50D1F" w:rsidP="006F6F30" w:rsidRDefault="007B3E2B" w14:paraId="6BC9D254" wp14:textId="77777777">
            <w:pPr>
              <w:jc w:val="center"/>
              <w:rPr>
                <w:i/>
                <w:sz w:val="16"/>
                <w:szCs w:val="16"/>
              </w:rPr>
            </w:pPr>
            <w:r w:rsidRPr="006F6F30">
              <w:rPr>
                <w:i/>
                <w:sz w:val="16"/>
                <w:szCs w:val="16"/>
              </w:rPr>
              <w:t>(на тему</w:t>
            </w:r>
            <w:r w:rsidRPr="006F6F30" w:rsidR="00C50D1F">
              <w:rPr>
                <w:i/>
                <w:sz w:val="16"/>
                <w:szCs w:val="16"/>
              </w:rPr>
              <w:t>)</w:t>
            </w:r>
          </w:p>
        </w:tc>
      </w:tr>
      <w:tr xmlns:wp14="http://schemas.microsoft.com/office/word/2010/wordml" w:rsidRPr="006F6F30" w:rsidR="00C50D1F" w:rsidTr="006F6F30" w14:paraId="3DEEC669" wp14:textId="77777777">
        <w:tc>
          <w:tcPr>
            <w:tcW w:w="10548" w:type="dxa"/>
          </w:tcPr>
          <w:p w:rsidRPr="006F6F30" w:rsidR="00C50D1F" w:rsidP="006F6F30" w:rsidRDefault="00C50D1F" w14:paraId="3656B9AB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6F6F30" w:rsidR="00C50D1F" w:rsidTr="006F6F30" w14:paraId="1DDF5C5E" wp14:textId="77777777">
        <w:tc>
          <w:tcPr>
            <w:tcW w:w="10548" w:type="dxa"/>
          </w:tcPr>
          <w:p w:rsidRPr="006F6F30" w:rsidR="00C50D1F" w:rsidP="006F6F30" w:rsidRDefault="00872527" w14:paraId="2F3CA167" wp14:textId="77777777">
            <w:pPr>
              <w:jc w:val="center"/>
              <w:rPr>
                <w:sz w:val="28"/>
                <w:szCs w:val="28"/>
              </w:rPr>
            </w:pPr>
            <w:r w:rsidRPr="006F6F30">
              <w:rPr>
                <w:sz w:val="28"/>
                <w:szCs w:val="28"/>
              </w:rPr>
              <w:t xml:space="preserve">МДК 03.01.01 </w:t>
            </w:r>
            <w:r w:rsidRPr="006F6F30" w:rsidR="00A57900">
              <w:rPr>
                <w:sz w:val="28"/>
                <w:szCs w:val="28"/>
              </w:rPr>
              <w:t>Технология разработки программных продуктов</w:t>
            </w:r>
          </w:p>
        </w:tc>
      </w:tr>
      <w:tr xmlns:wp14="http://schemas.microsoft.com/office/word/2010/wordml" w:rsidRPr="006F6F30" w:rsidR="00C50D1F" w:rsidTr="006F6F30" w14:paraId="265AD9A4" wp14:textId="77777777">
        <w:tc>
          <w:tcPr>
            <w:tcW w:w="10548" w:type="dxa"/>
          </w:tcPr>
          <w:p w:rsidRPr="006F6F30" w:rsidR="00C50D1F" w:rsidP="006F6F30" w:rsidRDefault="007B3E2B" w14:paraId="1A9E6115" wp14:textId="77777777">
            <w:pPr>
              <w:jc w:val="center"/>
              <w:rPr>
                <w:i/>
                <w:sz w:val="16"/>
                <w:szCs w:val="16"/>
              </w:rPr>
            </w:pPr>
            <w:r w:rsidRPr="006F6F30">
              <w:rPr>
                <w:i/>
                <w:sz w:val="16"/>
                <w:szCs w:val="16"/>
              </w:rPr>
              <w:t>(по дисциплине</w:t>
            </w:r>
            <w:r w:rsidRPr="006F6F30" w:rsidR="00C50D1F">
              <w:rPr>
                <w:i/>
                <w:sz w:val="16"/>
                <w:szCs w:val="16"/>
              </w:rPr>
              <w:t>)</w:t>
            </w:r>
          </w:p>
        </w:tc>
      </w:tr>
    </w:tbl>
    <w:p xmlns:wp14="http://schemas.microsoft.com/office/word/2010/wordml" w:rsidR="00C50D1F" w:rsidP="00C50D1F" w:rsidRDefault="00C50D1F" w14:paraId="45FB0818" wp14:textId="77777777">
      <w:pPr>
        <w:jc w:val="both"/>
        <w:rPr>
          <w:sz w:val="28"/>
          <w:szCs w:val="28"/>
        </w:rPr>
      </w:pPr>
    </w:p>
    <w:p xmlns:wp14="http://schemas.microsoft.com/office/word/2010/wordml" w:rsidR="00C50D1F" w:rsidP="00C50D1F" w:rsidRDefault="00C50D1F" w14:paraId="049F31CB" wp14:textId="77777777">
      <w:pPr>
        <w:jc w:val="both"/>
        <w:rPr>
          <w:sz w:val="28"/>
          <w:szCs w:val="28"/>
        </w:rPr>
      </w:pPr>
    </w:p>
    <w:p xmlns:wp14="http://schemas.microsoft.com/office/word/2010/wordml" w:rsidR="007B3E2B" w:rsidP="00C50D1F" w:rsidRDefault="007B3E2B" w14:paraId="53128261" wp14:textId="77777777">
      <w:pPr>
        <w:jc w:val="both"/>
        <w:rPr>
          <w:sz w:val="28"/>
          <w:szCs w:val="28"/>
        </w:rPr>
      </w:pPr>
    </w:p>
    <w:p xmlns:wp14="http://schemas.microsoft.com/office/word/2010/wordml" w:rsidR="007B3E2B" w:rsidP="00C50D1F" w:rsidRDefault="007B3E2B" w14:paraId="62486C05" wp14:textId="77777777">
      <w:pPr>
        <w:jc w:val="both"/>
        <w:rPr>
          <w:sz w:val="28"/>
          <w:szCs w:val="28"/>
        </w:rPr>
      </w:pPr>
    </w:p>
    <w:p xmlns:wp14="http://schemas.microsoft.com/office/word/2010/wordml" w:rsidR="006444A0" w:rsidP="00C50D1F" w:rsidRDefault="006444A0" w14:paraId="4101652C" wp14:textId="77777777">
      <w:pPr>
        <w:jc w:val="both"/>
        <w:rPr>
          <w:sz w:val="28"/>
          <w:szCs w:val="28"/>
        </w:rPr>
      </w:pPr>
    </w:p>
    <w:p xmlns:wp14="http://schemas.microsoft.com/office/word/2010/wordml" w:rsidR="006444A0" w:rsidP="00C50D1F" w:rsidRDefault="006444A0" w14:paraId="4B99056E" wp14:textId="77777777">
      <w:pPr>
        <w:jc w:val="both"/>
        <w:rPr>
          <w:sz w:val="28"/>
          <w:szCs w:val="28"/>
        </w:rPr>
      </w:pPr>
    </w:p>
    <w:p xmlns:wp14="http://schemas.microsoft.com/office/word/2010/wordml" w:rsidR="007B3E2B" w:rsidP="00C50D1F" w:rsidRDefault="007B3E2B" w14:paraId="1299C43A" wp14:textId="77777777">
      <w:pPr>
        <w:jc w:val="both"/>
        <w:rPr>
          <w:sz w:val="28"/>
          <w:szCs w:val="28"/>
        </w:rPr>
      </w:pPr>
    </w:p>
    <w:p xmlns:wp14="http://schemas.microsoft.com/office/word/2010/wordml" w:rsidR="00380A8E" w:rsidP="00C50D1F" w:rsidRDefault="00380A8E" w14:paraId="4DDBEF00" wp14:textId="77777777">
      <w:pPr>
        <w:jc w:val="both"/>
        <w:rPr>
          <w:sz w:val="28"/>
          <w:szCs w:val="28"/>
        </w:rPr>
      </w:pPr>
    </w:p>
    <w:p xmlns:wp14="http://schemas.microsoft.com/office/word/2010/wordml" w:rsidR="00380A8E" w:rsidP="00C50D1F" w:rsidRDefault="00380A8E" w14:paraId="3461D779" wp14:textId="77777777">
      <w:pPr>
        <w:jc w:val="both"/>
        <w:rPr>
          <w:sz w:val="28"/>
          <w:szCs w:val="28"/>
        </w:rPr>
      </w:pPr>
    </w:p>
    <w:p xmlns:wp14="http://schemas.microsoft.com/office/word/2010/wordml" w:rsidRPr="006444A0" w:rsidR="00380A8E" w:rsidP="00C50D1F" w:rsidRDefault="00380A8E" w14:paraId="3CF2D8B6" wp14:textId="77777777">
      <w:pPr>
        <w:jc w:val="both"/>
        <w:rPr>
          <w:sz w:val="28"/>
          <w:szCs w:val="28"/>
        </w:rPr>
      </w:pPr>
    </w:p>
    <w:p xmlns:wp14="http://schemas.microsoft.com/office/word/2010/wordml" w:rsidR="006444A0" w:rsidP="00C50D1F" w:rsidRDefault="006444A0" w14:paraId="0FB78278" wp14:textId="77777777">
      <w:pPr>
        <w:jc w:val="both"/>
        <w:rPr>
          <w:sz w:val="28"/>
          <w:szCs w:val="28"/>
        </w:rPr>
      </w:pPr>
    </w:p>
    <w:p xmlns:wp14="http://schemas.microsoft.com/office/word/2010/wordml" w:rsidR="007B3E2B" w:rsidP="00C50D1F" w:rsidRDefault="007B3E2B" w14:paraId="1FC39945" wp14:textId="77777777">
      <w:pPr>
        <w:jc w:val="both"/>
        <w:rPr>
          <w:sz w:val="28"/>
          <w:szCs w:val="28"/>
        </w:rPr>
      </w:pPr>
    </w:p>
    <w:p xmlns:wp14="http://schemas.microsoft.com/office/word/2010/wordml" w:rsidR="007B3E2B" w:rsidP="00C50D1F" w:rsidRDefault="007B3E2B" w14:paraId="0562CB0E" wp14:textId="77777777">
      <w:pPr>
        <w:jc w:val="both"/>
        <w:rPr>
          <w:sz w:val="28"/>
          <w:szCs w:val="28"/>
        </w:rPr>
      </w:pPr>
    </w:p>
    <w:p xmlns:wp14="http://schemas.microsoft.com/office/word/2010/wordml" w:rsidR="007B3E2B" w:rsidP="00C50D1F" w:rsidRDefault="007B3E2B" w14:paraId="34CE0A41" wp14:textId="77777777">
      <w:pPr>
        <w:jc w:val="both"/>
        <w:rPr>
          <w:sz w:val="28"/>
          <w:szCs w:val="28"/>
        </w:rPr>
      </w:pPr>
    </w:p>
    <w:p xmlns:wp14="http://schemas.microsoft.com/office/word/2010/wordml" w:rsidR="007B3E2B" w:rsidP="00C50D1F" w:rsidRDefault="007B3E2B" w14:paraId="62EBF3C5" wp14:textId="77777777">
      <w:pPr>
        <w:jc w:val="both"/>
        <w:rPr>
          <w:sz w:val="28"/>
          <w:szCs w:val="28"/>
        </w:rPr>
      </w:pPr>
    </w:p>
    <w:p xmlns:wp14="http://schemas.microsoft.com/office/word/2010/wordml" w:rsidR="007B3E2B" w:rsidP="00C50D1F" w:rsidRDefault="007B3E2B" w14:paraId="6D98A12B" wp14:textId="77777777">
      <w:pPr>
        <w:jc w:val="both"/>
        <w:rPr>
          <w:sz w:val="28"/>
          <w:szCs w:val="28"/>
        </w:rPr>
      </w:pPr>
    </w:p>
    <w:p xmlns:wp14="http://schemas.microsoft.com/office/word/2010/wordml" w:rsidR="007B3E2B" w:rsidP="00C50D1F" w:rsidRDefault="007B3E2B" w14:paraId="2946DB82" wp14:textId="77777777">
      <w:pPr>
        <w:jc w:val="both"/>
        <w:rPr>
          <w:sz w:val="28"/>
          <w:szCs w:val="28"/>
        </w:rPr>
      </w:pPr>
    </w:p>
    <w:p xmlns:wp14="http://schemas.microsoft.com/office/word/2010/wordml" w:rsidR="007B3E2B" w:rsidP="00C50D1F" w:rsidRDefault="007B3E2B" w14:paraId="5997CC1D" wp14:textId="77777777">
      <w:pPr>
        <w:jc w:val="both"/>
        <w:rPr>
          <w:sz w:val="28"/>
          <w:szCs w:val="28"/>
        </w:rPr>
      </w:pPr>
    </w:p>
    <w:p xmlns:wp14="http://schemas.microsoft.com/office/word/2010/wordml" w:rsidR="007B3E2B" w:rsidP="00C50D1F" w:rsidRDefault="007B3E2B" w14:paraId="110FFD37" wp14:textId="77777777">
      <w:pPr>
        <w:jc w:val="both"/>
        <w:rPr>
          <w:sz w:val="28"/>
          <w:szCs w:val="28"/>
        </w:rPr>
      </w:pPr>
    </w:p>
    <w:p xmlns:wp14="http://schemas.microsoft.com/office/word/2010/wordml" w:rsidR="007B3E2B" w:rsidP="00C50D1F" w:rsidRDefault="007B3E2B" w14:paraId="6B699379" wp14:textId="77777777">
      <w:pPr>
        <w:jc w:val="both"/>
        <w:rPr>
          <w:sz w:val="28"/>
          <w:szCs w:val="28"/>
        </w:rPr>
      </w:pPr>
    </w:p>
    <w:p xmlns:wp14="http://schemas.microsoft.com/office/word/2010/wordml" w:rsidR="007B3E2B" w:rsidP="00C50D1F" w:rsidRDefault="007B3E2B" w14:paraId="3FE9F23F" wp14:textId="77777777">
      <w:pPr>
        <w:jc w:val="both"/>
        <w:rPr>
          <w:sz w:val="28"/>
          <w:szCs w:val="28"/>
        </w:rPr>
      </w:pPr>
    </w:p>
    <w:p xmlns:wp14="http://schemas.microsoft.com/office/word/2010/wordml" w:rsidR="00D77603" w:rsidP="007B3E2B" w:rsidRDefault="00D77603" w14:paraId="1F72F646" wp14:textId="77777777">
      <w:pPr>
        <w:jc w:val="center"/>
        <w:rPr>
          <w:sz w:val="28"/>
          <w:szCs w:val="28"/>
        </w:rPr>
      </w:pPr>
    </w:p>
    <w:p xmlns:wp14="http://schemas.microsoft.com/office/word/2010/wordml" w:rsidR="007B3E2B" w:rsidP="007B3E2B" w:rsidRDefault="007B3E2B" w14:paraId="0C60A2D8" wp14:textId="77777777">
      <w:pPr>
        <w:jc w:val="center"/>
        <w:rPr>
          <w:sz w:val="28"/>
          <w:szCs w:val="28"/>
        </w:rPr>
      </w:pPr>
      <w:r>
        <w:rPr>
          <w:sz w:val="28"/>
          <w:szCs w:val="28"/>
        </w:rPr>
        <w:t>г. Рыбинск</w:t>
      </w:r>
    </w:p>
    <w:p xmlns:wp14="http://schemas.microsoft.com/office/word/2010/wordml" w:rsidR="007B3E2B" w:rsidP="007B3E2B" w:rsidRDefault="00CF2905" w14:paraId="749D3916" wp14:textId="04CAF64E">
      <w:pPr>
        <w:jc w:val="center"/>
        <w:rPr>
          <w:sz w:val="28"/>
          <w:szCs w:val="28"/>
        </w:rPr>
      </w:pPr>
      <w:r w:rsidRPr="11EDB4F6" w:rsidR="11EDB4F6">
        <w:rPr>
          <w:sz w:val="28"/>
          <w:szCs w:val="28"/>
        </w:rPr>
        <w:t>2022</w:t>
      </w:r>
    </w:p>
    <w:p w:rsidR="11EDB4F6" w:rsidP="11EDB4F6" w:rsidRDefault="11EDB4F6" w14:paraId="5E5DE6E7" w14:textId="733402F3">
      <w:pPr>
        <w:pStyle w:val="a"/>
        <w:jc w:val="center"/>
        <w:rPr>
          <w:sz w:val="28"/>
          <w:szCs w:val="28"/>
        </w:rPr>
      </w:pPr>
    </w:p>
    <w:p w:rsidR="11EDB4F6" w:rsidP="11EDB4F6" w:rsidRDefault="11EDB4F6" w14:paraId="4E7F4356" w14:textId="0A0154EC">
      <w:pPr>
        <w:pStyle w:val="a"/>
        <w:jc w:val="center"/>
        <w:rPr>
          <w:sz w:val="28"/>
          <w:szCs w:val="28"/>
        </w:rPr>
      </w:pPr>
    </w:p>
    <w:p w:rsidR="11EDB4F6" w:rsidP="11EDB4F6" w:rsidRDefault="11EDB4F6" w14:paraId="31835472" w14:textId="29145528">
      <w:pPr>
        <w:pStyle w:val="a"/>
        <w:jc w:val="center"/>
        <w:rPr>
          <w:sz w:val="28"/>
          <w:szCs w:val="28"/>
        </w:rPr>
      </w:pPr>
    </w:p>
    <w:p xmlns:wp14="http://schemas.microsoft.com/office/word/2010/wordml" w:rsidR="00A57900" w:rsidP="007B3E2B" w:rsidRDefault="00A57900" w14:paraId="08CE6F91" wp14:textId="77777777">
      <w:pPr>
        <w:jc w:val="center"/>
        <w:rPr>
          <w:sz w:val="28"/>
          <w:szCs w:val="28"/>
        </w:rPr>
      </w:pPr>
    </w:p>
    <w:p xmlns:wp14="http://schemas.microsoft.com/office/word/2010/wordml" w:rsidR="00A57900" w:rsidP="007B3E2B" w:rsidRDefault="00A57900" w14:paraId="61CDCEAD" wp14:textId="77777777">
      <w:pPr>
        <w:jc w:val="center"/>
        <w:rPr>
          <w:sz w:val="28"/>
          <w:szCs w:val="28"/>
        </w:rPr>
      </w:pPr>
    </w:p>
    <w:p xmlns:wp14="http://schemas.microsoft.com/office/word/2010/wordml" w:rsidR="00A57900" w:rsidP="00380A8E" w:rsidRDefault="00A57900" w14:paraId="568F486A" wp14:textId="2DD842F6">
      <w:pPr>
        <w:spacing w:line="360" w:lineRule="auto"/>
        <w:jc w:val="both"/>
      </w:pPr>
      <w:r w:rsidRPr="11EDB4F6" w:rsidR="11EDB4F6">
        <w:rPr>
          <w:b w:val="1"/>
          <w:bCs w:val="1"/>
        </w:rPr>
        <w:t>Цель работы:</w:t>
      </w:r>
      <w:r w:rsidR="11EDB4F6">
        <w:rPr/>
        <w:t xml:space="preserve"> </w:t>
      </w:r>
      <w:r w:rsidR="11EDB4F6">
        <w:rPr/>
        <w:t>уметь организовать работу команды для достижения поставленной задачи.</w:t>
      </w:r>
    </w:p>
    <w:p xmlns:wp14="http://schemas.microsoft.com/office/word/2010/wordml" w:rsidR="00A57900" w:rsidP="00A57900" w:rsidRDefault="00A57900" w14:paraId="6BB9E253" wp14:textId="77777777">
      <w:pPr>
        <w:spacing w:line="360" w:lineRule="auto"/>
      </w:pPr>
    </w:p>
    <w:p xmlns:wp14="http://schemas.microsoft.com/office/word/2010/wordml" w:rsidRPr="000A75A3" w:rsidR="00A57900" w:rsidP="00A57900" w:rsidRDefault="00A57900" w14:paraId="5EBB89FF" wp14:textId="77777777">
      <w:pPr>
        <w:spacing w:line="360" w:lineRule="auto"/>
        <w:rPr>
          <w:b/>
        </w:rPr>
      </w:pPr>
      <w:r w:rsidRPr="000A75A3">
        <w:rPr>
          <w:b/>
        </w:rPr>
        <w:t>Порядок работы:</w:t>
      </w:r>
    </w:p>
    <w:p xmlns:wp14="http://schemas.microsoft.com/office/word/2010/wordml" w:rsidR="00A57900" w:rsidP="00A57900" w:rsidRDefault="00380A8E" w14:paraId="41C34FB8" wp14:textId="77777777">
      <w:pPr>
        <w:spacing w:line="360" w:lineRule="auto"/>
      </w:pPr>
      <w:r>
        <w:t xml:space="preserve">     </w:t>
      </w:r>
      <w:r w:rsidR="00A57900">
        <w:t xml:space="preserve">- получить </w:t>
      </w:r>
      <w:r w:rsidR="00AD1B57">
        <w:t>задание</w:t>
      </w:r>
      <w:r w:rsidR="00A57900">
        <w:t xml:space="preserve"> у преподавателя;</w:t>
      </w:r>
    </w:p>
    <w:p xmlns:wp14="http://schemas.microsoft.com/office/word/2010/wordml" w:rsidR="00872527" w:rsidP="00A57900" w:rsidRDefault="00380A8E" w14:paraId="63F86C92" wp14:textId="77777777">
      <w:pPr>
        <w:spacing w:line="360" w:lineRule="auto"/>
      </w:pPr>
      <w:r>
        <w:t xml:space="preserve">     </w:t>
      </w:r>
      <w:r w:rsidR="00456B00">
        <w:t xml:space="preserve">- </w:t>
      </w:r>
      <w:r w:rsidR="00D77603">
        <w:t>собрать команду;</w:t>
      </w:r>
    </w:p>
    <w:p xmlns:wp14="http://schemas.microsoft.com/office/word/2010/wordml" w:rsidR="00D77603" w:rsidP="00A57900" w:rsidRDefault="00D77603" w14:paraId="6BC3DD00" wp14:textId="77777777">
      <w:pPr>
        <w:spacing w:line="360" w:lineRule="auto"/>
      </w:pPr>
      <w:r>
        <w:t xml:space="preserve">     - выполнить задание;</w:t>
      </w:r>
    </w:p>
    <w:p xmlns:wp14="http://schemas.microsoft.com/office/word/2010/wordml" w:rsidR="00A57900" w:rsidP="00A57900" w:rsidRDefault="00380A8E" w14:paraId="0A9107CB" wp14:textId="77777777">
      <w:pPr>
        <w:spacing w:line="360" w:lineRule="auto"/>
      </w:pPr>
      <w:r>
        <w:t xml:space="preserve">     </w:t>
      </w:r>
      <w:r w:rsidR="00A57900">
        <w:t>- представить работу на проверку.</w:t>
      </w:r>
    </w:p>
    <w:p xmlns:wp14="http://schemas.microsoft.com/office/word/2010/wordml" w:rsidR="00A57900" w:rsidP="00A57900" w:rsidRDefault="00A57900" w14:paraId="23DE523C" wp14:textId="77777777">
      <w:pPr>
        <w:spacing w:line="360" w:lineRule="auto"/>
      </w:pPr>
    </w:p>
    <w:p xmlns:wp14="http://schemas.microsoft.com/office/word/2010/wordml" w:rsidR="00C906A9" w:rsidP="00A57900" w:rsidRDefault="00C906A9" w14:paraId="0B0E88D1" wp14:textId="77777777">
      <w:pPr>
        <w:spacing w:line="360" w:lineRule="auto"/>
        <w:rPr>
          <w:b/>
        </w:rPr>
      </w:pPr>
      <w:r>
        <w:rPr>
          <w:b/>
        </w:rPr>
        <w:t>Теоретический материал</w:t>
      </w:r>
    </w:p>
    <w:p xmlns:wp14="http://schemas.microsoft.com/office/word/2010/wordml" w:rsidRPr="00DF55EA" w:rsidR="00DF55EA" w:rsidP="00DF55EA" w:rsidRDefault="00DF55EA" w14:paraId="199F400E" wp14:textId="77777777">
      <w:pPr>
        <w:jc w:val="both"/>
        <w:outlineLvl w:val="3"/>
        <w:rPr>
          <w:b/>
          <w:bCs/>
          <w:color w:val="111111"/>
        </w:rPr>
      </w:pPr>
      <w:r w:rsidRPr="00DF55EA">
        <w:rPr>
          <w:b/>
          <w:bCs/>
          <w:color w:val="111111"/>
        </w:rPr>
        <w:t xml:space="preserve">Шифр </w:t>
      </w:r>
      <w:proofErr w:type="spellStart"/>
      <w:r w:rsidRPr="00DF55EA">
        <w:rPr>
          <w:b/>
          <w:bCs/>
          <w:color w:val="111111"/>
        </w:rPr>
        <w:t>Плейфера</w:t>
      </w:r>
      <w:proofErr w:type="spellEnd"/>
    </w:p>
    <w:p xmlns:wp14="http://schemas.microsoft.com/office/word/2010/wordml" w:rsidR="00DF55EA" w:rsidP="00DF55EA" w:rsidRDefault="00DF55EA" w14:paraId="2DD80AA4" wp14:textId="77777777">
      <w:pPr>
        <w:jc w:val="both"/>
        <w:rPr>
          <w:color w:val="111111"/>
        </w:rPr>
      </w:pPr>
      <w:r w:rsidRPr="00DF55EA">
        <w:rPr>
          <w:color w:val="111111"/>
        </w:rPr>
        <w:br/>
      </w:r>
      <w:r w:rsidRPr="00DF55EA">
        <w:rPr>
          <w:color w:val="111111"/>
        </w:rPr>
        <w:t xml:space="preserve">Шифр </w:t>
      </w:r>
      <w:proofErr w:type="spellStart"/>
      <w:r w:rsidRPr="00DF55EA">
        <w:rPr>
          <w:color w:val="111111"/>
        </w:rPr>
        <w:t>Плейфера</w:t>
      </w:r>
      <w:proofErr w:type="spellEnd"/>
      <w:r w:rsidRPr="00DF55EA">
        <w:rPr>
          <w:color w:val="111111"/>
        </w:rPr>
        <w:t xml:space="preserve"> — подстановочный шифр, реализующий замену биграмм. Для шифрования необходим ключ, представляющий собой таблицу букв размером 5*5 (без буквы J).</w:t>
      </w:r>
      <w:r w:rsidRPr="00DF55EA">
        <w:rPr>
          <w:color w:val="111111"/>
        </w:rPr>
        <w:br/>
      </w:r>
      <w:r w:rsidRPr="00DF55EA">
        <w:rPr>
          <w:color w:val="111111"/>
        </w:rPr>
        <w:br/>
      </w:r>
      <w:r w:rsidRPr="00DF55EA">
        <w:rPr>
          <w:color w:val="111111"/>
        </w:rPr>
        <w:t xml:space="preserve">Процесс шифрования сводится к поиску биграммы в таблице и замене ее на пару букв, образующих с исходной </w:t>
      </w:r>
      <w:proofErr w:type="spellStart"/>
      <w:r w:rsidRPr="00DF55EA">
        <w:rPr>
          <w:color w:val="111111"/>
        </w:rPr>
        <w:t>биграммой</w:t>
      </w:r>
      <w:proofErr w:type="spellEnd"/>
      <w:r w:rsidRPr="00DF55EA">
        <w:rPr>
          <w:color w:val="111111"/>
        </w:rPr>
        <w:t xml:space="preserve"> прямоугольник. Рассмотрим, в качестве примера следующую таблицу, образующую ключ шифра </w:t>
      </w:r>
      <w:proofErr w:type="spellStart"/>
      <w:r w:rsidRPr="00DF55EA">
        <w:rPr>
          <w:color w:val="111111"/>
        </w:rPr>
        <w:t>Плейфера</w:t>
      </w:r>
      <w:proofErr w:type="spellEnd"/>
      <w:r w:rsidRPr="00DF55EA">
        <w:rPr>
          <w:color w:val="111111"/>
        </w:rPr>
        <w:t>:</w:t>
      </w:r>
    </w:p>
    <w:p xmlns:wp14="http://schemas.microsoft.com/office/word/2010/wordml" w:rsidR="00DF55EA" w:rsidP="00DF55EA" w:rsidRDefault="00DF55EA" w14:paraId="436C1445" wp14:textId="77777777">
      <w:pPr>
        <w:jc w:val="both"/>
        <w:rPr>
          <w:color w:val="111111"/>
        </w:rPr>
      </w:pPr>
      <w:r>
        <w:br/>
      </w:r>
      <w:r>
        <w:drawing>
          <wp:inline xmlns:wp14="http://schemas.microsoft.com/office/word/2010/wordprocessingDrawing" wp14:editId="4E5819E2" wp14:anchorId="6C7A3095">
            <wp:extent cx="1276350" cy="1514475"/>
            <wp:effectExtent l="0" t="0" r="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e4efe2ad602e4f0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76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11EDB4F6" w:rsidR="11EDB4F6">
        <w:rPr>
          <w:color w:val="111111"/>
        </w:rPr>
        <w:t>Зашифруем пару 'WN'. Буква W расположена в первой строке и первой колонке. А буква N находится во второй строке и третьей колонке. Эти буквы образуют прямоугольник с углами W-E-S-N. Следовательно, при шифровании биграмма WN преобразовывается в биграмму ES.</w:t>
      </w:r>
      <w:r>
        <w:br/>
      </w:r>
      <w:r w:rsidRPr="11EDB4F6" w:rsidR="11EDB4F6">
        <w:rPr>
          <w:color w:val="111111"/>
        </w:rPr>
        <w:t>В случае, если буквы расположены в одной строке или колонке, результатом шифрования является биграмма расположенная на одну позицию правее/ниже. Например, биграмма NG преобразовывается в биграмму GP.</w:t>
      </w:r>
    </w:p>
    <w:p xmlns:wp14="http://schemas.microsoft.com/office/word/2010/wordml" w:rsidRPr="00DF55EA" w:rsidR="00DF55EA" w:rsidP="00DF55EA" w:rsidRDefault="00DF55EA" w14:paraId="6537F28F" wp14:textId="77777777">
      <w:pPr>
        <w:jc w:val="both"/>
        <w:rPr>
          <w:b/>
          <w:bCs/>
          <w:color w:val="111111"/>
        </w:rPr>
      </w:pPr>
    </w:p>
    <w:p xmlns:wp14="http://schemas.microsoft.com/office/word/2010/wordml" w:rsidRPr="00DF55EA" w:rsidR="00DF55EA" w:rsidP="00DF55EA" w:rsidRDefault="00DF55EA" w14:paraId="68C886E8" wp14:textId="77777777">
      <w:pPr>
        <w:jc w:val="both"/>
        <w:outlineLvl w:val="3"/>
        <w:rPr>
          <w:b/>
          <w:bCs/>
          <w:color w:val="111111"/>
        </w:rPr>
      </w:pPr>
      <w:r w:rsidRPr="00DF55EA">
        <w:rPr>
          <w:b/>
          <w:bCs/>
          <w:color w:val="111111"/>
        </w:rPr>
        <w:t xml:space="preserve">Шифр </w:t>
      </w:r>
      <w:proofErr w:type="spellStart"/>
      <w:r w:rsidRPr="00DF55EA">
        <w:rPr>
          <w:b/>
          <w:bCs/>
          <w:color w:val="111111"/>
        </w:rPr>
        <w:t>Виженера</w:t>
      </w:r>
      <w:proofErr w:type="spellEnd"/>
    </w:p>
    <w:p xmlns:wp14="http://schemas.microsoft.com/office/word/2010/wordml" w:rsidR="00DF55EA" w:rsidP="00DF55EA" w:rsidRDefault="00DF55EA" w14:paraId="0C5167D6" wp14:textId="77777777">
      <w:pPr>
        <w:jc w:val="both"/>
        <w:rPr>
          <w:color w:val="111111"/>
        </w:rPr>
      </w:pPr>
      <w:r w:rsidRPr="00DF55EA">
        <w:rPr>
          <w:color w:val="111111"/>
        </w:rPr>
        <w:br/>
      </w:r>
      <w:r w:rsidRPr="00DF55EA">
        <w:rPr>
          <w:color w:val="111111"/>
        </w:rPr>
        <w:t xml:space="preserve">Шифр </w:t>
      </w:r>
      <w:proofErr w:type="spellStart"/>
      <w:r w:rsidRPr="00DF55EA">
        <w:rPr>
          <w:color w:val="111111"/>
        </w:rPr>
        <w:t>Виженера</w:t>
      </w:r>
      <w:proofErr w:type="spellEnd"/>
      <w:r w:rsidRPr="00DF55EA">
        <w:rPr>
          <w:color w:val="111111"/>
        </w:rPr>
        <w:t xml:space="preserve"> относится к группе </w:t>
      </w:r>
      <w:proofErr w:type="spellStart"/>
      <w:r w:rsidRPr="00DF55EA">
        <w:rPr>
          <w:color w:val="111111"/>
        </w:rPr>
        <w:t>полиалфавитных</w:t>
      </w:r>
      <w:proofErr w:type="spellEnd"/>
      <w:r w:rsidRPr="00DF55EA">
        <w:rPr>
          <w:color w:val="111111"/>
        </w:rPr>
        <w:t xml:space="preserve"> шифров подстановки. Это значит, что в зависимости от ключа одна и та же буква открытого текста может быть зашифрована в разные символы. Такая техника шифрования скрывает все частотные характеристики текста и затрудняет криптоанализ.</w:t>
      </w:r>
      <w:r w:rsidRPr="00DF55EA">
        <w:rPr>
          <w:color w:val="111111"/>
        </w:rPr>
        <w:br/>
      </w:r>
      <w:r w:rsidRPr="00DF55EA">
        <w:rPr>
          <w:color w:val="111111"/>
        </w:rPr>
        <w:br/>
      </w:r>
      <w:r w:rsidRPr="00DF55EA">
        <w:rPr>
          <w:color w:val="111111"/>
        </w:rPr>
        <w:t xml:space="preserve">Шифр </w:t>
      </w:r>
      <w:proofErr w:type="spellStart"/>
      <w:r w:rsidRPr="00DF55EA">
        <w:rPr>
          <w:color w:val="111111"/>
        </w:rPr>
        <w:t>Виженера</w:t>
      </w:r>
      <w:proofErr w:type="spellEnd"/>
      <w:r w:rsidRPr="00DF55EA">
        <w:rPr>
          <w:color w:val="111111"/>
        </w:rPr>
        <w:t xml:space="preserve"> представляет собой последовательность нескольких шифров Цезаря с различными ключами. </w:t>
      </w:r>
    </w:p>
    <w:p xmlns:wp14="http://schemas.microsoft.com/office/word/2010/wordml" w:rsidR="00DF55EA" w:rsidP="00DF55EA" w:rsidRDefault="00DF55EA" w14:paraId="3F345D46" wp14:textId="77777777">
      <w:pPr>
        <w:jc w:val="both"/>
        <w:rPr>
          <w:color w:val="111111"/>
        </w:rPr>
      </w:pPr>
      <w:r w:rsidRPr="00DF55EA">
        <w:rPr>
          <w:color w:val="111111"/>
        </w:rPr>
        <w:br/>
      </w:r>
      <w:r w:rsidRPr="00DF55EA">
        <w:rPr>
          <w:color w:val="111111"/>
        </w:rPr>
        <w:t>Продемонстрируем, в качестве примера, шифрование слова HABRAHABR с помощью ключа 123. Запишем ключ под исходным текстом, повторив его требуемое количество раз:</w:t>
      </w:r>
      <w:r w:rsidRPr="00DF55EA">
        <w:rPr>
          <w:color w:val="111111"/>
        </w:rPr>
        <w:br/>
      </w:r>
      <w:r w:rsidRPr="00DF55EA">
        <w:rPr>
          <w:color w:val="111111"/>
        </w:rPr>
        <w:br/>
      </w:r>
      <w:r w:rsidRPr="00DF55EA" w:rsidR="003F4925">
        <w:rPr>
          <w:noProof/>
          <w:color w:val="111111"/>
        </w:rPr>
        <w:drawing>
          <wp:inline xmlns:wp14="http://schemas.microsoft.com/office/word/2010/wordprocessingDrawing" distT="0" distB="0" distL="0" distR="0" wp14:anchorId="01DF98C6" wp14:editId="7777777">
            <wp:extent cx="2819400" cy="8858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5EA">
        <w:rPr>
          <w:color w:val="111111"/>
        </w:rPr>
        <w:br/>
      </w:r>
      <w:r w:rsidRPr="00DF55EA">
        <w:rPr>
          <w:color w:val="111111"/>
        </w:rPr>
        <w:br/>
      </w:r>
      <w:r w:rsidRPr="00DF55EA">
        <w:rPr>
          <w:color w:val="111111"/>
        </w:rPr>
        <w:t xml:space="preserve">Цифры ключа определяют на сколько позиций необходимо сдвинуть букву в алфавите для получения </w:t>
      </w:r>
      <w:proofErr w:type="spellStart"/>
      <w:r w:rsidRPr="00DF55EA">
        <w:rPr>
          <w:color w:val="111111"/>
        </w:rPr>
        <w:t>шифртекста</w:t>
      </w:r>
      <w:proofErr w:type="spellEnd"/>
      <w:r w:rsidRPr="00DF55EA">
        <w:rPr>
          <w:color w:val="111111"/>
        </w:rPr>
        <w:t xml:space="preserve">. Букву H необходимо сместить на одну позицию — в результате получается буква I, букву A на 2 позиции — буква C, и так далее. Осуществив все подстановки, получим в результате </w:t>
      </w:r>
      <w:proofErr w:type="spellStart"/>
      <w:r w:rsidRPr="00DF55EA">
        <w:rPr>
          <w:color w:val="111111"/>
        </w:rPr>
        <w:t>шифртекст</w:t>
      </w:r>
      <w:proofErr w:type="spellEnd"/>
      <w:r w:rsidRPr="00DF55EA">
        <w:rPr>
          <w:color w:val="111111"/>
        </w:rPr>
        <w:t>: ICESCKBDU.</w:t>
      </w:r>
    </w:p>
    <w:p xmlns:wp14="http://schemas.microsoft.com/office/word/2010/wordml" w:rsidR="00C3301E" w:rsidP="11EDB4F6" w:rsidRDefault="00C3301E" w14:paraId="6DFB9E20" wp14:textId="0D9475EE">
      <w:pPr>
        <w:jc w:val="both"/>
        <w:rPr>
          <w:b w:val="1"/>
          <w:bCs w:val="1"/>
          <w:color w:val="111111"/>
        </w:rPr>
      </w:pPr>
      <w:r>
        <w:br/>
      </w:r>
    </w:p>
    <w:p xmlns:wp14="http://schemas.microsoft.com/office/word/2010/wordml" w:rsidR="00C3301E" w:rsidP="00DF55EA" w:rsidRDefault="00C3301E" w14:paraId="499D5ABE" wp14:textId="77777777">
      <w:pPr>
        <w:jc w:val="both"/>
        <w:rPr>
          <w:b/>
          <w:bCs/>
          <w:color w:val="111111"/>
        </w:rPr>
      </w:pPr>
      <w:r>
        <w:rPr>
          <w:b/>
          <w:bCs/>
          <w:color w:val="111111"/>
        </w:rPr>
        <w:t>Порядок выполнения работы:</w:t>
      </w:r>
    </w:p>
    <w:p xmlns:wp14="http://schemas.microsoft.com/office/word/2010/wordml" w:rsidR="00C3301E" w:rsidP="00C3301E" w:rsidRDefault="00C3301E" w14:paraId="7FCA599E" wp14:textId="77777777">
      <w:pPr>
        <w:numPr>
          <w:ilvl w:val="0"/>
          <w:numId w:val="11"/>
        </w:numPr>
        <w:jc w:val="both"/>
        <w:rPr>
          <w:color w:val="111111"/>
        </w:rPr>
      </w:pPr>
      <w:r>
        <w:rPr>
          <w:color w:val="111111"/>
        </w:rPr>
        <w:t>Выбор лидера;</w:t>
      </w:r>
    </w:p>
    <w:p xmlns:wp14="http://schemas.microsoft.com/office/word/2010/wordml" w:rsidR="00C3301E" w:rsidP="00C3301E" w:rsidRDefault="00C3301E" w14:paraId="1C8564CD" wp14:textId="77777777">
      <w:pPr>
        <w:numPr>
          <w:ilvl w:val="0"/>
          <w:numId w:val="11"/>
        </w:numPr>
        <w:jc w:val="both"/>
        <w:rPr>
          <w:color w:val="111111"/>
        </w:rPr>
      </w:pPr>
      <w:r>
        <w:rPr>
          <w:color w:val="111111"/>
        </w:rPr>
        <w:t>Подбор команды;</w:t>
      </w:r>
    </w:p>
    <w:p xmlns:wp14="http://schemas.microsoft.com/office/word/2010/wordml" w:rsidR="00C3301E" w:rsidP="00C3301E" w:rsidRDefault="00C3301E" w14:paraId="3EE303C7" wp14:textId="77777777">
      <w:pPr>
        <w:numPr>
          <w:ilvl w:val="0"/>
          <w:numId w:val="11"/>
        </w:numPr>
        <w:jc w:val="both"/>
        <w:rPr>
          <w:color w:val="111111"/>
        </w:rPr>
      </w:pPr>
      <w:r>
        <w:rPr>
          <w:color w:val="111111"/>
        </w:rPr>
        <w:t>Распределение ролей в команде;</w:t>
      </w:r>
    </w:p>
    <w:p xmlns:wp14="http://schemas.microsoft.com/office/word/2010/wordml" w:rsidR="00C3301E" w:rsidP="00C3301E" w:rsidRDefault="00C3301E" w14:paraId="37923D02" wp14:textId="77777777">
      <w:pPr>
        <w:numPr>
          <w:ilvl w:val="0"/>
          <w:numId w:val="11"/>
        </w:numPr>
        <w:jc w:val="both"/>
        <w:rPr>
          <w:color w:val="111111"/>
        </w:rPr>
      </w:pPr>
      <w:r>
        <w:rPr>
          <w:color w:val="111111"/>
        </w:rPr>
        <w:t>Выполнение задания;</w:t>
      </w:r>
    </w:p>
    <w:p xmlns:wp14="http://schemas.microsoft.com/office/word/2010/wordml" w:rsidR="00C3301E" w:rsidP="00C3301E" w:rsidRDefault="00C3301E" w14:paraId="0FACDA15" wp14:textId="77777777">
      <w:pPr>
        <w:numPr>
          <w:ilvl w:val="0"/>
          <w:numId w:val="11"/>
        </w:numPr>
        <w:jc w:val="both"/>
        <w:rPr>
          <w:color w:val="111111"/>
        </w:rPr>
      </w:pPr>
      <w:r>
        <w:rPr>
          <w:color w:val="111111"/>
        </w:rPr>
        <w:t>Презентация результата работы команды.</w:t>
      </w:r>
    </w:p>
    <w:p xmlns:wp14="http://schemas.microsoft.com/office/word/2010/wordml" w:rsidR="00C3301E" w:rsidP="00C3301E" w:rsidRDefault="00C3301E" w14:paraId="70DF9E56" wp14:textId="77777777">
      <w:pPr>
        <w:jc w:val="both"/>
        <w:rPr>
          <w:color w:val="111111"/>
        </w:rPr>
      </w:pPr>
    </w:p>
    <w:p xmlns:wp14="http://schemas.microsoft.com/office/word/2010/wordml" w:rsidR="00C3301E" w:rsidP="00C3301E" w:rsidRDefault="00C3301E" w14:paraId="54AE3A95" wp14:textId="77777777">
      <w:pPr>
        <w:jc w:val="both"/>
        <w:rPr>
          <w:b/>
          <w:bCs/>
          <w:color w:val="111111"/>
        </w:rPr>
      </w:pPr>
      <w:r>
        <w:rPr>
          <w:b/>
          <w:bCs/>
          <w:color w:val="111111"/>
        </w:rPr>
        <w:t>Тайминг: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944"/>
        <w:gridCol w:w="6772"/>
        <w:gridCol w:w="2479"/>
      </w:tblGrid>
      <w:tr xmlns:wp14="http://schemas.microsoft.com/office/word/2010/wordml" w:rsidRPr="00626109" w:rsidR="00D823D3" w:rsidTr="11EDB4F6" w14:paraId="65B80AFA" wp14:textId="77777777">
        <w:tc>
          <w:tcPr>
            <w:tcW w:w="959" w:type="dxa"/>
            <w:shd w:val="clear" w:color="auto" w:fill="auto"/>
            <w:tcMar/>
          </w:tcPr>
          <w:p w:rsidRPr="00626109" w:rsidR="00D823D3" w:rsidP="00626109" w:rsidRDefault="00D823D3" w14:paraId="0F9F350F" wp14:textId="77777777">
            <w:pPr>
              <w:jc w:val="center"/>
              <w:rPr>
                <w:color w:val="111111"/>
              </w:rPr>
            </w:pPr>
            <w:r w:rsidRPr="00626109">
              <w:rPr>
                <w:color w:val="111111"/>
              </w:rPr>
              <w:t>№ п/п</w:t>
            </w:r>
          </w:p>
        </w:tc>
        <w:tc>
          <w:tcPr>
            <w:tcW w:w="6946" w:type="dxa"/>
            <w:shd w:val="clear" w:color="auto" w:fill="auto"/>
            <w:tcMar/>
          </w:tcPr>
          <w:p w:rsidRPr="00626109" w:rsidR="00D823D3" w:rsidP="00626109" w:rsidRDefault="00D823D3" w14:paraId="1AF0EB3B" wp14:textId="77777777">
            <w:pPr>
              <w:jc w:val="center"/>
              <w:rPr>
                <w:color w:val="111111"/>
              </w:rPr>
            </w:pPr>
            <w:r w:rsidRPr="00626109">
              <w:rPr>
                <w:color w:val="111111"/>
              </w:rPr>
              <w:t>Наименование</w:t>
            </w:r>
          </w:p>
        </w:tc>
        <w:tc>
          <w:tcPr>
            <w:tcW w:w="2516" w:type="dxa"/>
            <w:shd w:val="clear" w:color="auto" w:fill="auto"/>
            <w:tcMar/>
          </w:tcPr>
          <w:p w:rsidRPr="00626109" w:rsidR="00D823D3" w:rsidP="00626109" w:rsidRDefault="00D823D3" w14:paraId="292C102D" wp14:textId="77777777">
            <w:pPr>
              <w:jc w:val="center"/>
              <w:rPr>
                <w:color w:val="111111"/>
              </w:rPr>
            </w:pPr>
            <w:r w:rsidRPr="00626109">
              <w:rPr>
                <w:color w:val="111111"/>
              </w:rPr>
              <w:t>Выделенное время</w:t>
            </w:r>
          </w:p>
        </w:tc>
      </w:tr>
      <w:tr xmlns:wp14="http://schemas.microsoft.com/office/word/2010/wordml" w:rsidRPr="00626109" w:rsidR="00D823D3" w:rsidTr="11EDB4F6" w14:paraId="2BB11FEF" wp14:textId="77777777">
        <w:tc>
          <w:tcPr>
            <w:tcW w:w="959" w:type="dxa"/>
            <w:shd w:val="clear" w:color="auto" w:fill="auto"/>
            <w:tcMar/>
          </w:tcPr>
          <w:p w:rsidRPr="00626109" w:rsidR="00D823D3" w:rsidP="00626109" w:rsidRDefault="00192014" w14:paraId="649841BE" wp14:textId="77777777">
            <w:pPr>
              <w:jc w:val="both"/>
              <w:rPr>
                <w:color w:val="111111"/>
              </w:rPr>
            </w:pPr>
            <w:r w:rsidRPr="00626109">
              <w:rPr>
                <w:color w:val="111111"/>
              </w:rPr>
              <w:t>1</w:t>
            </w:r>
          </w:p>
        </w:tc>
        <w:tc>
          <w:tcPr>
            <w:tcW w:w="6946" w:type="dxa"/>
            <w:shd w:val="clear" w:color="auto" w:fill="auto"/>
            <w:tcMar/>
          </w:tcPr>
          <w:p w:rsidRPr="00626109" w:rsidR="00D823D3" w:rsidP="00626109" w:rsidRDefault="00D823D3" w14:paraId="24A83D82" wp14:textId="77777777">
            <w:pPr>
              <w:jc w:val="both"/>
              <w:rPr>
                <w:color w:val="111111"/>
              </w:rPr>
            </w:pPr>
            <w:r w:rsidRPr="00626109">
              <w:rPr>
                <w:color w:val="111111"/>
              </w:rPr>
              <w:t>Организационные вопросы, распределение ролей</w:t>
            </w:r>
            <w:r w:rsidRPr="00626109" w:rsidR="00192014">
              <w:rPr>
                <w:color w:val="111111"/>
              </w:rPr>
              <w:t xml:space="preserve"> и задач</w:t>
            </w:r>
          </w:p>
        </w:tc>
        <w:tc>
          <w:tcPr>
            <w:tcW w:w="2516" w:type="dxa"/>
            <w:shd w:val="clear" w:color="auto" w:fill="auto"/>
            <w:tcMar/>
          </w:tcPr>
          <w:p w:rsidRPr="00626109" w:rsidR="00D823D3" w:rsidP="00626109" w:rsidRDefault="00D823D3" w14:paraId="6713142D" wp14:textId="77777777">
            <w:pPr>
              <w:jc w:val="both"/>
              <w:rPr>
                <w:color w:val="111111"/>
              </w:rPr>
            </w:pPr>
            <w:r w:rsidRPr="00626109">
              <w:rPr>
                <w:color w:val="111111"/>
              </w:rPr>
              <w:t>30 мин</w:t>
            </w:r>
          </w:p>
        </w:tc>
      </w:tr>
      <w:tr xmlns:wp14="http://schemas.microsoft.com/office/word/2010/wordml" w:rsidRPr="00626109" w:rsidR="00D823D3" w:rsidTr="11EDB4F6" w14:paraId="036BDD07" wp14:textId="77777777">
        <w:tc>
          <w:tcPr>
            <w:tcW w:w="959" w:type="dxa"/>
            <w:shd w:val="clear" w:color="auto" w:fill="auto"/>
            <w:tcMar/>
          </w:tcPr>
          <w:p w:rsidRPr="00626109" w:rsidR="00D823D3" w:rsidP="00626109" w:rsidRDefault="00192014" w14:paraId="18F999B5" wp14:textId="77777777">
            <w:pPr>
              <w:jc w:val="both"/>
              <w:rPr>
                <w:color w:val="111111"/>
              </w:rPr>
            </w:pPr>
            <w:r w:rsidRPr="00626109">
              <w:rPr>
                <w:color w:val="111111"/>
              </w:rPr>
              <w:t>2</w:t>
            </w:r>
          </w:p>
        </w:tc>
        <w:tc>
          <w:tcPr>
            <w:tcW w:w="6946" w:type="dxa"/>
            <w:shd w:val="clear" w:color="auto" w:fill="auto"/>
            <w:tcMar/>
          </w:tcPr>
          <w:p w:rsidRPr="00626109" w:rsidR="00D823D3" w:rsidP="00626109" w:rsidRDefault="00192014" w14:paraId="7104F6B2" wp14:textId="77777777">
            <w:pPr>
              <w:jc w:val="both"/>
              <w:rPr>
                <w:color w:val="111111"/>
              </w:rPr>
            </w:pPr>
            <w:r w:rsidRPr="00626109">
              <w:rPr>
                <w:color w:val="111111"/>
              </w:rPr>
              <w:t>Исследование задачи</w:t>
            </w:r>
          </w:p>
        </w:tc>
        <w:tc>
          <w:tcPr>
            <w:tcW w:w="2516" w:type="dxa"/>
            <w:shd w:val="clear" w:color="auto" w:fill="auto"/>
            <w:tcMar/>
          </w:tcPr>
          <w:p w:rsidRPr="00626109" w:rsidR="00D823D3" w:rsidP="00626109" w:rsidRDefault="00192014" w14:paraId="111D5AF8" wp14:textId="77777777">
            <w:pPr>
              <w:jc w:val="both"/>
              <w:rPr>
                <w:color w:val="111111"/>
              </w:rPr>
            </w:pPr>
            <w:r w:rsidRPr="00626109">
              <w:rPr>
                <w:color w:val="111111"/>
              </w:rPr>
              <w:t>30 мин</w:t>
            </w:r>
          </w:p>
        </w:tc>
      </w:tr>
      <w:tr xmlns:wp14="http://schemas.microsoft.com/office/word/2010/wordml" w:rsidRPr="00626109" w:rsidR="00192014" w:rsidTr="11EDB4F6" w14:paraId="761E1104" wp14:textId="77777777">
        <w:tc>
          <w:tcPr>
            <w:tcW w:w="959" w:type="dxa"/>
            <w:shd w:val="clear" w:color="auto" w:fill="auto"/>
            <w:tcMar/>
          </w:tcPr>
          <w:p w:rsidRPr="00626109" w:rsidR="00192014" w:rsidP="00626109" w:rsidRDefault="00192014" w14:paraId="5FCD5EC4" wp14:textId="77777777">
            <w:pPr>
              <w:jc w:val="both"/>
              <w:rPr>
                <w:color w:val="111111"/>
              </w:rPr>
            </w:pPr>
            <w:r w:rsidRPr="00626109">
              <w:rPr>
                <w:color w:val="111111"/>
              </w:rPr>
              <w:t>3</w:t>
            </w:r>
          </w:p>
        </w:tc>
        <w:tc>
          <w:tcPr>
            <w:tcW w:w="6946" w:type="dxa"/>
            <w:shd w:val="clear" w:color="auto" w:fill="auto"/>
            <w:tcMar/>
          </w:tcPr>
          <w:p w:rsidRPr="00626109" w:rsidR="00192014" w:rsidP="00626109" w:rsidRDefault="00192014" w14:paraId="4453B4CB" wp14:textId="77777777">
            <w:pPr>
              <w:jc w:val="both"/>
              <w:rPr>
                <w:color w:val="111111"/>
              </w:rPr>
            </w:pPr>
            <w:r w:rsidRPr="00626109">
              <w:rPr>
                <w:color w:val="111111"/>
              </w:rPr>
              <w:t>Реализация поставленной задачи</w:t>
            </w:r>
          </w:p>
        </w:tc>
        <w:tc>
          <w:tcPr>
            <w:tcW w:w="2516" w:type="dxa"/>
            <w:shd w:val="clear" w:color="auto" w:fill="auto"/>
            <w:tcMar/>
          </w:tcPr>
          <w:p w:rsidRPr="00626109" w:rsidR="00192014" w:rsidP="00626109" w:rsidRDefault="00192014" w14:paraId="0FF6E614" wp14:textId="77777777">
            <w:pPr>
              <w:jc w:val="both"/>
              <w:rPr>
                <w:color w:val="111111"/>
              </w:rPr>
            </w:pPr>
            <w:r w:rsidRPr="00626109">
              <w:rPr>
                <w:color w:val="111111"/>
              </w:rPr>
              <w:t>2 ч</w:t>
            </w:r>
          </w:p>
        </w:tc>
      </w:tr>
      <w:tr xmlns:wp14="http://schemas.microsoft.com/office/word/2010/wordml" w:rsidRPr="00626109" w:rsidR="00192014" w:rsidTr="11EDB4F6" w14:paraId="578EAB67" wp14:textId="77777777">
        <w:tc>
          <w:tcPr>
            <w:tcW w:w="959" w:type="dxa"/>
            <w:shd w:val="clear" w:color="auto" w:fill="auto"/>
            <w:tcMar/>
          </w:tcPr>
          <w:p w:rsidRPr="00626109" w:rsidR="00192014" w:rsidP="00626109" w:rsidRDefault="00192014" w14:paraId="2598DEE6" wp14:textId="77777777">
            <w:pPr>
              <w:jc w:val="both"/>
              <w:rPr>
                <w:color w:val="111111"/>
              </w:rPr>
            </w:pPr>
            <w:r w:rsidRPr="00626109">
              <w:rPr>
                <w:color w:val="111111"/>
              </w:rPr>
              <w:t>4</w:t>
            </w:r>
          </w:p>
        </w:tc>
        <w:tc>
          <w:tcPr>
            <w:tcW w:w="6946" w:type="dxa"/>
            <w:shd w:val="clear" w:color="auto" w:fill="auto"/>
            <w:tcMar/>
          </w:tcPr>
          <w:p w:rsidRPr="00626109" w:rsidR="00192014" w:rsidP="00626109" w:rsidRDefault="00192014" w14:paraId="501E7C6A" wp14:textId="77777777">
            <w:pPr>
              <w:jc w:val="both"/>
              <w:rPr>
                <w:color w:val="111111"/>
              </w:rPr>
            </w:pPr>
            <w:r w:rsidRPr="00626109">
              <w:rPr>
                <w:color w:val="111111"/>
              </w:rPr>
              <w:t>Тестирование и отладка</w:t>
            </w:r>
          </w:p>
        </w:tc>
        <w:tc>
          <w:tcPr>
            <w:tcW w:w="2516" w:type="dxa"/>
            <w:shd w:val="clear" w:color="auto" w:fill="auto"/>
            <w:tcMar/>
          </w:tcPr>
          <w:p w:rsidRPr="00626109" w:rsidR="00192014" w:rsidP="00626109" w:rsidRDefault="00192014" w14:paraId="5B160E5D" wp14:textId="55698FF4">
            <w:pPr>
              <w:jc w:val="both"/>
              <w:rPr>
                <w:color w:val="111111"/>
              </w:rPr>
            </w:pPr>
            <w:r w:rsidRPr="11EDB4F6" w:rsidR="11EDB4F6">
              <w:rPr>
                <w:color w:val="111111"/>
              </w:rPr>
              <w:t>1 ч</w:t>
            </w:r>
          </w:p>
        </w:tc>
      </w:tr>
      <w:tr xmlns:wp14="http://schemas.microsoft.com/office/word/2010/wordml" w:rsidRPr="00626109" w:rsidR="00192014" w:rsidTr="11EDB4F6" w14:paraId="69F00ADD" wp14:textId="77777777">
        <w:tc>
          <w:tcPr>
            <w:tcW w:w="959" w:type="dxa"/>
            <w:shd w:val="clear" w:color="auto" w:fill="auto"/>
            <w:tcMar/>
          </w:tcPr>
          <w:p w:rsidRPr="00626109" w:rsidR="00192014" w:rsidP="00626109" w:rsidRDefault="00192014" w14:paraId="78941E47" wp14:textId="77777777">
            <w:pPr>
              <w:jc w:val="both"/>
              <w:rPr>
                <w:color w:val="111111"/>
              </w:rPr>
            </w:pPr>
            <w:r w:rsidRPr="00626109">
              <w:rPr>
                <w:color w:val="111111"/>
              </w:rPr>
              <w:t>5</w:t>
            </w:r>
          </w:p>
        </w:tc>
        <w:tc>
          <w:tcPr>
            <w:tcW w:w="6946" w:type="dxa"/>
            <w:shd w:val="clear" w:color="auto" w:fill="auto"/>
            <w:tcMar/>
          </w:tcPr>
          <w:p w:rsidRPr="00626109" w:rsidR="00192014" w:rsidP="00626109" w:rsidRDefault="00192014" w14:paraId="6CBD3C19" wp14:textId="77777777">
            <w:pPr>
              <w:jc w:val="both"/>
              <w:rPr>
                <w:color w:val="111111"/>
              </w:rPr>
            </w:pPr>
            <w:r w:rsidRPr="00626109">
              <w:rPr>
                <w:color w:val="111111"/>
              </w:rPr>
              <w:t>Подготовка презентации</w:t>
            </w:r>
          </w:p>
        </w:tc>
        <w:tc>
          <w:tcPr>
            <w:tcW w:w="2516" w:type="dxa"/>
            <w:shd w:val="clear" w:color="auto" w:fill="auto"/>
            <w:tcMar/>
          </w:tcPr>
          <w:p w:rsidRPr="00626109" w:rsidR="00192014" w:rsidP="00626109" w:rsidRDefault="00192014" w14:paraId="57A878A3" wp14:textId="77777777">
            <w:pPr>
              <w:jc w:val="both"/>
              <w:rPr>
                <w:color w:val="111111"/>
              </w:rPr>
            </w:pPr>
            <w:r w:rsidRPr="00626109">
              <w:rPr>
                <w:color w:val="111111"/>
              </w:rPr>
              <w:t>1 ч</w:t>
            </w:r>
          </w:p>
        </w:tc>
      </w:tr>
      <w:tr xmlns:wp14="http://schemas.microsoft.com/office/word/2010/wordml" w:rsidRPr="00626109" w:rsidR="00192014" w:rsidTr="11EDB4F6" w14:paraId="706E52C1" wp14:textId="77777777">
        <w:tc>
          <w:tcPr>
            <w:tcW w:w="959" w:type="dxa"/>
            <w:shd w:val="clear" w:color="auto" w:fill="auto"/>
            <w:tcMar/>
          </w:tcPr>
          <w:p w:rsidRPr="00626109" w:rsidR="00192014" w:rsidP="00626109" w:rsidRDefault="00192014" w14:paraId="29B4EA11" wp14:textId="77777777">
            <w:pPr>
              <w:jc w:val="both"/>
              <w:rPr>
                <w:color w:val="111111"/>
              </w:rPr>
            </w:pPr>
            <w:r w:rsidRPr="00626109">
              <w:rPr>
                <w:color w:val="111111"/>
              </w:rPr>
              <w:t>6</w:t>
            </w:r>
          </w:p>
        </w:tc>
        <w:tc>
          <w:tcPr>
            <w:tcW w:w="6946" w:type="dxa"/>
            <w:shd w:val="clear" w:color="auto" w:fill="auto"/>
            <w:tcMar/>
          </w:tcPr>
          <w:p w:rsidRPr="00626109" w:rsidR="00192014" w:rsidP="00626109" w:rsidRDefault="00192014" w14:paraId="6EF4C475" wp14:textId="77777777">
            <w:pPr>
              <w:jc w:val="both"/>
              <w:rPr>
                <w:color w:val="111111"/>
              </w:rPr>
            </w:pPr>
            <w:r w:rsidRPr="00626109">
              <w:rPr>
                <w:color w:val="111111"/>
              </w:rPr>
              <w:t>Релиз проекта</w:t>
            </w:r>
          </w:p>
        </w:tc>
        <w:tc>
          <w:tcPr>
            <w:tcW w:w="2516" w:type="dxa"/>
            <w:shd w:val="clear" w:color="auto" w:fill="auto"/>
            <w:tcMar/>
          </w:tcPr>
          <w:p w:rsidRPr="00626109" w:rsidR="00192014" w:rsidP="00626109" w:rsidRDefault="00192014" w14:paraId="2666E9BC" wp14:textId="5A79D9B0">
            <w:pPr>
              <w:jc w:val="both"/>
              <w:rPr>
                <w:color w:val="111111"/>
              </w:rPr>
            </w:pPr>
            <w:r w:rsidRPr="11EDB4F6" w:rsidR="11EDB4F6">
              <w:rPr>
                <w:color w:val="111111"/>
              </w:rPr>
              <w:t>15 мин</w:t>
            </w:r>
          </w:p>
        </w:tc>
      </w:tr>
    </w:tbl>
    <w:p xmlns:wp14="http://schemas.microsoft.com/office/word/2010/wordml" w:rsidR="002B2F43" w:rsidP="00C3301E" w:rsidRDefault="00DF55EA" w14:paraId="06322AC3" wp14:textId="77777777">
      <w:pPr>
        <w:jc w:val="both"/>
        <w:rPr>
          <w:b/>
          <w:bCs/>
          <w:color w:val="111111"/>
        </w:rPr>
      </w:pPr>
      <w:r w:rsidRPr="00DF55EA">
        <w:rPr>
          <w:color w:val="111111"/>
        </w:rPr>
        <w:br/>
      </w:r>
      <w:r w:rsidR="002B2F43">
        <w:rPr>
          <w:b/>
          <w:bCs/>
          <w:color w:val="111111"/>
        </w:rPr>
        <w:t>Требования:</w:t>
      </w:r>
    </w:p>
    <w:p xmlns:wp14="http://schemas.microsoft.com/office/word/2010/wordml" w:rsidR="002B2F43" w:rsidP="11EDB4F6" w:rsidRDefault="002B2F43" w14:paraId="57C20EDF" wp14:textId="77777777" wp14:noSpellErr="1">
      <w:pPr>
        <w:jc w:val="both"/>
        <w:rPr>
          <w:rFonts w:ascii="Times New Roman" w:hAnsi="Times New Roman" w:eastAsia="Times New Roman" w:cs="Times New Roman"/>
          <w:color w:val="111111"/>
        </w:rPr>
      </w:pPr>
      <w:r w:rsidRPr="11EDB4F6" w:rsidR="11EDB4F6">
        <w:rPr>
          <w:rFonts w:ascii="Times New Roman" w:hAnsi="Times New Roman" w:eastAsia="Times New Roman" w:cs="Times New Roman"/>
          <w:color w:val="111111"/>
        </w:rPr>
        <w:t>Использовать СКВ для передачи результатов работы.</w:t>
      </w:r>
    </w:p>
    <w:p xmlns:wp14="http://schemas.microsoft.com/office/word/2010/wordml" w:rsidR="008F4F01" w:rsidP="11EDB4F6" w:rsidRDefault="002B2F43" w14:paraId="604E47A1" wp14:textId="77777777" wp14:noSpellErr="1">
      <w:pPr>
        <w:jc w:val="both"/>
        <w:rPr>
          <w:rFonts w:ascii="Times New Roman" w:hAnsi="Times New Roman" w:eastAsia="Times New Roman" w:cs="Times New Roman"/>
          <w:color w:val="111111"/>
        </w:rPr>
      </w:pPr>
      <w:r w:rsidRPr="11EDB4F6" w:rsidR="11EDB4F6">
        <w:rPr>
          <w:rFonts w:ascii="Times New Roman" w:hAnsi="Times New Roman" w:eastAsia="Times New Roman" w:cs="Times New Roman"/>
          <w:color w:val="111111"/>
        </w:rPr>
        <w:t>Для этого лидер команды создает репозиторий</w:t>
      </w:r>
      <w:r w:rsidRPr="11EDB4F6" w:rsidR="11EDB4F6">
        <w:rPr>
          <w:rFonts w:ascii="Times New Roman" w:hAnsi="Times New Roman" w:eastAsia="Times New Roman" w:cs="Times New Roman"/>
          <w:color w:val="111111"/>
        </w:rPr>
        <w:t>, делая его доступным для своей команды.</w:t>
      </w:r>
    </w:p>
    <w:p xmlns:wp14="http://schemas.microsoft.com/office/word/2010/wordml" w:rsidR="008F4F01" w:rsidP="11EDB4F6" w:rsidRDefault="008F4F01" w14:paraId="08BAE4A5" wp14:textId="77777777" wp14:noSpellErr="1">
      <w:pPr>
        <w:jc w:val="both"/>
        <w:rPr>
          <w:rFonts w:ascii="Times New Roman" w:hAnsi="Times New Roman" w:eastAsia="Times New Roman" w:cs="Times New Roman"/>
          <w:color w:val="111111"/>
        </w:rPr>
      </w:pPr>
      <w:r w:rsidRPr="11EDB4F6" w:rsidR="11EDB4F6">
        <w:rPr>
          <w:rFonts w:ascii="Times New Roman" w:hAnsi="Times New Roman" w:eastAsia="Times New Roman" w:cs="Times New Roman"/>
          <w:color w:val="111111"/>
        </w:rPr>
        <w:t xml:space="preserve">Лидер подгружает в ветку </w:t>
      </w:r>
      <w:r w:rsidRPr="11EDB4F6" w:rsidR="11EDB4F6">
        <w:rPr>
          <w:rFonts w:ascii="Times New Roman" w:hAnsi="Times New Roman" w:eastAsia="Times New Roman" w:cs="Times New Roman"/>
          <w:color w:val="111111"/>
          <w:lang w:val="en-US"/>
        </w:rPr>
        <w:t>master</w:t>
      </w:r>
      <w:r w:rsidRPr="11EDB4F6" w:rsidR="11EDB4F6">
        <w:rPr>
          <w:rFonts w:ascii="Times New Roman" w:hAnsi="Times New Roman" w:eastAsia="Times New Roman" w:cs="Times New Roman"/>
          <w:color w:val="111111"/>
        </w:rPr>
        <w:t xml:space="preserve"> </w:t>
      </w:r>
      <w:r w:rsidRPr="11EDB4F6" w:rsidR="11EDB4F6">
        <w:rPr>
          <w:rFonts w:ascii="Times New Roman" w:hAnsi="Times New Roman" w:eastAsia="Times New Roman" w:cs="Times New Roman"/>
          <w:color w:val="111111"/>
        </w:rPr>
        <w:t>«заготовку» для проекта.</w:t>
      </w:r>
    </w:p>
    <w:p xmlns:wp14="http://schemas.microsoft.com/office/word/2010/wordml" w:rsidR="008F4F01" w:rsidP="11EDB4F6" w:rsidRDefault="008F4F01" w14:paraId="0D21A583" wp14:textId="7A9E8995">
      <w:pPr>
        <w:jc w:val="both"/>
        <w:rPr>
          <w:rFonts w:ascii="Times New Roman" w:hAnsi="Times New Roman" w:eastAsia="Times New Roman" w:cs="Times New Roman"/>
          <w:b w:val="1"/>
          <w:bCs w:val="1"/>
          <w:color w:val="111111"/>
        </w:rPr>
      </w:pPr>
      <w:r w:rsidRPr="11EDB4F6" w:rsidR="11EDB4F6">
        <w:rPr>
          <w:rFonts w:ascii="Times New Roman" w:hAnsi="Times New Roman" w:eastAsia="Times New Roman" w:cs="Times New Roman"/>
          <w:color w:val="111111"/>
        </w:rPr>
        <w:t xml:space="preserve">Команда разработчиков реализует поставленные задания, результаты подгружаются в репозиторий в выделенную для этого ветку. Рекомендуется ветку назвать именем алгоритма. Если алгоритм реализован командой корректно, то выполняется слияние веток </w:t>
      </w:r>
      <w:r w:rsidRPr="11EDB4F6" w:rsidR="11EDB4F6">
        <w:rPr>
          <w:rFonts w:ascii="Times New Roman" w:hAnsi="Times New Roman" w:eastAsia="Times New Roman" w:cs="Times New Roman"/>
          <w:color w:val="111111"/>
          <w:lang w:val="en-US"/>
        </w:rPr>
        <w:t>Merge</w:t>
      </w:r>
      <w:r w:rsidRPr="11EDB4F6" w:rsidR="11EDB4F6">
        <w:rPr>
          <w:rFonts w:ascii="Times New Roman" w:hAnsi="Times New Roman" w:eastAsia="Times New Roman" w:cs="Times New Roman"/>
          <w:color w:val="111111"/>
        </w:rPr>
        <w:t xml:space="preserve">  </w:t>
      </w:r>
      <w:r w:rsidRPr="11EDB4F6" w:rsidR="11EDB4F6">
        <w:rPr>
          <w:rFonts w:ascii="Times New Roman" w:hAnsi="Times New Roman" w:eastAsia="Times New Roman" w:cs="Times New Roman"/>
          <w:color w:val="111111"/>
          <w:lang w:val="en-US"/>
        </w:rPr>
        <w:t>Requests</w:t>
      </w:r>
      <w:r w:rsidRPr="11EDB4F6" w:rsidR="11EDB4F6">
        <w:rPr>
          <w:rFonts w:ascii="Times New Roman" w:hAnsi="Times New Roman" w:eastAsia="Times New Roman" w:cs="Times New Roman"/>
          <w:color w:val="111111"/>
        </w:rPr>
        <w:t xml:space="preserve">. </w:t>
      </w:r>
    </w:p>
    <w:p xmlns:wp14="http://schemas.microsoft.com/office/word/2010/wordml" w:rsidR="00480BD7" w:rsidP="002B2F43" w:rsidRDefault="00480BD7" w14:paraId="44E871BC" wp14:textId="77777777">
      <w:pPr>
        <w:jc w:val="both"/>
        <w:rPr>
          <w:b/>
          <w:bCs/>
          <w:color w:val="111111"/>
        </w:rPr>
      </w:pPr>
    </w:p>
    <w:p xmlns:wp14="http://schemas.microsoft.com/office/word/2010/wordml" w:rsidRPr="008D6B18" w:rsidR="00480BD7" w:rsidP="002B2F43" w:rsidRDefault="00480BD7" w14:paraId="402684C0" wp14:textId="77777777">
      <w:pPr>
        <w:jc w:val="both"/>
        <w:rPr>
          <w:b/>
          <w:bCs/>
          <w:color w:val="111111"/>
        </w:rPr>
      </w:pPr>
      <w:r w:rsidRPr="11EDB4F6" w:rsidR="11EDB4F6">
        <w:rPr>
          <w:b w:val="1"/>
          <w:bCs w:val="1"/>
          <w:color w:val="111111"/>
          <w:lang w:val="en-US"/>
        </w:rPr>
        <w:t>git</w:t>
      </w:r>
      <w:r w:rsidRPr="11EDB4F6" w:rsidR="11EDB4F6">
        <w:rPr>
          <w:b w:val="1"/>
          <w:bCs w:val="1"/>
          <w:color w:val="111111"/>
        </w:rPr>
        <w:t xml:space="preserve"> </w:t>
      </w:r>
      <w:r w:rsidRPr="11EDB4F6" w:rsidR="11EDB4F6">
        <w:rPr>
          <w:b w:val="1"/>
          <w:bCs w:val="1"/>
          <w:color w:val="111111"/>
          <w:lang w:val="en-US"/>
        </w:rPr>
        <w:t>merge</w:t>
      </w:r>
      <w:r w:rsidRPr="11EDB4F6" w:rsidR="11EDB4F6">
        <w:rPr>
          <w:b w:val="1"/>
          <w:bCs w:val="1"/>
          <w:color w:val="111111"/>
        </w:rPr>
        <w:t xml:space="preserve"> &lt;</w:t>
      </w:r>
      <w:r w:rsidRPr="11EDB4F6" w:rsidR="11EDB4F6">
        <w:rPr>
          <w:b w:val="1"/>
          <w:bCs w:val="1"/>
          <w:color w:val="111111"/>
        </w:rPr>
        <w:t>имя ветки, которую сливаем в текущую</w:t>
      </w:r>
      <w:r w:rsidRPr="11EDB4F6" w:rsidR="11EDB4F6">
        <w:rPr>
          <w:b w:val="1"/>
          <w:bCs w:val="1"/>
          <w:color w:val="111111"/>
        </w:rPr>
        <w:t>&gt;</w:t>
      </w:r>
    </w:p>
    <w:p w:rsidR="11EDB4F6" w:rsidP="11EDB4F6" w:rsidRDefault="11EDB4F6" w14:paraId="0D82FBA5" w14:textId="5D20DC6A">
      <w:pPr>
        <w:pStyle w:val="a"/>
        <w:jc w:val="both"/>
        <w:rPr>
          <w:b w:val="1"/>
          <w:bCs w:val="1"/>
          <w:color w:val="111111"/>
        </w:rPr>
      </w:pPr>
    </w:p>
    <w:p w:rsidR="11EDB4F6" w:rsidP="11EDB4F6" w:rsidRDefault="11EDB4F6" w14:paraId="2CEC9D23" w14:textId="4A6F46EE">
      <w:pPr>
        <w:pStyle w:val="a"/>
        <w:jc w:val="both"/>
        <w:rPr>
          <w:b w:val="0"/>
          <w:bCs w:val="0"/>
          <w:color w:val="111111"/>
        </w:rPr>
      </w:pPr>
      <w:r w:rsidRPr="11EDB4F6" w:rsidR="11EDB4F6">
        <w:rPr>
          <w:b w:val="0"/>
          <w:bCs w:val="0"/>
          <w:color w:val="111111"/>
        </w:rPr>
        <w:t>Релиз проекта сопровождается презентацией, в которой должна содержаться следующая информация:</w:t>
      </w:r>
    </w:p>
    <w:p w:rsidR="11EDB4F6" w:rsidP="11EDB4F6" w:rsidRDefault="11EDB4F6" w14:paraId="3144432B" w14:textId="7F0277F2">
      <w:pPr>
        <w:pStyle w:val="ListParagraph"/>
        <w:numPr>
          <w:ilvl w:val="0"/>
          <w:numId w:val="12"/>
        </w:numPr>
        <w:jc w:val="both"/>
        <w:rPr>
          <w:b w:val="0"/>
          <w:bCs w:val="0"/>
          <w:color w:val="111111"/>
        </w:rPr>
      </w:pPr>
      <w:r w:rsidRPr="11EDB4F6" w:rsidR="11EDB4F6">
        <w:rPr>
          <w:b w:val="0"/>
          <w:bCs w:val="0"/>
          <w:color w:val="111111"/>
        </w:rPr>
        <w:t>организационная структура команды, роли и задачи участников команды;</w:t>
      </w:r>
    </w:p>
    <w:p w:rsidR="11EDB4F6" w:rsidP="11EDB4F6" w:rsidRDefault="11EDB4F6" w14:paraId="26DCD715" w14:textId="6A287577">
      <w:pPr>
        <w:pStyle w:val="ListParagraph"/>
        <w:numPr>
          <w:ilvl w:val="0"/>
          <w:numId w:val="12"/>
        </w:numPr>
        <w:jc w:val="both"/>
        <w:rPr>
          <w:b w:val="0"/>
          <w:bCs w:val="0"/>
          <w:color w:val="111111"/>
        </w:rPr>
      </w:pPr>
      <w:r w:rsidRPr="11EDB4F6" w:rsidR="11EDB4F6">
        <w:rPr>
          <w:b w:val="0"/>
          <w:bCs w:val="0"/>
          <w:color w:val="111111"/>
        </w:rPr>
        <w:t>этапы реализации проекта;</w:t>
      </w:r>
    </w:p>
    <w:p w:rsidR="11EDB4F6" w:rsidP="11EDB4F6" w:rsidRDefault="11EDB4F6" w14:paraId="24FCF273" w14:textId="4607165B">
      <w:pPr>
        <w:pStyle w:val="ListParagraph"/>
        <w:numPr>
          <w:ilvl w:val="0"/>
          <w:numId w:val="12"/>
        </w:numPr>
        <w:jc w:val="both"/>
        <w:rPr>
          <w:b w:val="0"/>
          <w:bCs w:val="0"/>
          <w:color w:val="111111"/>
        </w:rPr>
      </w:pPr>
      <w:r w:rsidRPr="11EDB4F6" w:rsidR="11EDB4F6">
        <w:rPr>
          <w:b w:val="0"/>
          <w:bCs w:val="0"/>
          <w:color w:val="111111"/>
        </w:rPr>
        <w:t>положительный опыт;</w:t>
      </w:r>
    </w:p>
    <w:p w:rsidR="11EDB4F6" w:rsidP="11EDB4F6" w:rsidRDefault="11EDB4F6" w14:paraId="708517BE" w14:textId="63F5B7BB">
      <w:pPr>
        <w:pStyle w:val="ListParagraph"/>
        <w:numPr>
          <w:ilvl w:val="0"/>
          <w:numId w:val="12"/>
        </w:numPr>
        <w:jc w:val="both"/>
        <w:rPr>
          <w:b w:val="0"/>
          <w:bCs w:val="0"/>
          <w:color w:val="111111"/>
        </w:rPr>
      </w:pPr>
      <w:r w:rsidRPr="11EDB4F6" w:rsidR="11EDB4F6">
        <w:rPr>
          <w:b w:val="0"/>
          <w:bCs w:val="0"/>
          <w:color w:val="111111"/>
        </w:rPr>
        <w:t>векторы развития.</w:t>
      </w:r>
    </w:p>
    <w:sectPr w:rsidRPr="008D6B18" w:rsidR="00480BD7" w:rsidSect="00C50D1F">
      <w:pgSz w:w="11906" w:h="16838" w:orient="portrait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1">
    <w:nsid w:val="10735b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A34BAB"/>
    <w:multiLevelType w:val="multilevel"/>
    <w:tmpl w:val="6A74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7395A"/>
    <w:multiLevelType w:val="hybridMultilevel"/>
    <w:tmpl w:val="DD70B0F4"/>
    <w:lvl w:ilvl="0" w:tplc="E3C0C45A">
      <w:start w:val="1"/>
      <w:numFmt w:val="bullet"/>
      <w:lvlText w:val=""/>
      <w:lvlJc w:val="left"/>
      <w:pPr>
        <w:tabs>
          <w:tab w:val="num" w:pos="284"/>
        </w:tabs>
        <w:ind w:left="284" w:firstLine="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56B09E2"/>
    <w:multiLevelType w:val="multilevel"/>
    <w:tmpl w:val="82B4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652388D"/>
    <w:multiLevelType w:val="hybridMultilevel"/>
    <w:tmpl w:val="60FE5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67914"/>
    <w:multiLevelType w:val="singleLevel"/>
    <w:tmpl w:val="0B6693F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/>
        <w:b w:val="0"/>
        <w:i w:val="0"/>
        <w:sz w:val="28"/>
        <w:u w:val="none"/>
      </w:rPr>
    </w:lvl>
  </w:abstractNum>
  <w:abstractNum w:abstractNumId="5" w15:restartNumberingAfterBreak="0">
    <w:nsid w:val="27B46AF6"/>
    <w:multiLevelType w:val="multilevel"/>
    <w:tmpl w:val="44AC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30375CCE"/>
    <w:multiLevelType w:val="hybridMultilevel"/>
    <w:tmpl w:val="1A8A97A4"/>
    <w:lvl w:ilvl="0" w:tplc="DB68E4A0">
      <w:start w:val="1"/>
      <w:numFmt w:val="bullet"/>
      <w:lvlText w:val=""/>
      <w:lvlJc w:val="left"/>
      <w:pPr>
        <w:tabs>
          <w:tab w:val="num" w:pos="2070"/>
        </w:tabs>
        <w:ind w:left="207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B625422"/>
    <w:multiLevelType w:val="hybridMultilevel"/>
    <w:tmpl w:val="D772AF82"/>
    <w:lvl w:ilvl="0" w:tplc="E3C0C45A">
      <w:start w:val="1"/>
      <w:numFmt w:val="bullet"/>
      <w:lvlText w:val=""/>
      <w:lvlJc w:val="left"/>
      <w:pPr>
        <w:tabs>
          <w:tab w:val="num" w:pos="284"/>
        </w:tabs>
        <w:ind w:left="284" w:firstLine="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F1260C5"/>
    <w:multiLevelType w:val="hybridMultilevel"/>
    <w:tmpl w:val="5EBCEEAC"/>
    <w:lvl w:ilvl="0" w:tplc="070216E4">
      <w:start w:val="1"/>
      <w:numFmt w:val="bullet"/>
      <w:lvlText w:val=""/>
      <w:lvlJc w:val="left"/>
      <w:pPr>
        <w:tabs>
          <w:tab w:val="num" w:pos="284"/>
        </w:tabs>
        <w:ind w:left="284" w:firstLine="1426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EE700D"/>
    <w:multiLevelType w:val="singleLevel"/>
    <w:tmpl w:val="0B6693F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hint="default" w:ascii="Times New Roman" w:hAnsi="Times New Roman"/>
        <w:b w:val="0"/>
        <w:i w:val="0"/>
        <w:sz w:val="28"/>
        <w:u w:val="none"/>
      </w:rPr>
    </w:lvl>
  </w:abstractNum>
  <w:abstractNum w:abstractNumId="10" w15:restartNumberingAfterBreak="0">
    <w:nsid w:val="564F63D1"/>
    <w:multiLevelType w:val="hybridMultilevel"/>
    <w:tmpl w:val="48DEC310"/>
    <w:lvl w:ilvl="0" w:tplc="7714BBD0">
      <w:start w:val="1"/>
      <w:numFmt w:val="bullet"/>
      <w:lvlText w:val=""/>
      <w:lvlJc w:val="left"/>
      <w:pPr>
        <w:tabs>
          <w:tab w:val="num" w:pos="1365"/>
        </w:tabs>
        <w:ind w:left="1365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" w16cid:durableId="1878079736">
    <w:abstractNumId w:val="10"/>
  </w:num>
  <w:num w:numId="2" w16cid:durableId="1326543729">
    <w:abstractNumId w:val="6"/>
  </w:num>
  <w:num w:numId="3" w16cid:durableId="344670985">
    <w:abstractNumId w:val="8"/>
  </w:num>
  <w:num w:numId="4" w16cid:durableId="1815218061">
    <w:abstractNumId w:val="1"/>
  </w:num>
  <w:num w:numId="5" w16cid:durableId="1676154264">
    <w:abstractNumId w:val="7"/>
  </w:num>
  <w:num w:numId="6" w16cid:durableId="197085013">
    <w:abstractNumId w:val="9"/>
  </w:num>
  <w:num w:numId="7" w16cid:durableId="1440491271">
    <w:abstractNumId w:val="4"/>
  </w:num>
  <w:num w:numId="8" w16cid:durableId="67657448">
    <w:abstractNumId w:val="0"/>
  </w:num>
  <w:num w:numId="9" w16cid:durableId="967007055">
    <w:abstractNumId w:val="5"/>
  </w:num>
  <w:num w:numId="10" w16cid:durableId="774441884">
    <w:abstractNumId w:val="2"/>
  </w:num>
  <w:num w:numId="11" w16cid:durableId="35719658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D1F"/>
    <w:rsid w:val="000013ED"/>
    <w:rsid w:val="00016258"/>
    <w:rsid w:val="000179A8"/>
    <w:rsid w:val="00020A99"/>
    <w:rsid w:val="0004191B"/>
    <w:rsid w:val="00105C2E"/>
    <w:rsid w:val="00192014"/>
    <w:rsid w:val="002143F8"/>
    <w:rsid w:val="002304C9"/>
    <w:rsid w:val="00232D4E"/>
    <w:rsid w:val="002B2F43"/>
    <w:rsid w:val="002B7414"/>
    <w:rsid w:val="00315ADC"/>
    <w:rsid w:val="00380A8E"/>
    <w:rsid w:val="003F4925"/>
    <w:rsid w:val="00407228"/>
    <w:rsid w:val="00456B00"/>
    <w:rsid w:val="004602FF"/>
    <w:rsid w:val="00480592"/>
    <w:rsid w:val="00480BD7"/>
    <w:rsid w:val="00503139"/>
    <w:rsid w:val="005562D6"/>
    <w:rsid w:val="00626109"/>
    <w:rsid w:val="00640FF8"/>
    <w:rsid w:val="006444A0"/>
    <w:rsid w:val="00657B87"/>
    <w:rsid w:val="0068137F"/>
    <w:rsid w:val="006B0C85"/>
    <w:rsid w:val="006F6F30"/>
    <w:rsid w:val="00710D4F"/>
    <w:rsid w:val="0071674E"/>
    <w:rsid w:val="007B3E2B"/>
    <w:rsid w:val="00812118"/>
    <w:rsid w:val="00872527"/>
    <w:rsid w:val="00881078"/>
    <w:rsid w:val="008C1F5C"/>
    <w:rsid w:val="008C3B89"/>
    <w:rsid w:val="008D6B18"/>
    <w:rsid w:val="008F4F01"/>
    <w:rsid w:val="0090020F"/>
    <w:rsid w:val="009F3F33"/>
    <w:rsid w:val="00A16AB8"/>
    <w:rsid w:val="00A57900"/>
    <w:rsid w:val="00A81CCF"/>
    <w:rsid w:val="00AB56AA"/>
    <w:rsid w:val="00AD1B57"/>
    <w:rsid w:val="00BD727C"/>
    <w:rsid w:val="00C007FE"/>
    <w:rsid w:val="00C117EC"/>
    <w:rsid w:val="00C14720"/>
    <w:rsid w:val="00C3301E"/>
    <w:rsid w:val="00C50D1F"/>
    <w:rsid w:val="00C5453A"/>
    <w:rsid w:val="00C61EF2"/>
    <w:rsid w:val="00C906A9"/>
    <w:rsid w:val="00CF2905"/>
    <w:rsid w:val="00D00FB9"/>
    <w:rsid w:val="00D2134E"/>
    <w:rsid w:val="00D40842"/>
    <w:rsid w:val="00D77603"/>
    <w:rsid w:val="00D823D3"/>
    <w:rsid w:val="00DC5294"/>
    <w:rsid w:val="00DC56D1"/>
    <w:rsid w:val="00DD5A96"/>
    <w:rsid w:val="00DF55EA"/>
    <w:rsid w:val="00E23830"/>
    <w:rsid w:val="00E26F83"/>
    <w:rsid w:val="00E609B7"/>
    <w:rsid w:val="00E646EC"/>
    <w:rsid w:val="00E77F93"/>
    <w:rsid w:val="00E806AB"/>
    <w:rsid w:val="00EE4782"/>
    <w:rsid w:val="00EF25EE"/>
    <w:rsid w:val="00F42F9A"/>
    <w:rsid w:val="00F64C01"/>
    <w:rsid w:val="00FB1899"/>
    <w:rsid w:val="11EDB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788AE22"/>
  <w15:chartTrackingRefBased/>
  <w15:docId w15:val="{86665EA3-1992-4F5D-A7FD-B68533A0CF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rPr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DF55EA"/>
    <w:pPr>
      <w:spacing w:before="100" w:beforeAutospacing="1" w:after="100" w:afterAutospacing="1"/>
      <w:outlineLvl w:val="3"/>
    </w:pPr>
    <w:rPr>
      <w:b/>
      <w:bCs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table" w:styleId="a3">
    <w:name w:val="Table Grid"/>
    <w:basedOn w:val="a1"/>
    <w:rsid w:val="00C50D1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 w:customStyle="1">
    <w:name w:val="Стиль_Список"/>
    <w:basedOn w:val="2"/>
    <w:rsid w:val="00812118"/>
    <w:pPr>
      <w:spacing w:before="120" w:after="120" w:line="360" w:lineRule="auto"/>
      <w:jc w:val="both"/>
    </w:pPr>
    <w:rPr>
      <w:sz w:val="28"/>
      <w:szCs w:val="28"/>
    </w:rPr>
  </w:style>
  <w:style w:type="character" w:styleId="40" w:customStyle="1">
    <w:name w:val="Заголовок 4 Знак"/>
    <w:link w:val="4"/>
    <w:uiPriority w:val="9"/>
    <w:rsid w:val="00DF55EA"/>
    <w:rPr>
      <w:b/>
      <w:bCs/>
      <w:sz w:val="24"/>
      <w:szCs w:val="24"/>
    </w:rPr>
  </w:style>
  <w:style w:type="paragraph" w:styleId="2">
    <w:name w:val="List 2"/>
    <w:basedOn w:val="a"/>
    <w:rsid w:val="00812118"/>
    <w:pPr>
      <w:ind w:left="566" w:hanging="283"/>
    </w:pPr>
  </w:style>
  <w:style w:type="character" w:styleId="a5">
    <w:name w:val="Hyperlink"/>
    <w:uiPriority w:val="99"/>
    <w:unhideWhenUsed/>
    <w:rsid w:val="00DF55EA"/>
    <w:rPr>
      <w:color w:val="0000FF"/>
      <w:u w:val="single"/>
    </w:rPr>
  </w:style>
  <w:style w:type="character" w:styleId="tm-separated-listtitle" w:customStyle="1">
    <w:name w:val="tm-separated-list__title"/>
    <w:basedOn w:val="a0"/>
    <w:rsid w:val="00DF55EA"/>
  </w:style>
  <w:style w:type="paragraph" w:styleId="tm-separated-listitem" w:customStyle="1">
    <w:name w:val="tm-separated-list__item"/>
    <w:basedOn w:val="a"/>
    <w:rsid w:val="00DF55EA"/>
    <w:pPr>
      <w:spacing w:before="100" w:beforeAutospacing="1" w:after="100" w:afterAutospacing="1"/>
    </w:pPr>
  </w:style>
  <w:style w:type="character" w:styleId="tm-votes-metervalue" w:customStyle="1">
    <w:name w:val="tm-votes-meter__value"/>
    <w:basedOn w:val="a0"/>
    <w:rsid w:val="00DF55EA"/>
  </w:style>
  <w:style w:type="character" w:styleId="bookmarks-buttoncounter" w:customStyle="1">
    <w:name w:val="bookmarks-button__counter"/>
    <w:basedOn w:val="a0"/>
    <w:rsid w:val="00DF55EA"/>
  </w:style>
  <w:style w:type="character" w:styleId="tm-article-comments-counter-linkvalue" w:customStyle="1">
    <w:name w:val="tm-article-comments-counter-link__value"/>
    <w:basedOn w:val="a0"/>
    <w:rsid w:val="00DF55EA"/>
  </w:style>
  <w:style w:type="character" w:styleId="tm-article-comments-counter-linkunread-counter" w:customStyle="1">
    <w:name w:val="tm-article-comments-counter-link__unread-counter"/>
    <w:basedOn w:val="a0"/>
    <w:rsid w:val="00DF55EA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9687">
              <w:marLeft w:val="0"/>
              <w:marRight w:val="0"/>
              <w:marTop w:val="0"/>
              <w:marBottom w:val="0"/>
              <w:divBdr>
                <w:top w:val="single" w:sz="6" w:space="0" w:color="D5DDDF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18746">
                  <w:marLeft w:val="4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86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1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88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37041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363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1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e4efe2ad602e4f0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Колледж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ФЕДЕРАЛЬНОЕ АГЕНСТВО</dc:title>
  <dc:subject/>
  <dc:creator>Expert</dc:creator>
  <keywords/>
  <lastModifiedBy>Виноградов Алексей</lastModifiedBy>
  <revision>61</revision>
  <dcterms:created xsi:type="dcterms:W3CDTF">2022-11-17T19:06:00.0000000Z</dcterms:created>
  <dcterms:modified xsi:type="dcterms:W3CDTF">2022-11-17T19:19:27.9019335Z</dcterms:modified>
</coreProperties>
</file>