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仿宋_GB2312" w:eastAsia="仿宋_GB2312"/>
          <w:bCs/>
          <w:sz w:val="36"/>
          <w:szCs w:val="36"/>
        </w:rPr>
      </w:pPr>
    </w:p>
    <w:p>
      <w:pPr>
        <w:jc w:val="both"/>
        <w:rPr>
          <w:rFonts w:ascii="仿宋_GB2312" w:eastAsia="仿宋_GB2312"/>
          <w:bCs/>
          <w:sz w:val="36"/>
          <w:szCs w:val="36"/>
        </w:rPr>
      </w:pPr>
    </w:p>
    <w:p>
      <w:pPr>
        <w:jc w:val="center"/>
        <w:rPr>
          <w:rFonts w:ascii="仿宋_GB2312" w:eastAsia="仿宋_GB2312"/>
          <w:bCs/>
          <w:sz w:val="36"/>
          <w:szCs w:val="36"/>
        </w:rPr>
      </w:pPr>
    </w:p>
    <w:p>
      <w:pPr>
        <w:jc w:val="center"/>
        <w:rPr>
          <w:rFonts w:ascii="宋体-18030" w:hAnsi="宋体-18030" w:eastAsia="宋体-18030" w:cs="宋体-18030"/>
          <w:b/>
          <w:bCs/>
          <w:szCs w:val="21"/>
        </w:rPr>
      </w:pPr>
    </w:p>
    <w:p>
      <w:pPr>
        <w:jc w:val="center"/>
        <w:rPr>
          <w:rFonts w:ascii="宋体-18030" w:hAnsi="宋体-18030" w:eastAsia="宋体-18030" w:cs="宋体-18030"/>
          <w:b/>
          <w:bCs/>
          <w:szCs w:val="21"/>
        </w:rPr>
      </w:pPr>
    </w:p>
    <w:p>
      <w:pPr>
        <w:jc w:val="center"/>
        <w:rPr>
          <w:rFonts w:ascii="宋体-18030" w:hAnsi="宋体-18030" w:eastAsia="宋体-18030" w:cs="宋体-18030"/>
          <w:b/>
          <w:bCs/>
          <w:spacing w:val="20"/>
          <w:sz w:val="52"/>
          <w:szCs w:val="52"/>
          <w:lang w:eastAsia="zh-CN"/>
        </w:rPr>
      </w:pP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</w:rPr>
        <w:t>上海海事</w:t>
      </w:r>
      <w:r>
        <w:rPr>
          <w:rFonts w:ascii="宋体-18030" w:hAnsi="宋体-18030" w:eastAsia="宋体-18030" w:cs="宋体-18030"/>
          <w:b/>
          <w:bCs/>
          <w:spacing w:val="20"/>
          <w:sz w:val="52"/>
          <w:szCs w:val="52"/>
        </w:rPr>
        <w:t>大学</w:t>
      </w: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  <w:lang w:eastAsia="zh-CN"/>
        </w:rPr>
        <w:t>本科生</w:t>
      </w:r>
    </w:p>
    <w:p>
      <w:pPr>
        <w:jc w:val="center"/>
        <w:rPr>
          <w:rFonts w:ascii="宋体-18030" w:hAnsi="宋体-18030" w:eastAsia="宋体-18030" w:cs="宋体-18030"/>
          <w:b/>
          <w:bCs/>
          <w:spacing w:val="20"/>
          <w:sz w:val="52"/>
          <w:szCs w:val="52"/>
        </w:rPr>
      </w:pP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  <w:lang w:eastAsia="zh-CN"/>
        </w:rPr>
        <w:t>课程设计</w:t>
      </w: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</w:rPr>
        <w:t>报告</w:t>
      </w: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</w:rPr>
      </w:pPr>
      <w:r>
        <w:rPr>
          <w:rFonts w:hint="eastAsia" w:ascii="仿宋_GB2312" w:eastAsia="仿宋_GB2312"/>
          <w:bCs/>
          <w:sz w:val="30"/>
          <w:szCs w:val="30"/>
        </w:rPr>
        <w:t>专    业：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         </w:t>
      </w:r>
      <w:r>
        <w:rPr>
          <w:rFonts w:ascii="仿宋_GB2312" w:eastAsia="仿宋_GB2312"/>
          <w:bCs/>
          <w:sz w:val="30"/>
          <w:szCs w:val="30"/>
          <w:u w:val="single"/>
        </w:rPr>
        <w:t xml:space="preserve">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</w:rPr>
      </w:pPr>
      <w:r>
        <w:rPr>
          <w:rFonts w:hint="eastAsia" w:ascii="仿宋_GB2312" w:eastAsia="仿宋_GB2312"/>
          <w:bCs/>
          <w:sz w:val="30"/>
          <w:szCs w:val="30"/>
        </w:rPr>
        <w:t xml:space="preserve">班   </w:t>
      </w:r>
      <w:r>
        <w:rPr>
          <w:rFonts w:ascii="仿宋_GB2312" w:eastAsia="仿宋_GB2312"/>
          <w:bCs/>
          <w:sz w:val="30"/>
          <w:szCs w:val="30"/>
        </w:rPr>
        <w:t xml:space="preserve"> </w:t>
      </w:r>
      <w:r>
        <w:rPr>
          <w:rFonts w:hint="eastAsia" w:ascii="仿宋_GB2312" w:eastAsia="仿宋_GB2312"/>
          <w:bCs/>
          <w:sz w:val="30"/>
          <w:szCs w:val="30"/>
        </w:rPr>
        <w:t>级：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         </w:t>
      </w:r>
      <w:r>
        <w:rPr>
          <w:rFonts w:ascii="仿宋_GB2312" w:eastAsia="仿宋_GB2312"/>
          <w:bCs/>
          <w:sz w:val="30"/>
          <w:szCs w:val="30"/>
          <w:u w:val="single"/>
        </w:rPr>
        <w:t xml:space="preserve">  </w:t>
      </w:r>
    </w:p>
    <w:p>
      <w:pPr>
        <w:ind w:firstLine="1482" w:firstLineChars="494"/>
        <w:rPr>
          <w:rFonts w:ascii="仿宋_GB2312" w:eastAsiaTheme="minorEastAsia"/>
          <w:bCs/>
          <w:sz w:val="30"/>
          <w:szCs w:val="30"/>
          <w:u w:val="single"/>
          <w:lang w:eastAsia="zh-CN"/>
        </w:rPr>
      </w:pPr>
      <w:r>
        <w:rPr>
          <w:rFonts w:hint="eastAsia" w:ascii="仿宋_GB2312" w:eastAsia="仿宋_GB2312"/>
          <w:bCs/>
          <w:sz w:val="30"/>
          <w:szCs w:val="30"/>
        </w:rPr>
        <w:t xml:space="preserve">学   </w:t>
      </w:r>
      <w:r>
        <w:rPr>
          <w:rFonts w:ascii="仿宋_GB2312" w:eastAsia="仿宋_GB2312"/>
          <w:bCs/>
          <w:sz w:val="30"/>
          <w:szCs w:val="30"/>
        </w:rPr>
        <w:t xml:space="preserve"> </w:t>
      </w:r>
      <w:r>
        <w:rPr>
          <w:rFonts w:hint="eastAsia" w:ascii="仿宋_GB2312" w:eastAsia="仿宋_GB2312"/>
          <w:bCs/>
          <w:sz w:val="30"/>
          <w:szCs w:val="30"/>
        </w:rPr>
        <w:t>号：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</w:t>
      </w:r>
      <w:r>
        <w:rPr>
          <w:rFonts w:hint="eastAsia" w:ascii="仿宋_GB2312" w:eastAsiaTheme="minorEastAsia"/>
          <w:bCs/>
          <w:sz w:val="30"/>
          <w:szCs w:val="30"/>
          <w:u w:val="single"/>
          <w:lang w:eastAsia="zh-CN"/>
        </w:rPr>
        <w:t xml:space="preserve">         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  <w:lang w:eastAsia="zh-CN"/>
        </w:rPr>
      </w:pPr>
      <w:r>
        <w:rPr>
          <w:rFonts w:hint="eastAsia" w:ascii="仿宋_GB2312" w:eastAsia="仿宋_GB2312"/>
          <w:bCs/>
          <w:sz w:val="30"/>
          <w:szCs w:val="30"/>
        </w:rPr>
        <w:t>姓    名：</w:t>
      </w:r>
      <w:r>
        <w:rPr>
          <w:rFonts w:hint="eastAsia" w:ascii="仿宋_GB2312" w:eastAsia="仿宋_GB2312"/>
          <w:bCs/>
          <w:sz w:val="30"/>
          <w:szCs w:val="30"/>
          <w:u w:val="single"/>
          <w:lang w:eastAsia="zh-CN"/>
        </w:rPr>
        <w:t xml:space="preserve">           </w:t>
      </w:r>
      <w:r>
        <w:rPr>
          <w:rFonts w:ascii="仿宋_GB2312" w:eastAsia="仿宋_GB2312"/>
          <w:bCs/>
          <w:sz w:val="30"/>
          <w:szCs w:val="30"/>
          <w:u w:val="single"/>
          <w:lang w:eastAsia="zh-CN"/>
        </w:rPr>
        <w:t xml:space="preserve">          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设计</w:t>
      </w:r>
      <w:r>
        <w:rPr>
          <w:rFonts w:ascii="仿宋_GB2312" w:eastAsia="仿宋_GB2312"/>
          <w:bCs/>
          <w:sz w:val="30"/>
          <w:szCs w:val="30"/>
        </w:rPr>
        <w:t>题目：</w:t>
      </w:r>
      <w:r>
        <w:rPr>
          <w:rFonts w:hint="eastAsia" w:ascii="仿宋_GB2312" w:eastAsia="仿宋_GB2312"/>
          <w:bCs/>
          <w:sz w:val="30"/>
          <w:szCs w:val="30"/>
          <w:u w:val="single"/>
          <w:lang w:eastAsia="zh-CN"/>
        </w:rPr>
        <w:t xml:space="preserve">           </w:t>
      </w:r>
      <w:r>
        <w:rPr>
          <w:rFonts w:ascii="仿宋_GB2312" w:eastAsia="仿宋_GB2312"/>
          <w:bCs/>
          <w:sz w:val="30"/>
          <w:szCs w:val="30"/>
          <w:u w:val="single"/>
          <w:lang w:eastAsia="zh-CN"/>
        </w:rPr>
        <w:t xml:space="preserve">          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</w:rPr>
      </w:pPr>
      <w:r>
        <w:rPr>
          <w:rFonts w:hint="eastAsia" w:ascii="仿宋_GB2312" w:eastAsia="仿宋_GB2312"/>
          <w:bCs/>
          <w:sz w:val="30"/>
          <w:szCs w:val="30"/>
        </w:rPr>
        <w:t>指导教师：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         </w:t>
      </w:r>
      <w:r>
        <w:rPr>
          <w:rFonts w:ascii="仿宋_GB2312" w:eastAsia="仿宋_GB2312"/>
          <w:bCs/>
          <w:sz w:val="30"/>
          <w:szCs w:val="30"/>
          <w:u w:val="single"/>
        </w:rPr>
        <w:t xml:space="preserve">  </w:t>
      </w:r>
    </w:p>
    <w:p>
      <w:pPr>
        <w:ind w:firstLine="1350" w:firstLineChars="450"/>
        <w:rPr>
          <w:rFonts w:ascii="仿宋_GB2312" w:eastAsia="仿宋_GB2312"/>
          <w:bCs/>
          <w:sz w:val="36"/>
          <w:szCs w:val="36"/>
          <w:u w:val="single"/>
        </w:rPr>
      </w:pPr>
      <w:r>
        <w:rPr>
          <w:rFonts w:hint="eastAsia" w:ascii="仿宋_GB2312" w:eastAsia="仿宋_GB2312"/>
          <w:bCs/>
          <w:sz w:val="30"/>
          <w:szCs w:val="30"/>
          <w:lang w:eastAsia="zh-CN"/>
        </w:rPr>
        <w:t>设计</w:t>
      </w:r>
      <w:r>
        <w:rPr>
          <w:rFonts w:hint="eastAsia" w:ascii="仿宋_GB2312" w:eastAsia="仿宋_GB2312"/>
          <w:bCs/>
          <w:sz w:val="30"/>
          <w:szCs w:val="30"/>
        </w:rPr>
        <w:t>报告成绩：</w:t>
      </w:r>
      <w:r>
        <w:rPr>
          <w:rFonts w:hint="eastAsia" w:ascii="仿宋_GB2312" w:eastAsia="仿宋_GB2312"/>
          <w:bCs/>
          <w:sz w:val="28"/>
          <w:szCs w:val="28"/>
          <w:u w:val="single"/>
        </w:rPr>
        <w:t xml:space="preserve">                    </w:t>
      </w:r>
    </w:p>
    <w:p>
      <w:pPr>
        <w:jc w:val="center"/>
        <w:rPr>
          <w:rFonts w:ascii="仿宋_GB2312" w:eastAsia="仿宋_GB2312"/>
          <w:bCs/>
          <w:sz w:val="36"/>
          <w:szCs w:val="36"/>
        </w:rPr>
      </w:pPr>
    </w:p>
    <w:p>
      <w:pPr>
        <w:jc w:val="center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教务处制</w:t>
      </w: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sectPr>
          <w:footerReference r:id="rId3" w:type="default"/>
          <w:pgSz w:w="11906" w:h="16838"/>
          <w:pgMar w:top="1418" w:right="1418" w:bottom="1134" w:left="1701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>
      <w:pPr>
        <w:pStyle w:val="20"/>
        <w:tabs>
          <w:tab w:val="right" w:leader="dot" w:pos="8787"/>
          <w:tab w:val="clear" w:pos="8777"/>
        </w:tabs>
      </w:pPr>
      <w:r>
        <w:rPr>
          <w:rFonts w:eastAsia="宋体"/>
          <w:b w:val="0"/>
          <w:sz w:val="24"/>
          <w:szCs w:val="24"/>
        </w:rPr>
        <w:fldChar w:fldCharType="begin"/>
      </w:r>
      <w:r>
        <w:rPr>
          <w:rFonts w:eastAsia="宋体"/>
          <w:b w:val="0"/>
          <w:sz w:val="24"/>
          <w:szCs w:val="24"/>
        </w:rPr>
        <w:instrText xml:space="preserve"> TOC \o "1-2" \h \z \u </w:instrText>
      </w:r>
      <w:r>
        <w:rPr>
          <w:rFonts w:eastAsia="宋体"/>
          <w:b w:val="0"/>
          <w:sz w:val="24"/>
          <w:szCs w:val="24"/>
        </w:rPr>
        <w:fldChar w:fldCharType="separate"/>
      </w:r>
      <w:r>
        <w:rPr>
          <w:rFonts w:eastAsia="宋体"/>
          <w:szCs w:val="24"/>
        </w:rPr>
        <w:fldChar w:fldCharType="begin"/>
      </w:r>
      <w:r>
        <w:rPr>
          <w:rFonts w:eastAsia="宋体"/>
          <w:szCs w:val="24"/>
        </w:rPr>
        <w:instrText xml:space="preserve"> HYPERLINK \l _Toc12814 </w:instrText>
      </w:r>
      <w:r>
        <w:rPr>
          <w:rFonts w:eastAsia="宋体"/>
          <w:szCs w:val="24"/>
        </w:rPr>
        <w:fldChar w:fldCharType="separate"/>
      </w:r>
      <w:r>
        <w:rPr>
          <w:rFonts w:hint="eastAsia"/>
          <w:lang w:val="en-US" w:eastAsia="zh-CN"/>
        </w:rPr>
        <w:t>引言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_Toc12814 \h </w:instrText>
      </w:r>
      <w:r>
        <w:fldChar w:fldCharType="separate"/>
      </w:r>
      <w:r>
        <w:t>I</w:t>
      </w:r>
      <w:r>
        <w:fldChar w:fldCharType="end"/>
      </w:r>
      <w:r>
        <w:rPr>
          <w:rFonts w:eastAsia="宋体"/>
          <w:szCs w:val="24"/>
        </w:rPr>
        <w:fldChar w:fldCharType="end"/>
      </w:r>
    </w:p>
    <w:p>
      <w:pPr>
        <w:pStyle w:val="20"/>
        <w:tabs>
          <w:tab w:val="right" w:leader="dot" w:pos="8787"/>
          <w:tab w:val="clear" w:pos="8777"/>
        </w:tabs>
      </w:pPr>
      <w:r>
        <w:fldChar w:fldCharType="begin"/>
      </w:r>
      <w:r>
        <w:instrText xml:space="preserve"> HYPERLINK \l _Toc2639 </w:instrText>
      </w:r>
      <w:r>
        <w:fldChar w:fldCharType="separate"/>
      </w:r>
      <w:r>
        <w:rPr>
          <w:rFonts w:hint="eastAsia" w:eastAsia="黑体"/>
          <w:szCs w:val="30"/>
        </w:rPr>
        <w:t>1、相关技术</w:t>
      </w:r>
      <w:r>
        <w:tab/>
      </w:r>
      <w:r>
        <w:fldChar w:fldCharType="begin"/>
      </w:r>
      <w:r>
        <w:instrText xml:space="preserve"> PAGEREF _Toc2639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787"/>
        </w:tabs>
      </w:pPr>
      <w:r>
        <w:fldChar w:fldCharType="begin"/>
      </w:r>
      <w:r>
        <w:instrText xml:space="preserve"> HYPERLINK \l _Toc18976 </w:instrText>
      </w:r>
      <w:r>
        <w:fldChar w:fldCharType="separate"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  <w:lang w:val="en-US" w:eastAsia="zh-CN"/>
        </w:rPr>
        <w:t>前端</w:t>
      </w:r>
      <w:r>
        <w:tab/>
      </w:r>
      <w:r>
        <w:fldChar w:fldCharType="begin"/>
      </w:r>
      <w:r>
        <w:instrText xml:space="preserve"> PAGEREF _Toc18976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787"/>
        </w:tabs>
      </w:pPr>
      <w:r>
        <w:fldChar w:fldCharType="begin"/>
      </w:r>
      <w:r>
        <w:instrText xml:space="preserve"> HYPERLINK \l _Toc11615 </w:instrText>
      </w:r>
      <w:r>
        <w:fldChar w:fldCharType="separate"/>
      </w:r>
      <w:r>
        <w:rPr>
          <w:rFonts w:hint="eastAsia"/>
          <w:bCs w:val="0"/>
        </w:rPr>
        <w:t>1.2</w:t>
      </w:r>
      <w:r>
        <w:rPr>
          <w:bCs w:val="0"/>
        </w:rPr>
        <w:t xml:space="preserve"> </w:t>
      </w:r>
      <w:r>
        <w:rPr>
          <w:rFonts w:hint="eastAsia"/>
          <w:bCs w:val="0"/>
          <w:lang w:val="en-US" w:eastAsia="zh-CN"/>
        </w:rPr>
        <w:t>后端</w:t>
      </w:r>
      <w:r>
        <w:tab/>
      </w:r>
      <w:r>
        <w:fldChar w:fldCharType="begin"/>
      </w:r>
      <w:r>
        <w:instrText xml:space="preserve"> PAGEREF _Toc11615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787"/>
        </w:tabs>
      </w:pPr>
      <w:r>
        <w:fldChar w:fldCharType="begin"/>
      </w:r>
      <w:r>
        <w:instrText xml:space="preserve"> HYPERLINK \l _Toc26170 </w:instrText>
      </w:r>
      <w:r>
        <w:fldChar w:fldCharType="separate"/>
      </w:r>
      <w:r>
        <w:rPr>
          <w:rFonts w:hint="eastAsia"/>
          <w:bCs w:val="0"/>
        </w:rPr>
        <w:t>1.</w:t>
      </w:r>
      <w:r>
        <w:rPr>
          <w:rFonts w:hint="eastAsia"/>
          <w:bCs w:val="0"/>
          <w:lang w:val="en-US" w:eastAsia="zh-CN"/>
        </w:rPr>
        <w:t>3</w:t>
      </w:r>
      <w:r>
        <w:rPr>
          <w:bCs w:val="0"/>
        </w:rPr>
        <w:t xml:space="preserve"> </w:t>
      </w:r>
      <w:r>
        <w:rPr>
          <w:rFonts w:hint="eastAsia"/>
          <w:bCs w:val="0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_Toc26170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87"/>
          <w:tab w:val="clear" w:pos="8777"/>
        </w:tabs>
      </w:pPr>
      <w:r>
        <w:fldChar w:fldCharType="begin"/>
      </w:r>
      <w:r>
        <w:instrText xml:space="preserve"> HYPERLINK \l _Toc29652 </w:instrText>
      </w:r>
      <w:r>
        <w:fldChar w:fldCharType="separate"/>
      </w:r>
      <w:r>
        <w:rPr>
          <w:rFonts w:hint="eastAsia" w:eastAsia="黑体"/>
          <w:szCs w:val="30"/>
        </w:rPr>
        <w:t>2、</w:t>
      </w:r>
      <w:r>
        <w:rPr>
          <w:rFonts w:eastAsia="黑体"/>
          <w:szCs w:val="30"/>
        </w:rPr>
        <w:t>系统分析与设计</w:t>
      </w:r>
      <w:r>
        <w:tab/>
      </w:r>
      <w:r>
        <w:fldChar w:fldCharType="begin"/>
      </w:r>
      <w:r>
        <w:instrText xml:space="preserve"> PAGEREF _Toc29652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87"/>
          <w:tab w:val="clear" w:pos="8777"/>
        </w:tabs>
      </w:pPr>
      <w:r>
        <w:fldChar w:fldCharType="begin"/>
      </w:r>
      <w:r>
        <w:instrText xml:space="preserve"> HYPERLINK \l _Toc17078 </w:instrText>
      </w:r>
      <w:r>
        <w:fldChar w:fldCharType="separate"/>
      </w:r>
      <w:r>
        <w:rPr>
          <w:rFonts w:hint="eastAsia" w:eastAsia="黑体"/>
          <w:szCs w:val="30"/>
        </w:rPr>
        <w:t>3、 系统实现</w:t>
      </w:r>
      <w:r>
        <w:tab/>
      </w:r>
      <w:r>
        <w:fldChar w:fldCharType="begin"/>
      </w:r>
      <w:r>
        <w:instrText xml:space="preserve"> PAGEREF _Toc17078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87"/>
          <w:tab w:val="clear" w:pos="8777"/>
        </w:tabs>
      </w:pPr>
      <w:r>
        <w:fldChar w:fldCharType="begin"/>
      </w:r>
      <w:r>
        <w:instrText xml:space="preserve"> HYPERLINK \l _Toc20079 </w:instrText>
      </w:r>
      <w:r>
        <w:fldChar w:fldCharType="separate"/>
      </w:r>
      <w:r>
        <w:rPr>
          <w:rFonts w:hint="eastAsia" w:eastAsia="黑体"/>
          <w:szCs w:val="30"/>
        </w:rPr>
        <w:t>4、 系统运行结果</w:t>
      </w:r>
      <w:r>
        <w:tab/>
      </w:r>
      <w:r>
        <w:fldChar w:fldCharType="begin"/>
      </w:r>
      <w:r>
        <w:instrText xml:space="preserve"> PAGEREF _Toc20079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87"/>
          <w:tab w:val="clear" w:pos="8777"/>
        </w:tabs>
      </w:pPr>
      <w:r>
        <w:fldChar w:fldCharType="begin"/>
      </w:r>
      <w:r>
        <w:instrText xml:space="preserve"> HYPERLINK \l _Toc25566 </w:instrText>
      </w:r>
      <w:r>
        <w:fldChar w:fldCharType="separate"/>
      </w:r>
      <w:r>
        <w:rPr>
          <w:rFonts w:hint="eastAsia" w:eastAsia="黑体"/>
          <w:szCs w:val="30"/>
        </w:rPr>
        <w:t>5、</w:t>
      </w:r>
      <w:r>
        <w:rPr>
          <w:rFonts w:hint="eastAsia" w:eastAsia="黑体"/>
          <w:szCs w:val="30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_Toc25566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87"/>
          <w:tab w:val="clear" w:pos="8777"/>
        </w:tabs>
      </w:pPr>
      <w:r>
        <w:fldChar w:fldCharType="begin"/>
      </w:r>
      <w:r>
        <w:instrText xml:space="preserve"> HYPERLINK \l _Toc21683 </w:instrText>
      </w:r>
      <w:r>
        <w:fldChar w:fldCharType="separate"/>
      </w:r>
      <w:r>
        <w:rPr>
          <w:rFonts w:eastAsia="黑体"/>
          <w:szCs w:val="30"/>
        </w:rPr>
        <w:t>参考文献</w:t>
      </w:r>
      <w:r>
        <w:tab/>
      </w:r>
      <w:r>
        <w:fldChar w:fldCharType="begin"/>
      </w:r>
      <w:r>
        <w:instrText xml:space="preserve"> PAGEREF _Toc21683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jc w:val="both"/>
        <w:rPr>
          <w:color w:val="FF0000"/>
        </w:rPr>
      </w:pPr>
      <w:r>
        <w:fldChar w:fldCharType="end"/>
      </w:r>
    </w:p>
    <w:p>
      <w:pPr>
        <w:spacing w:line="360" w:lineRule="auto"/>
        <w:rPr>
          <w:color w:val="FF0000"/>
        </w:rPr>
      </w:pPr>
    </w:p>
    <w:p>
      <w:pPr>
        <w:tabs>
          <w:tab w:val="left" w:pos="1185"/>
        </w:tabs>
        <w:sectPr>
          <w:headerReference r:id="rId4" w:type="default"/>
          <w:pgSz w:w="11906" w:h="16838"/>
          <w:pgMar w:top="1418" w:right="1418" w:bottom="1134" w:left="1701" w:header="851" w:footer="992" w:gutter="0"/>
          <w:pgNumType w:fmt="upperRoman"/>
          <w:cols w:space="425" w:num="1"/>
          <w:docGrid w:linePitch="312" w:charSpace="0"/>
        </w:sectPr>
      </w:pP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  <w:lang w:val="en-US" w:eastAsia="zh-CN"/>
        </w:rPr>
        <w:t>基于React,Springboot,orm框架的二次元资源集成网站</w:t>
      </w:r>
    </w:p>
    <w:p>
      <w:pPr>
        <w:spacing w:line="360" w:lineRule="auto"/>
        <w:rPr>
          <w:b/>
          <w:szCs w:val="21"/>
        </w:rPr>
      </w:pPr>
    </w:p>
    <w:p>
      <w:pPr>
        <w:pStyle w:val="25"/>
        <w:jc w:val="left"/>
        <w:rPr>
          <w:sz w:val="21"/>
        </w:rPr>
      </w:pPr>
      <w:bookmarkStart w:id="0" w:name="_Toc12814"/>
      <w:r>
        <w:rPr>
          <w:rFonts w:hint="eastAsia"/>
          <w:sz w:val="21"/>
          <w:lang w:val="en-US" w:eastAsia="zh-CN"/>
        </w:rPr>
        <w:t>引言</w:t>
      </w:r>
      <w:r>
        <w:rPr>
          <w:rFonts w:hint="eastAsia"/>
          <w:sz w:val="21"/>
        </w:rPr>
        <w:t>：</w:t>
      </w:r>
      <w:bookmarkEnd w:id="0"/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一个老二次元来说，随着国内网络上对于视频资源审核的越来越畸形，不少优秀的番剧或者漫画作品，在国内的常见网站上很难找到对应的资源。如果想要自己去网上寻找，那么就会非常的费时费力，如何才能够尽快的找到自己想要的资源，而又不需要去网络上自己寻找呢？有这样的需求，那么我们这个网站就这样诞生了，我们这个网站提供了一个平台，使的用户能够在我们的网站上去查找他们想要看的资源内容的地址。需要注意的是，我们提供的是对应资源的地址，而不是资源本身的内容，也就是说我们不提供在线观看的功能，只是提供一个资源的地址，使得用户能够自己去对应的网站上去观看他想要看的资源内容。这就是这样的一个二次元资源集成网站。它的意义就在于提供一个平台，使得用户能够快速的找到他想要的资源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小组分工如下：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总idea及分idea的提供：姜添翼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总的任务可以分为三大类，前后端和数据库任务。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前端(React)</w:t>
      </w:r>
      <w:r>
        <w:rPr>
          <w:rFonts w:hint="default"/>
          <w:sz w:val="24"/>
          <w:szCs w:val="24"/>
          <w:lang w:val="en-US" w:eastAsia="zh-CN"/>
        </w:rPr>
        <w:t>：姜添翼，邓萱雨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前端主要就是UI的设计及其实现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前端页面的设计及其实现工作差不多是两个人对半分。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后端(Springboot)</w:t>
      </w:r>
      <w:r>
        <w:rPr>
          <w:rFonts w:hint="default"/>
          <w:sz w:val="24"/>
          <w:szCs w:val="24"/>
          <w:lang w:val="en-US" w:eastAsia="zh-CN"/>
        </w:rPr>
        <w:t>：陈权，解志鹏，姜添翼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后端任务主要分为两大块：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http请求的处理：陈权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使用Springboot内置的函数对数据库进行操作（也就是诸如查询，删除，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添加的操作模块）：解志鹏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数据库的构思及建立(orm,mysql)</w:t>
      </w:r>
      <w:r>
        <w:rPr>
          <w:rFonts w:hint="default"/>
          <w:sz w:val="24"/>
          <w:szCs w:val="24"/>
          <w:lang w:val="en-US" w:eastAsia="zh-CN"/>
        </w:rPr>
        <w:t>：姜添翼，邓萱雨，陈权，解志鹏。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19"/>
        <w:tabs>
          <w:tab w:val="clear" w:pos="4153"/>
          <w:tab w:val="clear" w:pos="8306"/>
        </w:tabs>
        <w:spacing w:line="360" w:lineRule="auto"/>
        <w:rPr>
          <w:rFonts w:eastAsia="黑体"/>
          <w:bCs/>
        </w:rPr>
        <w:sectPr>
          <w:headerReference r:id="rId5" w:type="default"/>
          <w:footerReference r:id="rId6" w:type="default"/>
          <w:pgSz w:w="11906" w:h="16838"/>
          <w:pgMar w:top="1418" w:right="1418" w:bottom="1134" w:left="1701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spacing w:line="360" w:lineRule="auto"/>
        <w:outlineLvl w:val="0"/>
        <w:rPr>
          <w:rFonts w:eastAsia="黑体"/>
          <w:sz w:val="24"/>
          <w:szCs w:val="30"/>
        </w:rPr>
      </w:pPr>
      <w:bookmarkStart w:id="1" w:name="_Toc2639"/>
      <w:bookmarkStart w:id="2" w:name="_Toc135816528"/>
      <w:r>
        <w:rPr>
          <w:rFonts w:hint="eastAsia" w:eastAsia="黑体"/>
          <w:sz w:val="24"/>
          <w:szCs w:val="30"/>
        </w:rPr>
        <w:t>1、相关技术</w:t>
      </w:r>
      <w:bookmarkEnd w:id="1"/>
    </w:p>
    <w:p>
      <w:pPr>
        <w:pStyle w:val="34"/>
        <w:spacing w:line="360" w:lineRule="auto"/>
      </w:pPr>
      <w:bookmarkStart w:id="3" w:name="_Toc18976"/>
      <w:r>
        <w:rPr>
          <w:rFonts w:hint="eastAsia"/>
          <w:b w:val="0"/>
          <w:sz w:val="24"/>
        </w:rPr>
        <w:t>1.1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  <w:lang w:val="en-US" w:eastAsia="zh-CN"/>
        </w:rPr>
        <w:t>前端</w:t>
      </w:r>
      <w:bookmarkEnd w:id="2"/>
      <w:bookmarkEnd w:id="3"/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Vite+React前端框架，Ant design（React组件库），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语言：HTML+CSS,Typescript,Python</w:t>
      </w:r>
    </w:p>
    <w:p>
      <w:pPr>
        <w:pStyle w:val="34"/>
        <w:spacing w:line="360" w:lineRule="auto"/>
        <w:rPr>
          <w:rFonts w:hint="eastAsia" w:eastAsia="黑体"/>
          <w:b w:val="0"/>
          <w:bCs w:val="0"/>
          <w:sz w:val="24"/>
          <w:lang w:eastAsia="zh-CN"/>
        </w:rPr>
      </w:pPr>
      <w:bookmarkStart w:id="4" w:name="_Toc11615"/>
      <w:r>
        <w:rPr>
          <w:rFonts w:hint="eastAsia"/>
          <w:b w:val="0"/>
          <w:bCs w:val="0"/>
          <w:sz w:val="24"/>
        </w:rPr>
        <w:t>1.2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后端</w:t>
      </w:r>
      <w:bookmarkEnd w:id="4"/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Spring全家桶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语言：Kotlin</w:t>
      </w:r>
    </w:p>
    <w:p>
      <w:pPr>
        <w:pStyle w:val="34"/>
        <w:spacing w:line="360" w:lineRule="auto"/>
        <w:rPr>
          <w:rFonts w:hint="eastAsia" w:eastAsia="黑体"/>
          <w:b w:val="0"/>
          <w:bCs w:val="0"/>
          <w:sz w:val="24"/>
          <w:lang w:eastAsia="zh-CN"/>
        </w:rPr>
      </w:pPr>
      <w:bookmarkStart w:id="5" w:name="_Toc26170"/>
      <w:r>
        <w:rPr>
          <w:rFonts w:hint="eastAsia"/>
          <w:b w:val="0"/>
          <w:bCs w:val="0"/>
          <w:sz w:val="24"/>
        </w:rPr>
        <w:t>1.</w:t>
      </w:r>
      <w:r>
        <w:rPr>
          <w:rFonts w:hint="eastAsia"/>
          <w:b w:val="0"/>
          <w:bCs w:val="0"/>
          <w:sz w:val="24"/>
          <w:lang w:val="en-US" w:eastAsia="zh-CN"/>
        </w:rPr>
        <w:t>3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数据库</w:t>
      </w:r>
      <w:bookmarkEnd w:id="5"/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orm框架，Mysql，drawio绘制数据库结构图</w:t>
      </w:r>
    </w:p>
    <w:p>
      <w:pPr>
        <w:widowControl/>
        <w:jc w:val="left"/>
        <w:rPr>
          <w:rFonts w:hint="eastAsia" w:eastAsia="黑体"/>
          <w:sz w:val="24"/>
          <w:szCs w:val="30"/>
        </w:rPr>
      </w:pPr>
      <w:bookmarkStart w:id="6" w:name="_Toc135816536"/>
      <w:bookmarkStart w:id="7" w:name="_Toc29652"/>
    </w:p>
    <w:p>
      <w:pPr>
        <w:widowControl/>
        <w:jc w:val="left"/>
        <w:rPr>
          <w:rFonts w:hint="eastAsia" w:eastAsia="黑体"/>
          <w:sz w:val="24"/>
          <w:szCs w:val="30"/>
        </w:rPr>
      </w:pPr>
    </w:p>
    <w:p>
      <w:pPr>
        <w:widowControl/>
        <w:jc w:val="left"/>
        <w:rPr>
          <w:rFonts w:eastAsia="黑体"/>
          <w:sz w:val="24"/>
          <w:szCs w:val="30"/>
        </w:rPr>
      </w:pPr>
      <w:r>
        <w:rPr>
          <w:rFonts w:hint="eastAsia" w:eastAsia="黑体"/>
          <w:sz w:val="24"/>
          <w:szCs w:val="30"/>
        </w:rPr>
        <w:t>2、</w:t>
      </w:r>
      <w:r>
        <w:rPr>
          <w:rFonts w:eastAsia="黑体"/>
          <w:sz w:val="24"/>
          <w:szCs w:val="30"/>
        </w:rPr>
        <w:t>系统分析与设计</w:t>
      </w:r>
      <w:bookmarkEnd w:id="6"/>
      <w:bookmarkEnd w:id="7"/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整体功能如下</w:t>
      </w:r>
      <w:r>
        <w:rPr>
          <w:rFonts w:hint="default"/>
          <w:lang w:val="en-US" w:eastAsia="zh-CN"/>
        </w:rPr>
        <w:t>：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总的来说分为两类用户：用户和管理员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用户可以自由的查询</w:t>
      </w:r>
      <w:r>
        <w:rPr>
          <w:rFonts w:hint="eastAsia"/>
          <w:lang w:val="en-US" w:eastAsia="zh-CN"/>
        </w:rPr>
        <w:t>和上传自己的资源，但是不可以删除或者是修改任何的资源内容</w:t>
      </w:r>
      <w:r>
        <w:rPr>
          <w:rFonts w:hint="default"/>
          <w:lang w:val="en-US" w:eastAsia="zh-CN"/>
        </w:rPr>
        <w:t>。管理员拥有以上所有的权限，</w:t>
      </w:r>
      <w:r>
        <w:rPr>
          <w:rFonts w:hint="eastAsia"/>
          <w:lang w:val="en-US" w:eastAsia="zh-CN"/>
        </w:rPr>
        <w:t>也就是说管理员有正常用户的权限，并且还可以修改或者是删除已有资源的权限。</w:t>
      </w:r>
      <w:r>
        <w:rPr>
          <w:rFonts w:hint="default"/>
          <w:lang w:val="en-US" w:eastAsia="zh-CN"/>
        </w:rPr>
        <w:t>资源的表现形式为：图片加文字加URL（这里的URL是指二次元资源的地址，是可以有多个的）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1.查询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可以直接搜索作品的名字，也可以提前添加类别（分为三大类 轻小说，漫画，番剧）然后进行查询操作，也可以通过查询作者（也要选类别），或者是番剧里面的STAFF人员来查询相关的作品</w:t>
      </w:r>
      <w:r>
        <w:rPr>
          <w:rFonts w:hint="eastAsia"/>
          <w:lang w:val="en-US" w:eastAsia="zh-CN"/>
        </w:rPr>
        <w:t>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查询得到的结果，主要分为以下几个板块。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如果查询的是作品的名字，查不到为空，查得到分为两种状态——缩略图状态和详细信息状态。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类似下面这种。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37080" cy="1787525"/>
            <wp:effectExtent l="0" t="0" r="127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这种是缩略图状态，在查询作品名字之后，所有类似的结果呈现的结果。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5825" cy="2284730"/>
            <wp:effectExtent l="0" t="0" r="15875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这种便是详细信息状态，也就是我们点进去搜索出来的其中的一个结果，所跳转的网页。里面会详细的呈现对应作品的相关信息，包括但不限于名字，概念图，简介，STAFF表，URL表列等。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2.上传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上传需要选择上传的资源类型（轻小说，漫画或者是番剧，必选）然后给出简略图，简介，staff信息和资源的URL（至少得有一个）。 上传的内容，填入的信息有严格的格式要求。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3.修改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修改需要选择修改哪部作品哪部分的内容，并且给出修改后的内容。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采用的方式是选择修改哪部分的内容，就会</w:t>
      </w:r>
      <w:r>
        <w:rPr>
          <w:rFonts w:hint="eastAsia"/>
          <w:lang w:val="en-US" w:eastAsia="zh-CN"/>
        </w:rPr>
        <w:t>有对应的</w:t>
      </w:r>
      <w:r>
        <w:rPr>
          <w:rFonts w:hint="default"/>
          <w:lang w:val="en-US" w:eastAsia="zh-CN"/>
        </w:rPr>
        <w:t>方框来要求给出</w:t>
      </w:r>
      <w:r>
        <w:rPr>
          <w:rFonts w:hint="eastAsia"/>
          <w:lang w:val="en-US" w:eastAsia="zh-CN"/>
        </w:rPr>
        <w:t>更改</w:t>
      </w:r>
      <w:r>
        <w:rPr>
          <w:rFonts w:hint="default"/>
          <w:lang w:val="en-US" w:eastAsia="zh-CN"/>
        </w:rPr>
        <w:t>的信息。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因为是修改，所以所有修改的内容都是必填的。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4.删除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删除需要给出删除哪部作品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大部分的要求和上面的删除类似。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本网站功能的定义，其实就可以理解为mikufans版本的豆瓣网站，我们会像豆瓣一样提供所查询内容的部分信息，但是不同于豆瓣的直接本地给予资源进行观看，我们是提供多个资源地址，让用户自行前往，同时我们也增加了豆瓣所没有的功能，也就是查询漫画的功能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接下来为我负责的那部分的模块。</w:t>
      </w: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因为我负责的是前端的编写，所以就主要是使用React框架来写前端的HTML页面。然后我负责编写的是</w:t>
      </w:r>
      <w:bookmarkStart w:id="14" w:name="_GoBack"/>
      <w:bookmarkEnd w:id="14"/>
    </w:p>
    <w:p>
      <w:pPr>
        <w:pStyle w:val="19"/>
        <w:tabs>
          <w:tab w:val="clear" w:pos="4153"/>
          <w:tab w:val="clear" w:pos="8306"/>
        </w:tabs>
        <w:spacing w:line="360" w:lineRule="auto"/>
        <w:ind w:firstLine="420"/>
      </w:pPr>
    </w:p>
    <w:p>
      <w:pPr>
        <w:pStyle w:val="19"/>
        <w:tabs>
          <w:tab w:val="clear" w:pos="4153"/>
          <w:tab w:val="clear" w:pos="8306"/>
        </w:tabs>
        <w:spacing w:line="360" w:lineRule="auto"/>
        <w:ind w:firstLine="420"/>
      </w:pPr>
    </w:p>
    <w:p>
      <w:pPr>
        <w:widowControl/>
        <w:jc w:val="left"/>
        <w:rPr>
          <w:kern w:val="0"/>
          <w:sz w:val="24"/>
        </w:rPr>
      </w:pPr>
      <w:r>
        <w:br w:type="page"/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 w:eastAsia="黑体"/>
          <w:sz w:val="24"/>
          <w:szCs w:val="30"/>
        </w:rPr>
      </w:pPr>
      <w:bookmarkStart w:id="8" w:name="_Toc17078"/>
      <w:r>
        <w:rPr>
          <w:rFonts w:hint="eastAsia" w:eastAsia="黑体"/>
          <w:sz w:val="24"/>
          <w:szCs w:val="30"/>
        </w:rPr>
        <w:t>系统实现</w:t>
      </w:r>
      <w:bookmarkEnd w:id="8"/>
    </w:p>
    <w:p>
      <w:pPr>
        <w:numPr>
          <w:ilvl w:val="0"/>
          <w:numId w:val="0"/>
        </w:numPr>
        <w:spacing w:line="360" w:lineRule="auto"/>
        <w:ind w:firstLine="420" w:firstLineChars="0"/>
        <w:outlineLvl w:val="0"/>
        <w:rPr>
          <w:rFonts w:hint="eastAsia" w:eastAsia="黑体"/>
          <w:sz w:val="24"/>
          <w:szCs w:val="30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outlineLvl w:val="0"/>
        <w:rPr>
          <w:rFonts w:hint="eastAsia" w:eastAsia="黑体"/>
          <w:sz w:val="24"/>
          <w:szCs w:val="30"/>
        </w:rPr>
      </w:pPr>
      <w:bookmarkStart w:id="9" w:name="_Toc20079"/>
      <w:r>
        <w:rPr>
          <w:rFonts w:hint="eastAsia" w:eastAsia="黑体"/>
          <w:sz w:val="24"/>
          <w:szCs w:val="30"/>
        </w:rPr>
        <w:t>系统运行结果</w:t>
      </w:r>
      <w:bookmarkEnd w:id="9"/>
    </w:p>
    <w:p>
      <w:pPr>
        <w:spacing w:line="360" w:lineRule="auto"/>
        <w:outlineLvl w:val="1"/>
        <w:rPr>
          <w:rFonts w:hint="eastAsia" w:eastAsia="黑体"/>
          <w:sz w:val="24"/>
        </w:rPr>
      </w:pPr>
    </w:p>
    <w:p>
      <w:pPr>
        <w:spacing w:line="360" w:lineRule="auto"/>
        <w:outlineLvl w:val="1"/>
        <w:rPr>
          <w:rFonts w:eastAsia="黑体"/>
          <w:sz w:val="24"/>
        </w:rPr>
      </w:pPr>
    </w:p>
    <w:p>
      <w:pPr>
        <w:spacing w:line="360" w:lineRule="auto"/>
        <w:outlineLvl w:val="1"/>
        <w:rPr>
          <w:rFonts w:eastAsia="黑体"/>
          <w:sz w:val="24"/>
        </w:rPr>
      </w:pPr>
    </w:p>
    <w:p>
      <w:pPr>
        <w:spacing w:line="360" w:lineRule="auto"/>
        <w:outlineLvl w:val="1"/>
        <w:rPr>
          <w:rFonts w:eastAsia="黑体"/>
          <w:sz w:val="24"/>
        </w:rPr>
      </w:pPr>
    </w:p>
    <w:p>
      <w:pPr>
        <w:spacing w:line="360" w:lineRule="auto"/>
        <w:outlineLvl w:val="1"/>
        <w:rPr>
          <w:rFonts w:eastAsia="黑体"/>
          <w:sz w:val="24"/>
        </w:rPr>
      </w:pPr>
    </w:p>
    <w:p>
      <w:pPr>
        <w:spacing w:line="360" w:lineRule="auto"/>
        <w:outlineLvl w:val="1"/>
        <w:rPr>
          <w:rFonts w:eastAsia="黑体"/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outlineLvl w:val="0"/>
        <w:rPr>
          <w:rFonts w:hint="eastAsia" w:eastAsia="黑体"/>
          <w:sz w:val="24"/>
          <w:szCs w:val="30"/>
          <w:lang w:val="en-US" w:eastAsia="zh-CN"/>
        </w:rPr>
      </w:pPr>
      <w:bookmarkStart w:id="10" w:name="_Toc135816545"/>
      <w:bookmarkStart w:id="11" w:name="_Toc25566"/>
      <w:r>
        <w:rPr>
          <w:rFonts w:hint="eastAsia" w:eastAsia="黑体"/>
          <w:sz w:val="24"/>
          <w:szCs w:val="30"/>
        </w:rPr>
        <w:t>5、</w:t>
      </w:r>
      <w:bookmarkEnd w:id="10"/>
      <w:r>
        <w:rPr>
          <w:rFonts w:hint="eastAsia" w:eastAsia="黑体"/>
          <w:sz w:val="24"/>
          <w:szCs w:val="30"/>
          <w:lang w:val="en-US" w:eastAsia="zh-CN"/>
        </w:rPr>
        <w:t>总结</w:t>
      </w:r>
      <w:bookmarkEnd w:id="11"/>
    </w:p>
    <w:p>
      <w:pPr>
        <w:widowControl/>
        <w:jc w:val="left"/>
      </w:pPr>
      <w:r>
        <w:rPr>
          <w:bCs/>
        </w:rPr>
        <w:tab/>
      </w:r>
    </w:p>
    <w:p>
      <w:pPr>
        <w:widowControl/>
        <w:jc w:val="left"/>
        <w:rPr>
          <w:rFonts w:eastAsia="黑体"/>
          <w:b/>
          <w:kern w:val="0"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>
      <w:pPr>
        <w:pStyle w:val="19"/>
        <w:tabs>
          <w:tab w:val="clear" w:pos="4153"/>
          <w:tab w:val="clear" w:pos="8306"/>
        </w:tabs>
        <w:spacing w:line="360" w:lineRule="auto"/>
        <w:jc w:val="center"/>
        <w:outlineLvl w:val="0"/>
        <w:rPr>
          <w:rFonts w:eastAsia="黑体"/>
          <w:b/>
          <w:sz w:val="30"/>
          <w:szCs w:val="30"/>
        </w:rPr>
      </w:pPr>
      <w:bookmarkStart w:id="12" w:name="_Toc21683"/>
      <w:bookmarkStart w:id="13" w:name="_Toc135816562"/>
      <w:r>
        <w:rPr>
          <w:rFonts w:eastAsia="黑体"/>
          <w:b/>
          <w:sz w:val="30"/>
          <w:szCs w:val="30"/>
        </w:rPr>
        <w:t>参考文献</w:t>
      </w:r>
      <w:bookmarkEnd w:id="12"/>
      <w:bookmarkEnd w:id="13"/>
    </w:p>
    <w:p>
      <w:pPr>
        <w:widowControl/>
        <w:jc w:val="left"/>
      </w:pPr>
    </w:p>
    <w:p>
      <w:pPr>
        <w:spacing w:line="360" w:lineRule="auto"/>
      </w:pPr>
    </w:p>
    <w:p>
      <w:pPr>
        <w:widowControl/>
        <w:jc w:val="left"/>
      </w:pPr>
    </w:p>
    <w:sectPr>
      <w:footerReference r:id="rId7" w:type="default"/>
      <w:pgSz w:w="11906" w:h="16838"/>
      <w:pgMar w:top="1418" w:right="1418" w:bottom="1134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MS PMincho">
    <w:altName w:val="MS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12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1"/>
        <w:szCs w:val="21"/>
      </w:rPr>
    </w:pPr>
    <w:r>
      <w:rPr>
        <w:rStyle w:val="30"/>
        <w:sz w:val="21"/>
        <w:szCs w:val="21"/>
      </w:rPr>
      <w:fldChar w:fldCharType="begin"/>
    </w:r>
    <w:r>
      <w:rPr>
        <w:rStyle w:val="30"/>
        <w:sz w:val="21"/>
        <w:szCs w:val="21"/>
      </w:rPr>
      <w:instrText xml:space="preserve"> PAGE </w:instrText>
    </w:r>
    <w:r>
      <w:rPr>
        <w:rStyle w:val="30"/>
        <w:sz w:val="21"/>
        <w:szCs w:val="21"/>
      </w:rPr>
      <w:fldChar w:fldCharType="separate"/>
    </w:r>
    <w:r>
      <w:rPr>
        <w:rStyle w:val="30"/>
        <w:sz w:val="21"/>
        <w:szCs w:val="21"/>
      </w:rPr>
      <w:t>II</w:t>
    </w:r>
    <w:r>
      <w:rPr>
        <w:rStyle w:val="30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1"/>
        <w:szCs w:val="21"/>
      </w:rPr>
    </w:pPr>
    <w:r>
      <w:rPr>
        <w:rStyle w:val="30"/>
        <w:sz w:val="21"/>
        <w:szCs w:val="21"/>
      </w:rPr>
      <w:fldChar w:fldCharType="begin"/>
    </w:r>
    <w:r>
      <w:rPr>
        <w:rStyle w:val="30"/>
        <w:sz w:val="21"/>
        <w:szCs w:val="21"/>
      </w:rPr>
      <w:instrText xml:space="preserve"> PAGE </w:instrText>
    </w:r>
    <w:r>
      <w:rPr>
        <w:rStyle w:val="30"/>
        <w:sz w:val="21"/>
        <w:szCs w:val="21"/>
      </w:rPr>
      <w:fldChar w:fldCharType="separate"/>
    </w:r>
    <w:r>
      <w:rPr>
        <w:rStyle w:val="30"/>
        <w:sz w:val="21"/>
        <w:szCs w:val="21"/>
      </w:rPr>
      <w:t>13</w:t>
    </w:r>
    <w:r>
      <w:rPr>
        <w:rStyle w:val="30"/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DE7B6A"/>
    <w:multiLevelType w:val="singleLevel"/>
    <w:tmpl w:val="50DE7B6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1B31699"/>
    <w:multiLevelType w:val="multilevel"/>
    <w:tmpl w:val="51B31699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 w:eastAsia="黑体"/>
        <w:b w:val="0"/>
        <w:i w:val="0"/>
        <w:sz w:val="24"/>
        <w:szCs w:val="24"/>
      </w:rPr>
    </w:lvl>
    <w:lvl w:ilvl="1" w:tentative="0">
      <w:start w:val="1"/>
      <w:numFmt w:val="none"/>
      <w:lvlText w:val="(二)"/>
      <w:lvlJc w:val="left"/>
      <w:pPr>
        <w:tabs>
          <w:tab w:val="left" w:pos="420"/>
        </w:tabs>
        <w:ind w:left="420" w:hanging="420"/>
      </w:pPr>
      <w:rPr>
        <w:rFonts w:hint="eastAsia" w:eastAsia="黑体"/>
        <w:b/>
        <w:i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780"/>
        </w:tabs>
        <w:ind w:left="780" w:hanging="420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lvlText w:val="%4)"/>
      <w:lvlJc w:val="left"/>
      <w:pPr>
        <w:tabs>
          <w:tab w:val="left" w:pos="420"/>
        </w:tabs>
        <w:ind w:left="420" w:hanging="420"/>
      </w:pPr>
      <w:rPr>
        <w:rFonts w:hint="eastAsia"/>
        <w:b w:val="0"/>
        <w:i w:val="0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80"/>
        </w:tabs>
        <w:ind w:left="0" w:firstLine="0"/>
      </w:pPr>
      <w:rPr>
        <w:rFonts w:hint="eastAsia" w:ascii="宋体" w:hAnsi="宋体" w:eastAsia="宋体"/>
        <w:b w:val="0"/>
        <w:i w:val="0"/>
        <w:sz w:val="21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kYjA2MmY3ZjYwYjM4NjQzZGI0MDc3NWY0NTI4ODkifQ=="/>
  </w:docVars>
  <w:rsids>
    <w:rsidRoot w:val="007839B1"/>
    <w:rsid w:val="00011705"/>
    <w:rsid w:val="00015784"/>
    <w:rsid w:val="000160A4"/>
    <w:rsid w:val="0002113A"/>
    <w:rsid w:val="00035A9B"/>
    <w:rsid w:val="00054FD7"/>
    <w:rsid w:val="00056F75"/>
    <w:rsid w:val="00061EA5"/>
    <w:rsid w:val="00072266"/>
    <w:rsid w:val="00094591"/>
    <w:rsid w:val="000945F6"/>
    <w:rsid w:val="00096492"/>
    <w:rsid w:val="000C1EE3"/>
    <w:rsid w:val="000E08B8"/>
    <w:rsid w:val="000E1DD9"/>
    <w:rsid w:val="000E5FA1"/>
    <w:rsid w:val="000F35F8"/>
    <w:rsid w:val="00106BA8"/>
    <w:rsid w:val="00110670"/>
    <w:rsid w:val="0011710B"/>
    <w:rsid w:val="001230E1"/>
    <w:rsid w:val="00143FB5"/>
    <w:rsid w:val="001446A3"/>
    <w:rsid w:val="00147193"/>
    <w:rsid w:val="001609E6"/>
    <w:rsid w:val="00173C25"/>
    <w:rsid w:val="00176FB9"/>
    <w:rsid w:val="00185433"/>
    <w:rsid w:val="001944A3"/>
    <w:rsid w:val="001A553C"/>
    <w:rsid w:val="001A6687"/>
    <w:rsid w:val="001D6CF0"/>
    <w:rsid w:val="001E6780"/>
    <w:rsid w:val="001F6B89"/>
    <w:rsid w:val="00214156"/>
    <w:rsid w:val="00220F0E"/>
    <w:rsid w:val="0023116C"/>
    <w:rsid w:val="00250946"/>
    <w:rsid w:val="002560A3"/>
    <w:rsid w:val="00262728"/>
    <w:rsid w:val="00265094"/>
    <w:rsid w:val="002725DA"/>
    <w:rsid w:val="002774FF"/>
    <w:rsid w:val="0027760E"/>
    <w:rsid w:val="00296191"/>
    <w:rsid w:val="002B4BDD"/>
    <w:rsid w:val="002B5257"/>
    <w:rsid w:val="002C107A"/>
    <w:rsid w:val="002E187F"/>
    <w:rsid w:val="002E5903"/>
    <w:rsid w:val="002F7DCC"/>
    <w:rsid w:val="00303C06"/>
    <w:rsid w:val="00335EF7"/>
    <w:rsid w:val="00336333"/>
    <w:rsid w:val="003A313F"/>
    <w:rsid w:val="003A4750"/>
    <w:rsid w:val="003A7807"/>
    <w:rsid w:val="003B2691"/>
    <w:rsid w:val="003D016F"/>
    <w:rsid w:val="003D4FFD"/>
    <w:rsid w:val="003E15D3"/>
    <w:rsid w:val="003F5BB8"/>
    <w:rsid w:val="003F5FF6"/>
    <w:rsid w:val="003F6062"/>
    <w:rsid w:val="003F67B8"/>
    <w:rsid w:val="004111B8"/>
    <w:rsid w:val="00426CF0"/>
    <w:rsid w:val="0043696C"/>
    <w:rsid w:val="0045134E"/>
    <w:rsid w:val="004739FA"/>
    <w:rsid w:val="00474794"/>
    <w:rsid w:val="004A30ED"/>
    <w:rsid w:val="004C506B"/>
    <w:rsid w:val="004D0074"/>
    <w:rsid w:val="004D0E77"/>
    <w:rsid w:val="004E7CB0"/>
    <w:rsid w:val="00512FA0"/>
    <w:rsid w:val="005236BE"/>
    <w:rsid w:val="00530BF6"/>
    <w:rsid w:val="0053495A"/>
    <w:rsid w:val="00541FDE"/>
    <w:rsid w:val="005559D4"/>
    <w:rsid w:val="005577FE"/>
    <w:rsid w:val="005866F8"/>
    <w:rsid w:val="005A69F1"/>
    <w:rsid w:val="005B13FC"/>
    <w:rsid w:val="005C563C"/>
    <w:rsid w:val="005D130C"/>
    <w:rsid w:val="005E5EC9"/>
    <w:rsid w:val="005E7675"/>
    <w:rsid w:val="005F02DE"/>
    <w:rsid w:val="00604756"/>
    <w:rsid w:val="00616EC9"/>
    <w:rsid w:val="00621408"/>
    <w:rsid w:val="006418B2"/>
    <w:rsid w:val="00670ECB"/>
    <w:rsid w:val="00671FAC"/>
    <w:rsid w:val="00695AC0"/>
    <w:rsid w:val="00696D6D"/>
    <w:rsid w:val="006A23F8"/>
    <w:rsid w:val="006A48F5"/>
    <w:rsid w:val="006B5F4B"/>
    <w:rsid w:val="006C3AF0"/>
    <w:rsid w:val="006D3D8D"/>
    <w:rsid w:val="006D7EA6"/>
    <w:rsid w:val="006E087A"/>
    <w:rsid w:val="00704E12"/>
    <w:rsid w:val="00712A97"/>
    <w:rsid w:val="00727CC2"/>
    <w:rsid w:val="00730577"/>
    <w:rsid w:val="007444B2"/>
    <w:rsid w:val="00751153"/>
    <w:rsid w:val="00777465"/>
    <w:rsid w:val="00777A8F"/>
    <w:rsid w:val="007816C4"/>
    <w:rsid w:val="007839B1"/>
    <w:rsid w:val="007C3F49"/>
    <w:rsid w:val="007E3F64"/>
    <w:rsid w:val="007E687C"/>
    <w:rsid w:val="007F1C8D"/>
    <w:rsid w:val="007F7D99"/>
    <w:rsid w:val="008158D4"/>
    <w:rsid w:val="008159C8"/>
    <w:rsid w:val="00817A52"/>
    <w:rsid w:val="00822ED2"/>
    <w:rsid w:val="00833835"/>
    <w:rsid w:val="00843468"/>
    <w:rsid w:val="00855B61"/>
    <w:rsid w:val="00860E58"/>
    <w:rsid w:val="008672B4"/>
    <w:rsid w:val="00876495"/>
    <w:rsid w:val="008816FF"/>
    <w:rsid w:val="008911A2"/>
    <w:rsid w:val="00892D6F"/>
    <w:rsid w:val="008A08AD"/>
    <w:rsid w:val="008A6524"/>
    <w:rsid w:val="008B3858"/>
    <w:rsid w:val="008E5006"/>
    <w:rsid w:val="008F0C5C"/>
    <w:rsid w:val="008F234B"/>
    <w:rsid w:val="0090439E"/>
    <w:rsid w:val="0091482D"/>
    <w:rsid w:val="00930024"/>
    <w:rsid w:val="00930B6C"/>
    <w:rsid w:val="0097088D"/>
    <w:rsid w:val="00971DF1"/>
    <w:rsid w:val="00974E64"/>
    <w:rsid w:val="009847F9"/>
    <w:rsid w:val="0098678D"/>
    <w:rsid w:val="00991871"/>
    <w:rsid w:val="009C7FB8"/>
    <w:rsid w:val="009D3967"/>
    <w:rsid w:val="009E45F9"/>
    <w:rsid w:val="00A021F6"/>
    <w:rsid w:val="00A45DD7"/>
    <w:rsid w:val="00A46AFC"/>
    <w:rsid w:val="00A50FE8"/>
    <w:rsid w:val="00A5265C"/>
    <w:rsid w:val="00A6599E"/>
    <w:rsid w:val="00A67BC3"/>
    <w:rsid w:val="00A73552"/>
    <w:rsid w:val="00A91A67"/>
    <w:rsid w:val="00A94088"/>
    <w:rsid w:val="00A95A23"/>
    <w:rsid w:val="00AA563E"/>
    <w:rsid w:val="00AC04BF"/>
    <w:rsid w:val="00AD4AFB"/>
    <w:rsid w:val="00AD7338"/>
    <w:rsid w:val="00AF71B5"/>
    <w:rsid w:val="00B000BC"/>
    <w:rsid w:val="00B02539"/>
    <w:rsid w:val="00B12E87"/>
    <w:rsid w:val="00B324F6"/>
    <w:rsid w:val="00B42E13"/>
    <w:rsid w:val="00B47E16"/>
    <w:rsid w:val="00B6364C"/>
    <w:rsid w:val="00B81619"/>
    <w:rsid w:val="00B97355"/>
    <w:rsid w:val="00BA5275"/>
    <w:rsid w:val="00BB320C"/>
    <w:rsid w:val="00BC3F95"/>
    <w:rsid w:val="00BE10BE"/>
    <w:rsid w:val="00BF4156"/>
    <w:rsid w:val="00C0463F"/>
    <w:rsid w:val="00C123D9"/>
    <w:rsid w:val="00C1478E"/>
    <w:rsid w:val="00C32959"/>
    <w:rsid w:val="00C43A3B"/>
    <w:rsid w:val="00C44546"/>
    <w:rsid w:val="00C63CBC"/>
    <w:rsid w:val="00C67657"/>
    <w:rsid w:val="00C815FF"/>
    <w:rsid w:val="00C81B0C"/>
    <w:rsid w:val="00CA49AE"/>
    <w:rsid w:val="00CA4F0E"/>
    <w:rsid w:val="00CB2D78"/>
    <w:rsid w:val="00CB4016"/>
    <w:rsid w:val="00CB6E91"/>
    <w:rsid w:val="00CD6305"/>
    <w:rsid w:val="00CE2D5D"/>
    <w:rsid w:val="00CF7FF2"/>
    <w:rsid w:val="00D43596"/>
    <w:rsid w:val="00D54AF7"/>
    <w:rsid w:val="00D778C5"/>
    <w:rsid w:val="00D967D7"/>
    <w:rsid w:val="00DB0E8B"/>
    <w:rsid w:val="00DC2AD9"/>
    <w:rsid w:val="00DC3F60"/>
    <w:rsid w:val="00DC5741"/>
    <w:rsid w:val="00DD0C5A"/>
    <w:rsid w:val="00DE74EE"/>
    <w:rsid w:val="00E60918"/>
    <w:rsid w:val="00E6414A"/>
    <w:rsid w:val="00E738B1"/>
    <w:rsid w:val="00E75603"/>
    <w:rsid w:val="00EA37F2"/>
    <w:rsid w:val="00EB13C2"/>
    <w:rsid w:val="00EB70BF"/>
    <w:rsid w:val="00ED45CE"/>
    <w:rsid w:val="00ED4D73"/>
    <w:rsid w:val="00EF0349"/>
    <w:rsid w:val="00EF1E01"/>
    <w:rsid w:val="00F00768"/>
    <w:rsid w:val="00F007F4"/>
    <w:rsid w:val="00F25BA5"/>
    <w:rsid w:val="00F30C48"/>
    <w:rsid w:val="00F33094"/>
    <w:rsid w:val="00F3574E"/>
    <w:rsid w:val="00F4662D"/>
    <w:rsid w:val="00F75C64"/>
    <w:rsid w:val="00F76D84"/>
    <w:rsid w:val="00F91C16"/>
    <w:rsid w:val="00F93987"/>
    <w:rsid w:val="00FC4AF7"/>
    <w:rsid w:val="00FC4E66"/>
    <w:rsid w:val="00FC6B5C"/>
    <w:rsid w:val="00FC7050"/>
    <w:rsid w:val="00FE4AA4"/>
    <w:rsid w:val="00FE4D02"/>
    <w:rsid w:val="00FF6A4E"/>
    <w:rsid w:val="019B3634"/>
    <w:rsid w:val="03433F84"/>
    <w:rsid w:val="03C52BEB"/>
    <w:rsid w:val="0563090D"/>
    <w:rsid w:val="056542CD"/>
    <w:rsid w:val="056B77C2"/>
    <w:rsid w:val="07391925"/>
    <w:rsid w:val="074A27AC"/>
    <w:rsid w:val="076D7229"/>
    <w:rsid w:val="07D72EEC"/>
    <w:rsid w:val="07FE2BE0"/>
    <w:rsid w:val="090001E6"/>
    <w:rsid w:val="09107ECC"/>
    <w:rsid w:val="0992356F"/>
    <w:rsid w:val="0AE62115"/>
    <w:rsid w:val="0B5F1B77"/>
    <w:rsid w:val="0C0C47B1"/>
    <w:rsid w:val="0C8B7D21"/>
    <w:rsid w:val="0D1C4718"/>
    <w:rsid w:val="0D4F1031"/>
    <w:rsid w:val="0E2D7D0A"/>
    <w:rsid w:val="0F7200CA"/>
    <w:rsid w:val="0FC1695C"/>
    <w:rsid w:val="10764124"/>
    <w:rsid w:val="12AA7B7B"/>
    <w:rsid w:val="12F61353"/>
    <w:rsid w:val="13086525"/>
    <w:rsid w:val="148F6029"/>
    <w:rsid w:val="174B2FAF"/>
    <w:rsid w:val="174D0E9C"/>
    <w:rsid w:val="18F36555"/>
    <w:rsid w:val="18F602DF"/>
    <w:rsid w:val="19143FA0"/>
    <w:rsid w:val="1979028F"/>
    <w:rsid w:val="197D6158"/>
    <w:rsid w:val="198D3173"/>
    <w:rsid w:val="1B120345"/>
    <w:rsid w:val="1B903686"/>
    <w:rsid w:val="1C7B531C"/>
    <w:rsid w:val="1D24052A"/>
    <w:rsid w:val="1DFF5C6F"/>
    <w:rsid w:val="1F3802BD"/>
    <w:rsid w:val="1F3E6FFF"/>
    <w:rsid w:val="1F6B5E17"/>
    <w:rsid w:val="22C00CF5"/>
    <w:rsid w:val="240A561B"/>
    <w:rsid w:val="24D82326"/>
    <w:rsid w:val="257D2ECD"/>
    <w:rsid w:val="25872383"/>
    <w:rsid w:val="272F1E04"/>
    <w:rsid w:val="27532138"/>
    <w:rsid w:val="276E0D20"/>
    <w:rsid w:val="27802801"/>
    <w:rsid w:val="289274D4"/>
    <w:rsid w:val="28C83817"/>
    <w:rsid w:val="29701552"/>
    <w:rsid w:val="2AC201EF"/>
    <w:rsid w:val="2ACE2FF1"/>
    <w:rsid w:val="2BC3447C"/>
    <w:rsid w:val="2C577679"/>
    <w:rsid w:val="2CB2345D"/>
    <w:rsid w:val="2CCB451E"/>
    <w:rsid w:val="2D766711"/>
    <w:rsid w:val="2ED973C6"/>
    <w:rsid w:val="2F5727BC"/>
    <w:rsid w:val="2FC11C09"/>
    <w:rsid w:val="302260E3"/>
    <w:rsid w:val="30360848"/>
    <w:rsid w:val="30760C45"/>
    <w:rsid w:val="31056E89"/>
    <w:rsid w:val="312E2EB8"/>
    <w:rsid w:val="329830F5"/>
    <w:rsid w:val="32CA6CAF"/>
    <w:rsid w:val="33B57872"/>
    <w:rsid w:val="34E85316"/>
    <w:rsid w:val="366E2AEA"/>
    <w:rsid w:val="376033EE"/>
    <w:rsid w:val="39E66E3B"/>
    <w:rsid w:val="3A033549"/>
    <w:rsid w:val="3A3C4CAD"/>
    <w:rsid w:val="3AE8273F"/>
    <w:rsid w:val="3B273268"/>
    <w:rsid w:val="3B991FD8"/>
    <w:rsid w:val="3C9B3F0D"/>
    <w:rsid w:val="3D08531B"/>
    <w:rsid w:val="3D2D6B2F"/>
    <w:rsid w:val="3E0B26DF"/>
    <w:rsid w:val="3EE85404"/>
    <w:rsid w:val="41335648"/>
    <w:rsid w:val="41473131"/>
    <w:rsid w:val="41532E15"/>
    <w:rsid w:val="43F839F3"/>
    <w:rsid w:val="44DC50C3"/>
    <w:rsid w:val="45515F3F"/>
    <w:rsid w:val="46195EA3"/>
    <w:rsid w:val="468943B1"/>
    <w:rsid w:val="47E30E5E"/>
    <w:rsid w:val="481E59F2"/>
    <w:rsid w:val="48603694"/>
    <w:rsid w:val="49940662"/>
    <w:rsid w:val="49C64593"/>
    <w:rsid w:val="4A415888"/>
    <w:rsid w:val="4B5160DF"/>
    <w:rsid w:val="4D7F313C"/>
    <w:rsid w:val="4E9B7D9D"/>
    <w:rsid w:val="4EF63225"/>
    <w:rsid w:val="4F2064F4"/>
    <w:rsid w:val="4F4A501F"/>
    <w:rsid w:val="4F980780"/>
    <w:rsid w:val="4FE81846"/>
    <w:rsid w:val="504A0B9B"/>
    <w:rsid w:val="52623FB6"/>
    <w:rsid w:val="539179C0"/>
    <w:rsid w:val="53D855C1"/>
    <w:rsid w:val="54077C82"/>
    <w:rsid w:val="552D3719"/>
    <w:rsid w:val="55872E29"/>
    <w:rsid w:val="56B84917"/>
    <w:rsid w:val="574D00A2"/>
    <w:rsid w:val="57686C8A"/>
    <w:rsid w:val="58F72073"/>
    <w:rsid w:val="5A715E56"/>
    <w:rsid w:val="5A9C7376"/>
    <w:rsid w:val="5B4A1804"/>
    <w:rsid w:val="5B5A31B8"/>
    <w:rsid w:val="5CA577A1"/>
    <w:rsid w:val="5CB52971"/>
    <w:rsid w:val="5D0B70F1"/>
    <w:rsid w:val="5DFB3BB3"/>
    <w:rsid w:val="5E7C394C"/>
    <w:rsid w:val="61B83E3D"/>
    <w:rsid w:val="62045801"/>
    <w:rsid w:val="62E01DCA"/>
    <w:rsid w:val="62EA69F4"/>
    <w:rsid w:val="642452C8"/>
    <w:rsid w:val="64CF659A"/>
    <w:rsid w:val="64D0708A"/>
    <w:rsid w:val="64E35BA2"/>
    <w:rsid w:val="676034DA"/>
    <w:rsid w:val="67B91FFC"/>
    <w:rsid w:val="686B65DA"/>
    <w:rsid w:val="68925915"/>
    <w:rsid w:val="69C53AC8"/>
    <w:rsid w:val="6A163AD9"/>
    <w:rsid w:val="6CB05D97"/>
    <w:rsid w:val="6CDE61E9"/>
    <w:rsid w:val="6D4E6F8F"/>
    <w:rsid w:val="6EB72579"/>
    <w:rsid w:val="71CD3E62"/>
    <w:rsid w:val="71F426C7"/>
    <w:rsid w:val="725D51E5"/>
    <w:rsid w:val="72620A4E"/>
    <w:rsid w:val="72877FC5"/>
    <w:rsid w:val="72966949"/>
    <w:rsid w:val="72D91EA1"/>
    <w:rsid w:val="746F2FAE"/>
    <w:rsid w:val="74A52E74"/>
    <w:rsid w:val="75D03F20"/>
    <w:rsid w:val="763C579C"/>
    <w:rsid w:val="773D3837"/>
    <w:rsid w:val="775C42C8"/>
    <w:rsid w:val="77664B3C"/>
    <w:rsid w:val="777C4360"/>
    <w:rsid w:val="77D25D2E"/>
    <w:rsid w:val="794815BB"/>
    <w:rsid w:val="79921C19"/>
    <w:rsid w:val="7B1D40B8"/>
    <w:rsid w:val="7C815F74"/>
    <w:rsid w:val="7CAA5804"/>
    <w:rsid w:val="7CBA0E63"/>
    <w:rsid w:val="7CE0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 w:line="360" w:lineRule="auto"/>
      <w:jc w:val="left"/>
      <w:outlineLvl w:val="0"/>
    </w:pPr>
    <w:rPr>
      <w:rFonts w:ascii="Arial" w:hAnsi="Arial"/>
      <w:b/>
      <w:kern w:val="0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jc w:val="left"/>
      <w:outlineLvl w:val="4"/>
    </w:pPr>
    <w:rPr>
      <w:rFonts w:ascii="Arial" w:hAnsi="Arial"/>
      <w:kern w:val="0"/>
      <w:sz w:val="22"/>
      <w:szCs w:val="20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360" w:lineRule="auto"/>
      <w:jc w:val="left"/>
      <w:outlineLvl w:val="5"/>
    </w:pPr>
    <w:rPr>
      <w:rFonts w:ascii="Arial" w:hAnsi="Arial"/>
      <w:i/>
      <w:kern w:val="0"/>
      <w:sz w:val="22"/>
      <w:szCs w:val="20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360" w:lineRule="auto"/>
      <w:jc w:val="left"/>
      <w:outlineLvl w:val="6"/>
    </w:pPr>
    <w:rPr>
      <w:rFonts w:ascii="Arial" w:hAnsi="Arial"/>
      <w:kern w:val="0"/>
      <w:szCs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360" w:lineRule="auto"/>
      <w:jc w:val="left"/>
      <w:outlineLvl w:val="7"/>
    </w:pPr>
    <w:rPr>
      <w:rFonts w:ascii="Arial" w:hAnsi="Arial"/>
      <w:i/>
      <w:kern w:val="0"/>
      <w:szCs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360" w:lineRule="auto"/>
      <w:jc w:val="left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36"/>
    <w:qFormat/>
    <w:uiPriority w:val="0"/>
    <w:pPr>
      <w:jc w:val="left"/>
    </w:pPr>
  </w:style>
  <w:style w:type="paragraph" w:styleId="13">
    <w:name w:val="Body Text"/>
    <w:basedOn w:val="1"/>
    <w:qFormat/>
    <w:uiPriority w:val="0"/>
    <w:rPr>
      <w:rFonts w:ascii="Century" w:hAnsi="Century" w:eastAsia="MS PMincho"/>
      <w:lang w:eastAsia="ja-JP"/>
    </w:rPr>
  </w:style>
  <w:style w:type="paragraph" w:styleId="14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5">
    <w:name w:val="Date"/>
    <w:basedOn w:val="1"/>
    <w:next w:val="1"/>
    <w:qFormat/>
    <w:uiPriority w:val="0"/>
    <w:rPr>
      <w:sz w:val="28"/>
      <w:szCs w:val="20"/>
    </w:rPr>
  </w:style>
  <w:style w:type="paragraph" w:styleId="16">
    <w:name w:val="endnote text"/>
    <w:basedOn w:val="1"/>
    <w:link w:val="39"/>
    <w:qFormat/>
    <w:uiPriority w:val="0"/>
    <w:pPr>
      <w:snapToGrid w:val="0"/>
      <w:jc w:val="left"/>
    </w:pPr>
  </w:style>
  <w:style w:type="paragraph" w:styleId="17">
    <w:name w:val="Balloon Text"/>
    <w:basedOn w:val="1"/>
    <w:semiHidden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widowControl/>
      <w:tabs>
        <w:tab w:val="center" w:pos="4153"/>
        <w:tab w:val="right" w:pos="8306"/>
      </w:tabs>
      <w:jc w:val="left"/>
    </w:pPr>
    <w:rPr>
      <w:kern w:val="0"/>
      <w:sz w:val="24"/>
    </w:rPr>
  </w:style>
  <w:style w:type="paragraph" w:styleId="20">
    <w:name w:val="toc 1"/>
    <w:basedOn w:val="1"/>
    <w:next w:val="1"/>
    <w:qFormat/>
    <w:uiPriority w:val="39"/>
    <w:pPr>
      <w:tabs>
        <w:tab w:val="right" w:leader="dot" w:pos="8777"/>
      </w:tabs>
      <w:spacing w:before="120" w:after="120"/>
      <w:jc w:val="center"/>
    </w:pPr>
    <w:rPr>
      <w:rFonts w:eastAsia="黑体"/>
      <w:b/>
      <w:bCs/>
      <w:caps/>
      <w:kern w:val="0"/>
      <w:sz w:val="20"/>
      <w:szCs w:val="20"/>
    </w:rPr>
  </w:style>
  <w:style w:type="paragraph" w:styleId="21">
    <w:name w:val="footnote text"/>
    <w:basedOn w:val="1"/>
    <w:link w:val="38"/>
    <w:uiPriority w:val="0"/>
    <w:pPr>
      <w:snapToGrid w:val="0"/>
      <w:jc w:val="left"/>
    </w:pPr>
    <w:rPr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23">
    <w:name w:val="Body Text 2"/>
    <w:basedOn w:val="1"/>
    <w:qFormat/>
    <w:uiPriority w:val="0"/>
    <w:pPr>
      <w:spacing w:line="360" w:lineRule="auto"/>
      <w:jc w:val="center"/>
    </w:pPr>
    <w:rPr>
      <w:rFonts w:ascii="宋体" w:hAnsi="宋体"/>
      <w:sz w:val="44"/>
    </w:r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2"/>
    <w:next w:val="12"/>
    <w:link w:val="37"/>
    <w:uiPriority w:val="0"/>
    <w:rPr>
      <w:b/>
      <w:bCs/>
    </w:rPr>
  </w:style>
  <w:style w:type="character" w:styleId="29">
    <w:name w:val="endnote reference"/>
    <w:qFormat/>
    <w:uiPriority w:val="0"/>
    <w:rPr>
      <w:vertAlign w:val="superscript"/>
    </w:rPr>
  </w:style>
  <w:style w:type="character" w:styleId="30">
    <w:name w:val="page number"/>
    <w:basedOn w:val="28"/>
    <w:qFormat/>
    <w:uiPriority w:val="0"/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annotation reference"/>
    <w:uiPriority w:val="0"/>
    <w:rPr>
      <w:sz w:val="21"/>
      <w:szCs w:val="21"/>
    </w:rPr>
  </w:style>
  <w:style w:type="character" w:styleId="33">
    <w:name w:val="footnote reference"/>
    <w:qFormat/>
    <w:uiPriority w:val="0"/>
    <w:rPr>
      <w:vertAlign w:val="superscript"/>
    </w:rPr>
  </w:style>
  <w:style w:type="paragraph" w:customStyle="1" w:styleId="34">
    <w:name w:val="标题2"/>
    <w:basedOn w:val="3"/>
    <w:next w:val="3"/>
    <w:qFormat/>
    <w:uiPriority w:val="0"/>
    <w:pPr>
      <w:keepNext w:val="0"/>
      <w:keepLines w:val="0"/>
      <w:spacing w:before="0" w:after="0" w:line="240" w:lineRule="auto"/>
      <w:jc w:val="left"/>
    </w:pPr>
    <w:rPr>
      <w:rFonts w:ascii="Times New Roman" w:hAnsi="Times New Roman"/>
      <w:kern w:val="0"/>
      <w:sz w:val="28"/>
      <w:szCs w:val="28"/>
    </w:rPr>
  </w:style>
  <w:style w:type="paragraph" w:customStyle="1" w:styleId="35">
    <w:name w:val="样式1"/>
    <w:basedOn w:val="4"/>
    <w:qFormat/>
    <w:uiPriority w:val="0"/>
    <w:pPr>
      <w:ind w:firstLine="420"/>
    </w:pPr>
    <w:rPr>
      <w:rFonts w:eastAsia="黑体"/>
      <w:b w:val="0"/>
      <w:bCs w:val="0"/>
      <w:kern w:val="0"/>
      <w:sz w:val="24"/>
      <w:szCs w:val="24"/>
    </w:rPr>
  </w:style>
  <w:style w:type="character" w:customStyle="1" w:styleId="36">
    <w:name w:val="批注文字 字符"/>
    <w:link w:val="12"/>
    <w:qFormat/>
    <w:uiPriority w:val="0"/>
    <w:rPr>
      <w:kern w:val="2"/>
      <w:sz w:val="21"/>
      <w:szCs w:val="24"/>
    </w:rPr>
  </w:style>
  <w:style w:type="character" w:customStyle="1" w:styleId="37">
    <w:name w:val="批注主题 字符"/>
    <w:link w:val="26"/>
    <w:uiPriority w:val="0"/>
    <w:rPr>
      <w:b/>
      <w:bCs/>
      <w:kern w:val="2"/>
      <w:sz w:val="21"/>
      <w:szCs w:val="24"/>
    </w:rPr>
  </w:style>
  <w:style w:type="character" w:customStyle="1" w:styleId="38">
    <w:name w:val="脚注文本 字符"/>
    <w:link w:val="21"/>
    <w:uiPriority w:val="0"/>
    <w:rPr>
      <w:kern w:val="2"/>
      <w:sz w:val="18"/>
      <w:szCs w:val="18"/>
    </w:rPr>
  </w:style>
  <w:style w:type="character" w:customStyle="1" w:styleId="39">
    <w:name w:val="尾注文本 字符"/>
    <w:link w:val="16"/>
    <w:uiPriority w:val="0"/>
    <w:rPr>
      <w:kern w:val="2"/>
      <w:sz w:val="21"/>
      <w:szCs w:val="24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775E-9C37-495E-94DD-1BF9F39E64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sei</Company>
  <Pages>9</Pages>
  <Words>1515</Words>
  <Characters>1697</Characters>
  <Lines>34</Lines>
  <Paragraphs>12</Paragraphs>
  <TotalTime>64</TotalTime>
  <ScaleCrop>false</ScaleCrop>
  <LinksUpToDate>false</LinksUpToDate>
  <CharactersWithSpaces>1893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2018-10-31T02:50:00Z</dcterms:created>
  <dc:creator>rogerdu</dc:creator>
  <cp:lastModifiedBy>Ausert</cp:lastModifiedBy>
  <cp:lastPrinted>2018-10-31T03:00:00Z</cp:lastPrinted>
  <dcterms:modified xsi:type="dcterms:W3CDTF">2023-05-12T01:52:06Z</dcterms:modified>
  <dc:title>中文摘要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846681C103464DBEA020EADDF6E9FF31_12</vt:lpwstr>
  </property>
</Properties>
</file>