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C0A6" w14:textId="654976C4" w:rsidR="00826DF5" w:rsidRDefault="00826DF5" w:rsidP="00992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t xml:space="preserve">Use this as your </w:t>
      </w:r>
      <w:r>
        <w:rPr>
          <w:rStyle w:val="Strong"/>
        </w:rPr>
        <w:t>run order</w:t>
      </w:r>
      <w:r>
        <w:t>. Each stage includes:</w:t>
      </w:r>
    </w:p>
    <w:p w14:paraId="2CE9CA4F" w14:textId="68D60AAF" w:rsidR="0099255B" w:rsidRPr="0099255B" w:rsidRDefault="0099255B" w:rsidP="00992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Dwellio Codex Execution Sequence</w:t>
      </w:r>
    </w:p>
    <w:p w14:paraId="2002F4C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0 — Create the repo foundation and guardrails</w:t>
      </w:r>
    </w:p>
    <w:p w14:paraId="2C75DD26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40B1C6A2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Set up the project structure, tooling, environment management, migration workflow, and core conventions before any feature work begins.</w:t>
      </w:r>
    </w:p>
    <w:p w14:paraId="7F1E07C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3E1DF9DF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monorepo or organized repo structure</w:t>
      </w:r>
    </w:p>
    <w:p w14:paraId="1F07B4E8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package manager setup</w:t>
      </w:r>
    </w:p>
    <w:p w14:paraId="05B3FA68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TypeScript setup</w:t>
      </w:r>
    </w:p>
    <w:p w14:paraId="649A1E41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Python ETL environment</w:t>
      </w:r>
    </w:p>
    <w:p w14:paraId="07877F7B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PostgreSQL + PostGIS configuration</w:t>
      </w:r>
    </w:p>
    <w:p w14:paraId="74323951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migration framework</w:t>
      </w:r>
    </w:p>
    <w:p w14:paraId="45CDDC00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env file structure</w:t>
      </w:r>
    </w:p>
    <w:p w14:paraId="057DC458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linting / formatting</w:t>
      </w:r>
    </w:p>
    <w:p w14:paraId="44E21D5D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test framework</w:t>
      </w:r>
    </w:p>
    <w:p w14:paraId="318D57DF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basic README</w:t>
      </w:r>
    </w:p>
    <w:p w14:paraId="1670CCBF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docs folder</w:t>
      </w:r>
    </w:p>
    <w:p w14:paraId="006B80D9" w14:textId="77777777" w:rsidR="0099255B" w:rsidRPr="0099255B" w:rsidRDefault="0099255B" w:rsidP="00992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config folder for county adapters</w:t>
      </w:r>
    </w:p>
    <w:p w14:paraId="373AC6E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64EE0727" w14:textId="77777777" w:rsidR="0099255B" w:rsidRPr="0099255B" w:rsidRDefault="0099255B" w:rsidP="00992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project boots locally</w:t>
      </w:r>
    </w:p>
    <w:p w14:paraId="1A954A0C" w14:textId="77777777" w:rsidR="0099255B" w:rsidRPr="0099255B" w:rsidRDefault="0099255B" w:rsidP="00992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database connects</w:t>
      </w:r>
    </w:p>
    <w:p w14:paraId="6C4670E5" w14:textId="77777777" w:rsidR="0099255B" w:rsidRPr="0099255B" w:rsidRDefault="0099255B" w:rsidP="00992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migrations can run</w:t>
      </w:r>
    </w:p>
    <w:p w14:paraId="6565E66B" w14:textId="77777777" w:rsidR="0099255B" w:rsidRPr="0099255B" w:rsidRDefault="0099255B" w:rsidP="00992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PostGIS is enabled</w:t>
      </w:r>
    </w:p>
    <w:p w14:paraId="11458000" w14:textId="77777777" w:rsidR="0099255B" w:rsidRPr="0099255B" w:rsidRDefault="0099255B" w:rsidP="00992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app and ETL folders exist</w:t>
      </w:r>
    </w:p>
    <w:p w14:paraId="324C2D68" w14:textId="77777777" w:rsidR="0099255B" w:rsidRPr="0099255B" w:rsidRDefault="0099255B" w:rsidP="00992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one command can start local dev</w:t>
      </w:r>
    </w:p>
    <w:p w14:paraId="2F76CB78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7B68888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canonical architecture document.</w:t>
      </w:r>
    </w:p>
    <w:p w14:paraId="744A2C8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C467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0 objective:</w:t>
      </w:r>
    </w:p>
    <w:p w14:paraId="7248E97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the repo foundation for Dwellio as a production-grade Texas property tax appeal platform.</w:t>
      </w:r>
    </w:p>
    <w:p w14:paraId="7231AC6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00FB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5B58862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repo structure</w:t>
      </w:r>
    </w:p>
    <w:p w14:paraId="6E202EF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Next.js app</w:t>
      </w:r>
    </w:p>
    <w:p w14:paraId="63B6593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backend/app API structure</w:t>
      </w:r>
    </w:p>
    <w:p w14:paraId="6588DE7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Python ETL service</w:t>
      </w:r>
    </w:p>
    <w:p w14:paraId="4ECAFBA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PostgreSQL connection setup</w:t>
      </w:r>
    </w:p>
    <w:p w14:paraId="5C261F7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PostGIS enablement</w:t>
      </w:r>
    </w:p>
    <w:p w14:paraId="3D932A7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migration tooling</w:t>
      </w:r>
    </w:p>
    <w:p w14:paraId="51D0330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environment variable handling</w:t>
      </w:r>
    </w:p>
    <w:p w14:paraId="3B43592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linting, formatting, testing setup</w:t>
      </w:r>
    </w:p>
    <w:p w14:paraId="21C1234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docs scaffolding</w:t>
      </w:r>
    </w:p>
    <w:p w14:paraId="09737EB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config scaffolding for county adapters</w:t>
      </w:r>
    </w:p>
    <w:p w14:paraId="2ED1DC9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98FE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</w:t>
      </w:r>
    </w:p>
    <w:p w14:paraId="3DE3AB4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modular monolith</w:t>
      </w:r>
    </w:p>
    <w:p w14:paraId="622F7CE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TypeScript for app/backend</w:t>
      </w:r>
    </w:p>
    <w:p w14:paraId="52D7217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Python for ETL</w:t>
      </w:r>
    </w:p>
    <w:p w14:paraId="222B24D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scalable folder structure</w:t>
      </w:r>
    </w:p>
    <w:p w14:paraId="6C3089A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feature logic yet</w:t>
      </w:r>
    </w:p>
    <w:p w14:paraId="1D1D545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fake business logic</w:t>
      </w:r>
    </w:p>
    <w:p w14:paraId="093A29F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all code production-oriented</w:t>
      </w:r>
    </w:p>
    <w:p w14:paraId="1768825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DBB8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69F09F3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repo tree</w:t>
      </w:r>
    </w:p>
    <w:p w14:paraId="4F189AA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setup files</w:t>
      </w:r>
    </w:p>
    <w:p w14:paraId="7DF2EAA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starter scripts</w:t>
      </w:r>
    </w:p>
    <w:p w14:paraId="6B21535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run instructions</w:t>
      </w:r>
    </w:p>
    <w:p w14:paraId="7887643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migration baseline</w:t>
      </w:r>
    </w:p>
    <w:p w14:paraId="7D1C2E3A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3FA1CC">
          <v:rect id="Horizontal Line 1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265358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 — Build the core canonical database schema</w:t>
      </w:r>
    </w:p>
    <w:p w14:paraId="02581C95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094D29CB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Create the stable schema backbone first. No ingestion logic yet.</w:t>
      </w:r>
    </w:p>
    <w:p w14:paraId="704903EC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3C2867E4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counties</w:t>
      </w:r>
    </w:p>
    <w:p w14:paraId="7526676C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appraisal_districts</w:t>
      </w:r>
    </w:p>
    <w:p w14:paraId="5D5A9304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source_systems</w:t>
      </w:r>
    </w:p>
    <w:p w14:paraId="76C6F929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source_files</w:t>
      </w:r>
    </w:p>
    <w:p w14:paraId="4A518BA3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ingestion_jobs</w:t>
      </w:r>
    </w:p>
    <w:p w14:paraId="3566BBB7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validation_results</w:t>
      </w:r>
    </w:p>
    <w:p w14:paraId="413C2A9B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lineage_records</w:t>
      </w:r>
    </w:p>
    <w:p w14:paraId="3C3B4EF4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parcels</w:t>
      </w:r>
    </w:p>
    <w:p w14:paraId="4A50CDE4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parcel_identifiers</w:t>
      </w:r>
    </w:p>
    <w:p w14:paraId="18F78935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parcel_addresses</w:t>
      </w:r>
    </w:p>
    <w:p w14:paraId="6B5786E0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parcel_year_snapshots</w:t>
      </w:r>
    </w:p>
    <w:p w14:paraId="17DE2A4D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property_characteristics</w:t>
      </w:r>
    </w:p>
    <w:p w14:paraId="4109873E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improvements</w:t>
      </w:r>
    </w:p>
    <w:p w14:paraId="25962300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land_segments</w:t>
      </w:r>
    </w:p>
    <w:p w14:paraId="0BC989CD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value_components</w:t>
      </w:r>
    </w:p>
    <w:p w14:paraId="4DB825EF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exemption_types</w:t>
      </w:r>
    </w:p>
    <w:p w14:paraId="2C941EF6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parcel_exemptions</w:t>
      </w:r>
    </w:p>
    <w:p w14:paraId="497494BD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taxing_units</w:t>
      </w:r>
    </w:p>
    <w:p w14:paraId="187AFA8B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tax_rates</w:t>
      </w:r>
    </w:p>
    <w:p w14:paraId="40EA5ED8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parcel_tax_unit_assignments</w:t>
      </w:r>
    </w:p>
    <w:p w14:paraId="7A454EB8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parcel_geometries</w:t>
      </w:r>
    </w:p>
    <w:p w14:paraId="4FE9E945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taxing_unit_boundaries</w:t>
      </w:r>
    </w:p>
    <w:p w14:paraId="5BA6E2A4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deed_records</w:t>
      </w:r>
    </w:p>
    <w:p w14:paraId="2C51A0F8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deed_parties</w:t>
      </w:r>
    </w:p>
    <w:p w14:paraId="52991971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parcel_owner_periods</w:t>
      </w:r>
    </w:p>
    <w:p w14:paraId="5671EB9A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current_owner_rollups</w:t>
      </w:r>
    </w:p>
    <w:p w14:paraId="6B684DD5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search_documents</w:t>
      </w:r>
    </w:p>
    <w:p w14:paraId="1B7ECAE2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protest_cases</w:t>
      </w:r>
    </w:p>
    <w:p w14:paraId="6A3A0628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evidence_packets</w:t>
      </w:r>
    </w:p>
    <w:p w14:paraId="4F0B265D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valuation_runs</w:t>
      </w:r>
    </w:p>
    <w:p w14:paraId="79CBA4F5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case_outcomes</w:t>
      </w:r>
    </w:p>
    <w:p w14:paraId="14844FC8" w14:textId="77777777" w:rsidR="0099255B" w:rsidRPr="0099255B" w:rsidRDefault="0099255B" w:rsidP="00992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override tables</w:t>
      </w:r>
    </w:p>
    <w:p w14:paraId="32F55A0A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098BF5D2" w14:textId="77777777" w:rsidR="0099255B" w:rsidRPr="0099255B" w:rsidRDefault="0099255B" w:rsidP="00992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all schema migrations run cleanly</w:t>
      </w:r>
    </w:p>
    <w:p w14:paraId="59623801" w14:textId="77777777" w:rsidR="0099255B" w:rsidRPr="0099255B" w:rsidRDefault="0099255B" w:rsidP="00992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indexes exist</w:t>
      </w:r>
    </w:p>
    <w:p w14:paraId="280B597A" w14:textId="77777777" w:rsidR="0099255B" w:rsidRPr="0099255B" w:rsidRDefault="0099255B" w:rsidP="00992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foreign keys work</w:t>
      </w:r>
    </w:p>
    <w:p w14:paraId="5674725D" w14:textId="77777777" w:rsidR="0099255B" w:rsidRPr="0099255B" w:rsidRDefault="0099255B" w:rsidP="00992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seed tables populate</w:t>
      </w:r>
    </w:p>
    <w:p w14:paraId="4C5439D8" w14:textId="77777777" w:rsidR="0099255B" w:rsidRPr="0099255B" w:rsidRDefault="0099255B" w:rsidP="00992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no redesign needed for Harris or Fort Bend</w:t>
      </w:r>
    </w:p>
    <w:p w14:paraId="563BE810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53428A6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3AC53E8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FDA7F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 objective:</w:t>
      </w:r>
    </w:p>
    <w:p w14:paraId="0D20F15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the full canonical database schema and migrations for Dwellio.</w:t>
      </w:r>
    </w:p>
    <w:p w14:paraId="43D85FB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BDA2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334CBD4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core tables defined in the master spec</w:t>
      </w:r>
    </w:p>
    <w:p w14:paraId="2205D54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indexes</w:t>
      </w:r>
    </w:p>
    <w:p w14:paraId="54D332F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foreign keys</w:t>
      </w:r>
    </w:p>
    <w:p w14:paraId="455746C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enum strategy where appropriate</w:t>
      </w:r>
    </w:p>
    <w:p w14:paraId="4044508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PostGIS geometry support</w:t>
      </w:r>
    </w:p>
    <w:p w14:paraId="17D3643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override tables</w:t>
      </w:r>
    </w:p>
    <w:p w14:paraId="23B8DC9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seed data for counties, appraisal districts, exemption types, basic unit types</w:t>
      </w:r>
    </w:p>
    <w:p w14:paraId="05F3465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DC43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36BCE7D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SQL-first migrations</w:t>
      </w:r>
    </w:p>
    <w:p w14:paraId="0817F57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schema normalized</w:t>
      </w:r>
    </w:p>
    <w:p w14:paraId="1A31549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version-safe and tax-year aware</w:t>
      </w:r>
    </w:p>
    <w:p w14:paraId="7187D83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skip lineage, validation, ingestion ops, or GIS tables</w:t>
      </w:r>
    </w:p>
    <w:p w14:paraId="037E6CE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app screens yet</w:t>
      </w:r>
    </w:p>
    <w:p w14:paraId="2424B94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5A19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Deliver:</w:t>
      </w:r>
    </w:p>
    <w:p w14:paraId="1774861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migration files in execution order</w:t>
      </w:r>
    </w:p>
    <w:p w14:paraId="6C497D6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seed scripts</w:t>
      </w:r>
    </w:p>
    <w:p w14:paraId="5A5C5F6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schema documentation comments where useful</w:t>
      </w:r>
    </w:p>
    <w:p w14:paraId="24C42EC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short test script proving migration success</w:t>
      </w:r>
    </w:p>
    <w:p w14:paraId="1542A17F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3D3586">
          <v:rect id="Horizontal Line 2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3A3085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 — Build the ingestion framework and adapter architecture</w:t>
      </w:r>
    </w:p>
    <w:p w14:paraId="2B643EAD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FC53CF4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Create the reusable ingestion engine before building any county-specific importer.</w:t>
      </w:r>
    </w:p>
    <w:p w14:paraId="0CC028C5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42E8D606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adapter interface</w:t>
      </w:r>
    </w:p>
    <w:p w14:paraId="79677074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ingestion job runner</w:t>
      </w:r>
    </w:p>
    <w:p w14:paraId="10520EE6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raw file acquisition abstraction</w:t>
      </w:r>
    </w:p>
    <w:p w14:paraId="371251AA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raw file metadata tracking</w:t>
      </w:r>
    </w:p>
    <w:p w14:paraId="54D3C4DE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staging table pattern</w:t>
      </w:r>
    </w:p>
    <w:p w14:paraId="5B3457E2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parse pipeline</w:t>
      </w:r>
    </w:p>
    <w:p w14:paraId="021C4DC6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normalize pipeline</w:t>
      </w:r>
    </w:p>
    <w:p w14:paraId="12E06226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validate pipeline</w:t>
      </w:r>
    </w:p>
    <w:p w14:paraId="45220EA5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publish pipeline</w:t>
      </w:r>
    </w:p>
    <w:p w14:paraId="46989B52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rollback hooks</w:t>
      </w:r>
    </w:p>
    <w:p w14:paraId="678B6849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dry-run support</w:t>
      </w:r>
    </w:p>
    <w:p w14:paraId="6A2CAE01" w14:textId="77777777" w:rsidR="0099255B" w:rsidRPr="0099255B" w:rsidRDefault="0099255B" w:rsidP="00992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job status logging</w:t>
      </w:r>
    </w:p>
    <w:p w14:paraId="4F1C555F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0D0404C4" w14:textId="77777777" w:rsidR="0099255B" w:rsidRPr="0099255B" w:rsidRDefault="0099255B" w:rsidP="00992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 dummy dataset can flow raw → staging → canonical</w:t>
      </w:r>
    </w:p>
    <w:p w14:paraId="6E379237" w14:textId="77777777" w:rsidR="0099255B" w:rsidRPr="0099255B" w:rsidRDefault="0099255B" w:rsidP="00992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jobs can succeed/fail cleanly</w:t>
      </w:r>
    </w:p>
    <w:p w14:paraId="64F13EF7" w14:textId="77777777" w:rsidR="0099255B" w:rsidRPr="0099255B" w:rsidRDefault="0099255B" w:rsidP="00992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validation errors can be stored</w:t>
      </w:r>
    </w:p>
    <w:p w14:paraId="160974A8" w14:textId="77777777" w:rsidR="0099255B" w:rsidRPr="0099255B" w:rsidRDefault="0099255B" w:rsidP="00992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publish versioning exists</w:t>
      </w:r>
    </w:p>
    <w:p w14:paraId="03CD0C3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6C5AD39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7373ABA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E270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2 objective:</w:t>
      </w:r>
    </w:p>
    <w:p w14:paraId="637BF1E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ingestion framework and county adapter architecture for Dwellio.</w:t>
      </w:r>
    </w:p>
    <w:p w14:paraId="24FC649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BD2B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37C08D5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county adapter contract/interface</w:t>
      </w:r>
    </w:p>
    <w:p w14:paraId="70FB96B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ingestion job orchestration</w:t>
      </w:r>
    </w:p>
    <w:p w14:paraId="7ED2570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raw file acquisition abstraction</w:t>
      </w:r>
    </w:p>
    <w:p w14:paraId="6661925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raw file storage metadata handling</w:t>
      </w:r>
    </w:p>
    <w:p w14:paraId="4837011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staging table loading pattern</w:t>
      </w:r>
    </w:p>
    <w:p w14:paraId="0132D7F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normalization pipeline pattern</w:t>
      </w:r>
    </w:p>
    <w:p w14:paraId="16948A3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validation execution framework</w:t>
      </w:r>
    </w:p>
    <w:p w14:paraId="5B87CF4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publish/versioning workflow</w:t>
      </w:r>
    </w:p>
    <w:p w14:paraId="0428A87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rollback hooks</w:t>
      </w:r>
    </w:p>
    <w:p w14:paraId="26D36CD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dry-run mode</w:t>
      </w:r>
    </w:p>
    <w:p w14:paraId="18025F6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1AA5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76C1660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county-specific logic must live in adapters</w:t>
      </w:r>
    </w:p>
    <w:p w14:paraId="74734BB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framework must support Harris and Fort Bend without redesign</w:t>
      </w:r>
    </w:p>
    <w:p w14:paraId="062CA86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jobs must be idempotent and auditable</w:t>
      </w:r>
    </w:p>
    <w:p w14:paraId="7A44B00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structured logs for each stage</w:t>
      </w:r>
    </w:p>
    <w:p w14:paraId="382138F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implement actual Harris/Fort Bend parsing yet beyond placeholders</w:t>
      </w:r>
    </w:p>
    <w:p w14:paraId="6D92EEF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72D8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17CAC18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ingestion framework code</w:t>
      </w:r>
    </w:p>
    <w:p w14:paraId="586E387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adapter base classes/interfaces</w:t>
      </w:r>
    </w:p>
    <w:p w14:paraId="17784B4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sample dummy adapter</w:t>
      </w:r>
    </w:p>
    <w:p w14:paraId="7CED934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job runner</w:t>
      </w:r>
    </w:p>
    <w:p w14:paraId="4138D20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example end-to-end flow with fixture data</w:t>
      </w:r>
    </w:p>
    <w:p w14:paraId="3BDD52E5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AD4DD4">
          <v:rect id="Horizontal Line 3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C1EF90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 — Create county configuration files and field dictionaries</w:t>
      </w:r>
    </w:p>
    <w:p w14:paraId="0F102F06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7AE8A622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Define county behavior through config before parsing real county data.</w:t>
      </w:r>
    </w:p>
    <w:p w14:paraId="4A3A65F4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3D66285E" w14:textId="77777777" w:rsidR="0099255B" w:rsidRPr="0099255B" w:rsidRDefault="0099255B" w:rsidP="00992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config/counties/harris/datasets.yaml</w:t>
      </w:r>
    </w:p>
    <w:p w14:paraId="1327791D" w14:textId="77777777" w:rsidR="0099255B" w:rsidRPr="0099255B" w:rsidRDefault="0099255B" w:rsidP="00992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config/counties/harris/field_mappings.yaml</w:t>
      </w:r>
    </w:p>
    <w:p w14:paraId="6C5E14A4" w14:textId="77777777" w:rsidR="0099255B" w:rsidRPr="0099255B" w:rsidRDefault="0099255B" w:rsidP="00992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config/counties/fort_bend/datasets.yaml</w:t>
      </w:r>
    </w:p>
    <w:p w14:paraId="704ABFE0" w14:textId="77777777" w:rsidR="0099255B" w:rsidRPr="0099255B" w:rsidRDefault="0099255B" w:rsidP="00992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config/counties/fort_bend/field_mappings.yaml</w:t>
      </w:r>
    </w:p>
    <w:p w14:paraId="7EAFEE94" w14:textId="77777777" w:rsidR="0099255B" w:rsidRPr="0099255B" w:rsidRDefault="0099255B" w:rsidP="00992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machine-readable canonical field dictionary</w:t>
      </w:r>
    </w:p>
    <w:p w14:paraId="3E60ADDC" w14:textId="77777777" w:rsidR="0099255B" w:rsidRPr="0099255B" w:rsidRDefault="0099255B" w:rsidP="00992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dataset dependency rules</w:t>
      </w:r>
    </w:p>
    <w:p w14:paraId="1DFAA1C6" w14:textId="77777777" w:rsidR="0099255B" w:rsidRPr="0099255B" w:rsidRDefault="0099255B" w:rsidP="00992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null handling rules</w:t>
      </w:r>
    </w:p>
    <w:p w14:paraId="331CDC08" w14:textId="77777777" w:rsidR="0099255B" w:rsidRPr="0099255B" w:rsidRDefault="0099255B" w:rsidP="00992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transformation hints</w:t>
      </w:r>
    </w:p>
    <w:p w14:paraId="7531F419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186E5114" w14:textId="77777777" w:rsidR="0099255B" w:rsidRPr="0099255B" w:rsidRDefault="0099255B" w:rsidP="00992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Codex can point to config instead of hardcoding field names</w:t>
      </w:r>
    </w:p>
    <w:p w14:paraId="5B29389E" w14:textId="77777777" w:rsidR="0099255B" w:rsidRPr="0099255B" w:rsidRDefault="0099255B" w:rsidP="00992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field mapping is reviewable</w:t>
      </w:r>
    </w:p>
    <w:p w14:paraId="576DE2C2" w14:textId="77777777" w:rsidR="0099255B" w:rsidRPr="0099255B" w:rsidRDefault="0099255B" w:rsidP="00992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dataset types are explicit</w:t>
      </w:r>
    </w:p>
    <w:p w14:paraId="2DA112C1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17594DA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5803F95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0A4D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3 objective:</w:t>
      </w:r>
    </w:p>
    <w:p w14:paraId="0140B51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county configuration files and the canonical field dictionary.</w:t>
      </w:r>
    </w:p>
    <w:p w14:paraId="2A6FAC7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80FC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16C2DDC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dataset config files for Harris and Fort Bend</w:t>
      </w:r>
    </w:p>
    <w:p w14:paraId="4CC353F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field mapping config files for Harris and Fort Bend</w:t>
      </w:r>
    </w:p>
    <w:p w14:paraId="7C78975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canonical field dictionary storage and seed data</w:t>
      </w:r>
    </w:p>
    <w:p w14:paraId="3953933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dataset dependency definitions</w:t>
      </w:r>
    </w:p>
    <w:p w14:paraId="56447DE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null handling definitions</w:t>
      </w:r>
    </w:p>
    <w:p w14:paraId="1C9DD7B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transformation notes structure</w:t>
      </w:r>
    </w:p>
    <w:p w14:paraId="6E6A2D9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337E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4B65123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county field names hardcoded in core logic</w:t>
      </w:r>
    </w:p>
    <w:p w14:paraId="7F783B0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config must be easy to extend to future counties</w:t>
      </w:r>
    </w:p>
    <w:p w14:paraId="427CF86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comments or docs describing intended use</w:t>
      </w:r>
    </w:p>
    <w:p w14:paraId="4F5222C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C9E8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0829AAE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YAML or JSON config files</w:t>
      </w:r>
    </w:p>
    <w:p w14:paraId="418D68C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field dictionary schema + seed data</w:t>
      </w:r>
    </w:p>
    <w:p w14:paraId="68F9A1D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documentation showing how adapters consume these mappings</w:t>
      </w:r>
    </w:p>
    <w:p w14:paraId="4BC27F22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6B5EDD">
          <v:rect id="Horizontal Line 4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9426DF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4 — Implement the Harris County adapter end-to-end</w:t>
      </w:r>
    </w:p>
    <w:p w14:paraId="71A42BF3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4236FB8B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Make one county work completely before touching Fort Bend.</w:t>
      </w:r>
    </w:p>
    <w:p w14:paraId="525CDD7C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4FA9BDA8" w14:textId="77777777" w:rsidR="0099255B" w:rsidRPr="0099255B" w:rsidRDefault="0099255B" w:rsidP="00992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Harris dataset acquisition logic</w:t>
      </w:r>
    </w:p>
    <w:p w14:paraId="3DDDA72E" w14:textId="77777777" w:rsidR="0099255B" w:rsidRPr="0099255B" w:rsidRDefault="0099255B" w:rsidP="00992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Harris staging parsers</w:t>
      </w:r>
    </w:p>
    <w:p w14:paraId="7B635EAF" w14:textId="77777777" w:rsidR="0099255B" w:rsidRPr="0099255B" w:rsidRDefault="0099255B" w:rsidP="00992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Harris normalization mapping</w:t>
      </w:r>
    </w:p>
    <w:p w14:paraId="2E344AA6" w14:textId="77777777" w:rsidR="0099255B" w:rsidRPr="0099255B" w:rsidRDefault="0099255B" w:rsidP="00992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Harris validation rules</w:t>
      </w:r>
    </w:p>
    <w:p w14:paraId="27208B83" w14:textId="77777777" w:rsidR="0099255B" w:rsidRPr="0099255B" w:rsidRDefault="0099255B" w:rsidP="00992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Harris publish routine</w:t>
      </w:r>
    </w:p>
    <w:p w14:paraId="2694E5D3" w14:textId="77777777" w:rsidR="0099255B" w:rsidRPr="0099255B" w:rsidRDefault="0099255B" w:rsidP="00992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Harris rerun workflow</w:t>
      </w:r>
    </w:p>
    <w:p w14:paraId="3941A333" w14:textId="77777777" w:rsidR="0099255B" w:rsidRPr="0099255B" w:rsidRDefault="0099255B" w:rsidP="00992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Harris fixture-based tests</w:t>
      </w:r>
    </w:p>
    <w:p w14:paraId="261EA350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006BE7FE" w14:textId="77777777" w:rsidR="0099255B" w:rsidRPr="0099255B" w:rsidRDefault="0099255B" w:rsidP="00992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one Harris tax year loads successfully into canonical tables</w:t>
      </w:r>
    </w:p>
    <w:p w14:paraId="46AFAA07" w14:textId="77777777" w:rsidR="0099255B" w:rsidRPr="0099255B" w:rsidRDefault="0099255B" w:rsidP="00992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 rows, characteristics, exemptions, and source lineage exist</w:t>
      </w:r>
    </w:p>
    <w:p w14:paraId="5C1AB592" w14:textId="77777777" w:rsidR="0099255B" w:rsidRPr="0099255B" w:rsidRDefault="0099255B" w:rsidP="00992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validation results render correctly</w:t>
      </w:r>
    </w:p>
    <w:p w14:paraId="07B47DF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3251B4C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0391827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734A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4 objective:</w:t>
      </w:r>
    </w:p>
    <w:p w14:paraId="46BC86B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Implement the Harris County adapter end-to-end.</w:t>
      </w:r>
    </w:p>
    <w:p w14:paraId="498931B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403E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5F5796E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source registry entries for Harris</w:t>
      </w:r>
    </w:p>
    <w:p w14:paraId="3E44124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Harris adapter module</w:t>
      </w:r>
    </w:p>
    <w:p w14:paraId="547DEDC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dataset acquisition hooks</w:t>
      </w:r>
    </w:p>
    <w:p w14:paraId="7E17F02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staging parsers</w:t>
      </w:r>
    </w:p>
    <w:p w14:paraId="776470C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canonical normalization transforms</w:t>
      </w:r>
    </w:p>
    <w:p w14:paraId="6347DBC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validation rules</w:t>
      </w:r>
    </w:p>
    <w:p w14:paraId="56C879B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publish workflow</w:t>
      </w:r>
    </w:p>
    <w:p w14:paraId="63F2B32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rerun workflow</w:t>
      </w:r>
    </w:p>
    <w:p w14:paraId="70CEDBA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fixture-based tests</w:t>
      </w:r>
    </w:p>
    <w:p w14:paraId="4ACE116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F686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58D5F1A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adapter framework and config files</w:t>
      </w:r>
    </w:p>
    <w:p w14:paraId="22A4FF5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hardcoding into canonical layer</w:t>
      </w:r>
    </w:p>
    <w:p w14:paraId="2EE3AA3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provenance</w:t>
      </w:r>
    </w:p>
    <w:p w14:paraId="6F06712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retain tax-year versioning</w:t>
      </w:r>
    </w:p>
    <w:p w14:paraId="653099B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make it easy to inspect row counts and failed records</w:t>
      </w:r>
    </w:p>
    <w:p w14:paraId="148627E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5664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3F22068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working Harris adapter</w:t>
      </w:r>
    </w:p>
    <w:p w14:paraId="1760C38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</w:t>
      </w:r>
    </w:p>
    <w:p w14:paraId="763905A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sample local run command</w:t>
      </w:r>
    </w:p>
    <w:p w14:paraId="0499BC3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documentation for Harris ingestion workflow</w:t>
      </w:r>
    </w:p>
    <w:p w14:paraId="18D58164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616C78">
          <v:rect id="Horizontal Line 5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D187C8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5 — Implement the Fort Bend adapter end-to-end</w:t>
      </w:r>
    </w:p>
    <w:p w14:paraId="6E52F52C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7F9479F0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Prove the framework is truly multi-county, not Harris-specific.</w:t>
      </w:r>
    </w:p>
    <w:p w14:paraId="7E16EE09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50B6C73B" w14:textId="77777777" w:rsidR="0099255B" w:rsidRPr="0099255B" w:rsidRDefault="0099255B" w:rsidP="00992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Fort Bend dataset acquisition logic</w:t>
      </w:r>
    </w:p>
    <w:p w14:paraId="0F05F4EF" w14:textId="77777777" w:rsidR="0099255B" w:rsidRPr="0099255B" w:rsidRDefault="0099255B" w:rsidP="00992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Fort Bend staging parsers</w:t>
      </w:r>
    </w:p>
    <w:p w14:paraId="729227C6" w14:textId="77777777" w:rsidR="0099255B" w:rsidRPr="0099255B" w:rsidRDefault="0099255B" w:rsidP="00992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Fort Bend normalization mapping</w:t>
      </w:r>
    </w:p>
    <w:p w14:paraId="6C0CC48C" w14:textId="77777777" w:rsidR="0099255B" w:rsidRPr="0099255B" w:rsidRDefault="0099255B" w:rsidP="00992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Fort Bend validation rules</w:t>
      </w:r>
    </w:p>
    <w:p w14:paraId="40DD252C" w14:textId="77777777" w:rsidR="0099255B" w:rsidRPr="0099255B" w:rsidRDefault="0099255B" w:rsidP="00992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Fort Bend publish routine</w:t>
      </w:r>
    </w:p>
    <w:p w14:paraId="7EE7DBA0" w14:textId="77777777" w:rsidR="0099255B" w:rsidRPr="0099255B" w:rsidRDefault="0099255B" w:rsidP="00992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Fort Bend tests</w:t>
      </w:r>
    </w:p>
    <w:p w14:paraId="1FE196BE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2C60B60A" w14:textId="77777777" w:rsidR="0099255B" w:rsidRPr="0099255B" w:rsidRDefault="0099255B" w:rsidP="00992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Fort Bend loads successfully without schema changes</w:t>
      </w:r>
    </w:p>
    <w:p w14:paraId="15346E42" w14:textId="77777777" w:rsidR="0099255B" w:rsidRPr="0099255B" w:rsidRDefault="0099255B" w:rsidP="00992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differences from Harris are handled via adapter/config</w:t>
      </w:r>
    </w:p>
    <w:p w14:paraId="17769E8A" w14:textId="77777777" w:rsidR="0099255B" w:rsidRPr="0099255B" w:rsidRDefault="0099255B" w:rsidP="00992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framework survives second county cleanly</w:t>
      </w:r>
    </w:p>
    <w:p w14:paraId="3CACCF54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4C9A900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 the master spec as the source of truth.</w:t>
      </w:r>
    </w:p>
    <w:p w14:paraId="60940D1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7468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5 objective:</w:t>
      </w:r>
    </w:p>
    <w:p w14:paraId="39E9B01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the Fort Bend adapter end-to-end using the existing ingestion framework.</w:t>
      </w:r>
    </w:p>
    <w:p w14:paraId="55143BC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6966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2304444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source registry entries for Fort Bend</w:t>
      </w:r>
    </w:p>
    <w:p w14:paraId="75BC62B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Fort Bend adapter module</w:t>
      </w:r>
    </w:p>
    <w:p w14:paraId="5723B0D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staging parsers</w:t>
      </w:r>
    </w:p>
    <w:p w14:paraId="0F430D8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canonical normalization transforms</w:t>
      </w:r>
    </w:p>
    <w:p w14:paraId="1A6AD87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validation rules</w:t>
      </w:r>
    </w:p>
    <w:p w14:paraId="0FFE768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publish workflow</w:t>
      </w:r>
    </w:p>
    <w:p w14:paraId="30165FE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rerun workflow</w:t>
      </w:r>
    </w:p>
    <w:p w14:paraId="6569FD9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fixture-based tests</w:t>
      </w:r>
    </w:p>
    <w:p w14:paraId="2E32F13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D610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6060991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redesign canonical schema</w:t>
      </w:r>
    </w:p>
    <w:p w14:paraId="74DE0D1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add county-specific hacks into core tables</w:t>
      </w:r>
    </w:p>
    <w:p w14:paraId="05A9810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solve differences through adapter/config layers</w:t>
      </w:r>
    </w:p>
    <w:p w14:paraId="52C8AB0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prove the framework supports multiple counties correctly</w:t>
      </w:r>
    </w:p>
    <w:p w14:paraId="7757486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144B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7C374F8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working Fort Bend adapter</w:t>
      </w:r>
    </w:p>
    <w:p w14:paraId="70F3608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</w:t>
      </w:r>
    </w:p>
    <w:p w14:paraId="43CA535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documentation for Fort Bend ingestion</w:t>
      </w:r>
    </w:p>
    <w:p w14:paraId="43EBEAA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brief note on any source differences handled by adapter logic</w:t>
      </w:r>
    </w:p>
    <w:p w14:paraId="4C96BFEB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975916">
          <v:rect id="Horizontal Line 6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4D88BD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6 — Build the tax unit and tax rate subsystem</w:t>
      </w:r>
    </w:p>
    <w:p w14:paraId="0F83A9D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4917FF50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Support actual parcel-level tax calculations with component rates.</w:t>
      </w:r>
    </w:p>
    <w:p w14:paraId="38AA8837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01386BE5" w14:textId="77777777" w:rsidR="0099255B" w:rsidRPr="0099255B" w:rsidRDefault="0099255B" w:rsidP="00992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taxing unit reference management</w:t>
      </w:r>
    </w:p>
    <w:p w14:paraId="6C8FCF5C" w14:textId="77777777" w:rsidR="0099255B" w:rsidRPr="0099255B" w:rsidRDefault="0099255B" w:rsidP="00992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tax rate ingestion support</w:t>
      </w:r>
    </w:p>
    <w:p w14:paraId="6412EBD7" w14:textId="77777777" w:rsidR="0099255B" w:rsidRPr="0099255B" w:rsidRDefault="0099255B" w:rsidP="00992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rate versioning by year</w:t>
      </w:r>
    </w:p>
    <w:p w14:paraId="44EE803B" w14:textId="77777777" w:rsidR="0099255B" w:rsidRPr="0099255B" w:rsidRDefault="0099255B" w:rsidP="00992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parcel-to-tax-unit assignment engine</w:t>
      </w:r>
    </w:p>
    <w:p w14:paraId="0CBA2B35" w14:textId="77777777" w:rsidR="0099255B" w:rsidRPr="0099255B" w:rsidRDefault="0099255B" w:rsidP="00992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effective tax rate rollup view</w:t>
      </w:r>
    </w:p>
    <w:p w14:paraId="5D184693" w14:textId="77777777" w:rsidR="0099255B" w:rsidRPr="0099255B" w:rsidRDefault="0099255B" w:rsidP="00992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tax component breakdown view</w:t>
      </w:r>
    </w:p>
    <w:p w14:paraId="075869B2" w14:textId="77777777" w:rsidR="0099255B" w:rsidRPr="0099255B" w:rsidRDefault="0099255B" w:rsidP="00992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missing-assignment QA rules</w:t>
      </w:r>
    </w:p>
    <w:p w14:paraId="65DB818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31058DF5" w14:textId="77777777" w:rsidR="0099255B" w:rsidRPr="0099255B" w:rsidRDefault="0099255B" w:rsidP="00992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 parcel can show county/city/school/MUD component rates</w:t>
      </w:r>
    </w:p>
    <w:p w14:paraId="3D23CF63" w14:textId="77777777" w:rsidR="0099255B" w:rsidRPr="0099255B" w:rsidRDefault="0099255B" w:rsidP="00992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total effective rate is computed from components</w:t>
      </w:r>
    </w:p>
    <w:p w14:paraId="21D7EB93" w14:textId="77777777" w:rsidR="0099255B" w:rsidRPr="0099255B" w:rsidRDefault="0099255B" w:rsidP="00992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confidence scoring exists</w:t>
      </w:r>
    </w:p>
    <w:p w14:paraId="73751B60" w14:textId="77777777" w:rsidR="0099255B" w:rsidRPr="0099255B" w:rsidRDefault="0099255B" w:rsidP="00992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missing school district or MUD assignment is detectable</w:t>
      </w:r>
    </w:p>
    <w:p w14:paraId="6EA81BD2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4240415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3617C92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BA9A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6 objective:</w:t>
      </w:r>
    </w:p>
    <w:p w14:paraId="0DF7CA5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tax unit, tax rate, and parcel-to-tax-unit assignment subsystem.</w:t>
      </w:r>
    </w:p>
    <w:p w14:paraId="7619B28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215B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466719D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taxing_units workflows</w:t>
      </w:r>
    </w:p>
    <w:p w14:paraId="7C58291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tax_rates ingestion support</w:t>
      </w:r>
    </w:p>
    <w:p w14:paraId="5D2C860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parcel_tax_unit_assignments engine</w:t>
      </w:r>
    </w:p>
    <w:p w14:paraId="101FC44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assignment precedence logic</w:t>
      </w:r>
    </w:p>
    <w:p w14:paraId="2DBA38B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confidence scoring</w:t>
      </w:r>
    </w:p>
    <w:p w14:paraId="5C1F1C5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effective tax rate derived views</w:t>
      </w:r>
    </w:p>
    <w:p w14:paraId="308F67F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component rate breakdown views</w:t>
      </w:r>
    </w:p>
    <w:p w14:paraId="0893215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QA checks for missing or conflicting assignments</w:t>
      </w:r>
    </w:p>
    <w:p w14:paraId="0F73584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D984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3F98578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version everything by tax year</w:t>
      </w:r>
    </w:p>
    <w:p w14:paraId="5263A20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county, city, school district, MUD, and special district types</w:t>
      </w:r>
    </w:p>
    <w:p w14:paraId="534CA0C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allow GIS-based assignment and manual override later</w:t>
      </w:r>
    </w:p>
    <w:p w14:paraId="3DC15DF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flatten rates into one opaque parcel field</w:t>
      </w:r>
    </w:p>
    <w:p w14:paraId="3E3DCA5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8DCC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148B72D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schema additions if needed</w:t>
      </w:r>
    </w:p>
    <w:p w14:paraId="44C1C88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assignment engine code</w:t>
      </w:r>
    </w:p>
    <w:p w14:paraId="5936806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derived views</w:t>
      </w:r>
    </w:p>
    <w:p w14:paraId="1AE9442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</w:t>
      </w:r>
    </w:p>
    <w:p w14:paraId="01E7E68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admin-readable outputs for debugging assignment coverage</w:t>
      </w:r>
    </w:p>
    <w:p w14:paraId="3884A862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ADC958">
          <v:rect id="Horizontal Line 7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3C866D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7 — Build GIS support and spatial assignment logic</w:t>
      </w:r>
    </w:p>
    <w:p w14:paraId="30FDF7BD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1A15D5F8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Handle school districts, MUDs, and special districts correctly.</w:t>
      </w:r>
    </w:p>
    <w:p w14:paraId="52BE496F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691405F5" w14:textId="77777777" w:rsidR="0099255B" w:rsidRPr="0099255B" w:rsidRDefault="0099255B" w:rsidP="00992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geometry ingestion helpers</w:t>
      </w:r>
    </w:p>
    <w:p w14:paraId="403571A7" w14:textId="77777777" w:rsidR="0099255B" w:rsidRPr="0099255B" w:rsidRDefault="0099255B" w:rsidP="00992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boundary ingestion</w:t>
      </w:r>
    </w:p>
    <w:p w14:paraId="5D55F1DA" w14:textId="77777777" w:rsidR="0099255B" w:rsidRPr="0099255B" w:rsidRDefault="0099255B" w:rsidP="00992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centroid + polygon storage</w:t>
      </w:r>
    </w:p>
    <w:p w14:paraId="452C1E66" w14:textId="77777777" w:rsidR="0099255B" w:rsidRPr="0099255B" w:rsidRDefault="0099255B" w:rsidP="00992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spatial join utilities</w:t>
      </w:r>
    </w:p>
    <w:p w14:paraId="4896FF9A" w14:textId="77777777" w:rsidR="0099255B" w:rsidRPr="0099255B" w:rsidRDefault="0099255B" w:rsidP="00992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parcel-to-boundary assignment support</w:t>
      </w:r>
    </w:p>
    <w:p w14:paraId="63D89AE6" w14:textId="77777777" w:rsidR="0099255B" w:rsidRPr="0099255B" w:rsidRDefault="0099255B" w:rsidP="00992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GIS QA checks</w:t>
      </w:r>
    </w:p>
    <w:p w14:paraId="07BB4F3C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37DB76EE" w14:textId="77777777" w:rsidR="0099255B" w:rsidRPr="0099255B" w:rsidRDefault="0099255B" w:rsidP="00992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spatial assignment can work when direct mappings do not</w:t>
      </w:r>
    </w:p>
    <w:p w14:paraId="796E62E5" w14:textId="77777777" w:rsidR="0099255B" w:rsidRPr="0099255B" w:rsidRDefault="0099255B" w:rsidP="00992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school district / MUD assignment can be derived geographically</w:t>
      </w:r>
    </w:p>
    <w:p w14:paraId="1AD4F49D" w14:textId="77777777" w:rsidR="0099255B" w:rsidRPr="0099255B" w:rsidRDefault="0099255B" w:rsidP="00992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invalid geometries are handled</w:t>
      </w:r>
    </w:p>
    <w:p w14:paraId="76B8E374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2DFAD0B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0A26458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5998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7 objective:</w:t>
      </w:r>
    </w:p>
    <w:p w14:paraId="7E2032F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GIS support and spatial tax-unit assignment utilities.</w:t>
      </w:r>
    </w:p>
    <w:p w14:paraId="3451682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169D2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2898B9D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PostGIS helper functions</w:t>
      </w:r>
    </w:p>
    <w:p w14:paraId="061E359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 geometry ingestion support</w:t>
      </w:r>
    </w:p>
    <w:p w14:paraId="4FF9A19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taxing unit boundary ingestion support</w:t>
      </w:r>
    </w:p>
    <w:p w14:paraId="36B8F44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centroid and geometry storage</w:t>
      </w:r>
    </w:p>
    <w:p w14:paraId="707EFF4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spatial join assignment utilities</w:t>
      </w:r>
    </w:p>
    <w:p w14:paraId="53146AA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GIS QA checks and geometry validation</w:t>
      </w:r>
    </w:p>
    <w:p w14:paraId="514CB8D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B51E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556260F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parcel centroid and polygon workflows</w:t>
      </w:r>
    </w:p>
    <w:p w14:paraId="3A2FA1B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school district and MUD boundary use cases</w:t>
      </w:r>
    </w:p>
    <w:p w14:paraId="505C31E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GIS logic modular and auditable</w:t>
      </w:r>
    </w:p>
    <w:p w14:paraId="7BF3B39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integrate with parcel_tax_unit_assignments framework</w:t>
      </w:r>
    </w:p>
    <w:p w14:paraId="4F3CF8E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4878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21715F2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GIS ingestion utilities</w:t>
      </w:r>
    </w:p>
    <w:p w14:paraId="155C2BB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spatial assignment functions</w:t>
      </w:r>
    </w:p>
    <w:p w14:paraId="0C05EF7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 with fixture geometries</w:t>
      </w:r>
    </w:p>
    <w:p w14:paraId="5ABF5B0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documentation for GIS-based assignment logic</w:t>
      </w:r>
    </w:p>
    <w:p w14:paraId="7A12FB7E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7079F5">
          <v:rect id="Horizontal Line 8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471193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8 — Build the exemption normalization and annual rollup logic</w:t>
      </w:r>
    </w:p>
    <w:p w14:paraId="527A1788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0E5A229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Represent Texas exemptions correctly enough to avoid future rework.</w:t>
      </w:r>
    </w:p>
    <w:p w14:paraId="748ACBFE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0BC0CBF5" w14:textId="77777777" w:rsidR="0099255B" w:rsidRPr="0099255B" w:rsidRDefault="0099255B" w:rsidP="00992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exemption type seed set</w:t>
      </w:r>
    </w:p>
    <w:p w14:paraId="7E5D3311" w14:textId="77777777" w:rsidR="0099255B" w:rsidRPr="0099255B" w:rsidRDefault="0099255B" w:rsidP="00992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exemption normalization logic</w:t>
      </w:r>
    </w:p>
    <w:p w14:paraId="587D14CD" w14:textId="77777777" w:rsidR="0099255B" w:rsidRPr="0099255B" w:rsidRDefault="0099255B" w:rsidP="00992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 exemption rollup view</w:t>
      </w:r>
    </w:p>
    <w:p w14:paraId="5193DF74" w14:textId="77777777" w:rsidR="0099255B" w:rsidRPr="0099255B" w:rsidRDefault="0099255B" w:rsidP="00992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homestead/over65/disabled/freeze flags</w:t>
      </w:r>
    </w:p>
    <w:p w14:paraId="30F03CF5" w14:textId="77777777" w:rsidR="0099255B" w:rsidRPr="0099255B" w:rsidRDefault="0099255B" w:rsidP="00992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annual exemption summaries</w:t>
      </w:r>
    </w:p>
    <w:p w14:paraId="0B5F585A" w14:textId="77777777" w:rsidR="0099255B" w:rsidRPr="0099255B" w:rsidRDefault="0099255B" w:rsidP="009925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QA checks for suspicious exemption patterns</w:t>
      </w:r>
    </w:p>
    <w:p w14:paraId="63CD23E6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4FE71907" w14:textId="77777777" w:rsidR="0099255B" w:rsidRPr="0099255B" w:rsidRDefault="0099255B" w:rsidP="00992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parcel can carry multiple exemptions for one year</w:t>
      </w:r>
    </w:p>
    <w:p w14:paraId="6FB7FFA6" w14:textId="77777777" w:rsidR="0099255B" w:rsidRPr="0099255B" w:rsidRDefault="0099255B" w:rsidP="00992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exemption outputs are reviewable</w:t>
      </w:r>
    </w:p>
    <w:p w14:paraId="00D788E8" w14:textId="77777777" w:rsidR="0099255B" w:rsidRPr="0099255B" w:rsidRDefault="0099255B" w:rsidP="009925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future tax computation logic can rely on the structure</w:t>
      </w:r>
    </w:p>
    <w:p w14:paraId="67ABDAA9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46F06FF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1103611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0A8D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8 objective:</w:t>
      </w:r>
    </w:p>
    <w:p w14:paraId="19491E4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exemption normalization and annual parcel exemption rollups.</w:t>
      </w:r>
    </w:p>
    <w:p w14:paraId="251ABCF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12F2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2D0A743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normalization logic for parcel exemptions</w:t>
      </w:r>
    </w:p>
    <w:p w14:paraId="0519FAD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exemption type master seed data</w:t>
      </w:r>
    </w:p>
    <w:p w14:paraId="50B7CF4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parcel_exemption_rollup_view</w:t>
      </w:r>
    </w:p>
    <w:p w14:paraId="3698EA0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summary flags for homestead, over65, disabled, disabled veteran, freeze</w:t>
      </w:r>
    </w:p>
    <w:p w14:paraId="23580B8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QA checks for missing or conflicting exemption data</w:t>
      </w:r>
    </w:p>
    <w:p w14:paraId="03C012B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ABEE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1D9BC97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multiple exemptions per parcel per year</w:t>
      </w:r>
    </w:p>
    <w:p w14:paraId="7C8CB09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raw exemption codes</w:t>
      </w:r>
    </w:p>
    <w:p w14:paraId="3C60AE2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flatten everything into a single amount only</w:t>
      </w:r>
    </w:p>
    <w:p w14:paraId="6406320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build for future tax computation support</w:t>
      </w:r>
    </w:p>
    <w:p w14:paraId="5CBA669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FDC6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73B7DBF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normalization code</w:t>
      </w:r>
    </w:p>
    <w:p w14:paraId="6F7EB6E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derived views</w:t>
      </w:r>
    </w:p>
    <w:p w14:paraId="6B3B6E7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</w:t>
      </w:r>
    </w:p>
    <w:p w14:paraId="620AC8F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documentation for exemption handling</w:t>
      </w:r>
    </w:p>
    <w:p w14:paraId="52CD7D6E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88A8A8">
          <v:rect id="Horizontal Line 9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51D7E7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9 — Build deed ingestion hooks and ownership reconciliation</w:t>
      </w:r>
    </w:p>
    <w:p w14:paraId="4ED484D2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49F84634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Separate raw ownership evidence from current-owner rollup logic.</w:t>
      </w:r>
    </w:p>
    <w:p w14:paraId="54AA1188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1B6F63AD" w14:textId="77777777" w:rsidR="0099255B" w:rsidRPr="0099255B" w:rsidRDefault="0099255B" w:rsidP="00992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deed record ingestion support</w:t>
      </w:r>
    </w:p>
    <w:p w14:paraId="1B4FB273" w14:textId="77777777" w:rsidR="0099255B" w:rsidRPr="0099255B" w:rsidRDefault="0099255B" w:rsidP="00992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deed party extraction</w:t>
      </w:r>
    </w:p>
    <w:p w14:paraId="5B7DAE02" w14:textId="77777777" w:rsidR="0099255B" w:rsidRPr="0099255B" w:rsidRDefault="0099255B" w:rsidP="00992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deed-to-parcel linking support</w:t>
      </w:r>
    </w:p>
    <w:p w14:paraId="7F896075" w14:textId="77777777" w:rsidR="0099255B" w:rsidRPr="0099255B" w:rsidRDefault="0099255B" w:rsidP="00992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owner timeline generation</w:t>
      </w:r>
    </w:p>
    <w:p w14:paraId="5446719F" w14:textId="77777777" w:rsidR="0099255B" w:rsidRPr="0099255B" w:rsidRDefault="0099255B" w:rsidP="00992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current owner rollup derivation</w:t>
      </w:r>
    </w:p>
    <w:p w14:paraId="2D81CA0A" w14:textId="77777777" w:rsidR="0099255B" w:rsidRPr="0099255B" w:rsidRDefault="0099255B" w:rsidP="00992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confidence scoring</w:t>
      </w:r>
    </w:p>
    <w:p w14:paraId="67309CF9" w14:textId="77777777" w:rsidR="0099255B" w:rsidRPr="0099255B" w:rsidRDefault="0099255B" w:rsidP="009925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manual override support</w:t>
      </w:r>
    </w:p>
    <w:p w14:paraId="4F02F744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3FD4BA61" w14:textId="77777777" w:rsidR="0099255B" w:rsidRPr="0099255B" w:rsidRDefault="0099255B" w:rsidP="00992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deed records can coexist with CAD owner names</w:t>
      </w:r>
    </w:p>
    <w:p w14:paraId="5EFEEA70" w14:textId="77777777" w:rsidR="0099255B" w:rsidRPr="0099255B" w:rsidRDefault="0099255B" w:rsidP="00992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current-owner summary is derived, not blindly overwritten</w:t>
      </w:r>
    </w:p>
    <w:p w14:paraId="7474A44D" w14:textId="77777777" w:rsidR="0099255B" w:rsidRPr="0099255B" w:rsidRDefault="0099255B" w:rsidP="009925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ownership lineage is preserved</w:t>
      </w:r>
    </w:p>
    <w:p w14:paraId="39D0011A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7BC7284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2260D98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84D5B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9 objective:</w:t>
      </w:r>
    </w:p>
    <w:p w14:paraId="1B06F17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deed ingestion support and ownership reconciliation logic.</w:t>
      </w:r>
    </w:p>
    <w:p w14:paraId="746A605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E919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5425341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deed_records ingestion support</w:t>
      </w:r>
    </w:p>
    <w:p w14:paraId="324C1A1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deed_parties extraction</w:t>
      </w:r>
    </w:p>
    <w:p w14:paraId="2C91C5F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deed-to-parcel linking utilities</w:t>
      </w:r>
    </w:p>
    <w:p w14:paraId="6F65486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parcel_owner_periods generation</w:t>
      </w:r>
    </w:p>
    <w:p w14:paraId="1B96D0C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current_owner_rollups derivation</w:t>
      </w:r>
    </w:p>
    <w:p w14:paraId="03D397B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confidence scoring</w:t>
      </w:r>
    </w:p>
    <w:p w14:paraId="677111C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manual override hooks</w:t>
      </w:r>
    </w:p>
    <w:p w14:paraId="77C3597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B9B6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1B954CE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overwrite raw CAD owner values</w:t>
      </w:r>
    </w:p>
    <w:p w14:paraId="49B32FC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source lineage</w:t>
      </w:r>
    </w:p>
    <w:p w14:paraId="7A3BB4A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temporal conflict between deed timing and CAD snapshots</w:t>
      </w:r>
    </w:p>
    <w:p w14:paraId="5F8F98E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make reconciliation auditable and explainable</w:t>
      </w:r>
    </w:p>
    <w:p w14:paraId="22E9D56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B763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6FE36B4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ownership reconciliation code</w:t>
      </w:r>
    </w:p>
    <w:p w14:paraId="0298804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derived owner views</w:t>
      </w:r>
    </w:p>
    <w:p w14:paraId="2F7D0D4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</w:t>
      </w:r>
    </w:p>
    <w:p w14:paraId="6B72A06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admin/debug tooling hooks</w:t>
      </w:r>
    </w:p>
    <w:p w14:paraId="278070D4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4B357B">
          <v:rect id="Horizontal Line 10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752D97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10 — Build derived parcel summary views</w:t>
      </w:r>
    </w:p>
    <w:p w14:paraId="7B62B2A6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146C7E5F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Create the internal data products the app will actually use.</w:t>
      </w:r>
    </w:p>
    <w:p w14:paraId="2138C3ED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19C12488" w14:textId="77777777" w:rsidR="0099255B" w:rsidRPr="0099255B" w:rsidRDefault="0099255B" w:rsidP="00992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parcel_summary_view</w:t>
      </w:r>
    </w:p>
    <w:p w14:paraId="21A3292F" w14:textId="77777777" w:rsidR="0099255B" w:rsidRPr="0099255B" w:rsidRDefault="0099255B" w:rsidP="00992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parcel_effective_tax_rate_view</w:t>
      </w:r>
    </w:p>
    <w:p w14:paraId="0B6FB742" w14:textId="77777777" w:rsidR="0099255B" w:rsidRPr="0099255B" w:rsidRDefault="0099255B" w:rsidP="00992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parcel_tax_estimate_summary</w:t>
      </w:r>
    </w:p>
    <w:p w14:paraId="57D627E1" w14:textId="77777777" w:rsidR="0099255B" w:rsidRPr="0099255B" w:rsidRDefault="0099255B" w:rsidP="00992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parcel_owner_current_view</w:t>
      </w:r>
    </w:p>
    <w:p w14:paraId="4DC4D8D3" w14:textId="77777777" w:rsidR="0099255B" w:rsidRPr="0099255B" w:rsidRDefault="0099255B" w:rsidP="00992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parcel_data_completeness_view</w:t>
      </w:r>
    </w:p>
    <w:p w14:paraId="13BEFAAF" w14:textId="77777777" w:rsidR="0099255B" w:rsidRPr="0099255B" w:rsidRDefault="0099255B" w:rsidP="009925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parcel_search_view</w:t>
      </w:r>
    </w:p>
    <w:p w14:paraId="20A3D1DC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47B6A6EF" w14:textId="77777777" w:rsidR="0099255B" w:rsidRPr="0099255B" w:rsidRDefault="0099255B" w:rsidP="00992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core parcel screens can be powered from stable derived views</w:t>
      </w:r>
    </w:p>
    <w:p w14:paraId="452EF9A3" w14:textId="77777777" w:rsidR="0099255B" w:rsidRPr="0099255B" w:rsidRDefault="0099255B" w:rsidP="00992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app code no longer needs to touch raw canonical joins directly</w:t>
      </w:r>
    </w:p>
    <w:p w14:paraId="362BC1C0" w14:textId="77777777" w:rsidR="0099255B" w:rsidRPr="0099255B" w:rsidRDefault="0099255B" w:rsidP="009925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completeness scoring exists</w:t>
      </w:r>
    </w:p>
    <w:p w14:paraId="47B4ACEE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795AF98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3224A74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32682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10 objective:</w:t>
      </w:r>
    </w:p>
    <w:p w14:paraId="7FD332D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derived parcel summary views used by the application and admin tools.</w:t>
      </w:r>
    </w:p>
    <w:p w14:paraId="6452D15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642C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34ACF1B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parcel_summary_view</w:t>
      </w:r>
    </w:p>
    <w:p w14:paraId="69C2958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parcel_effective_tax_rate_view</w:t>
      </w:r>
    </w:p>
    <w:p w14:paraId="68EF733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parcel_tax_estimate_summary</w:t>
      </w:r>
    </w:p>
    <w:p w14:paraId="452526D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parcel_owner_current_view</w:t>
      </w:r>
    </w:p>
    <w:p w14:paraId="3D5079C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parcel_search_view</w:t>
      </w:r>
    </w:p>
    <w:p w14:paraId="535C6F1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parcel_data_completeness_view</w:t>
      </w:r>
    </w:p>
    <w:p w14:paraId="1C1E3D6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6DB9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0C3A9D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derived views must use canonical tables only</w:t>
      </w:r>
    </w:p>
    <w:p w14:paraId="0D568EF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expose enough fields for public parcel summary and internal admin review</w:t>
      </w:r>
    </w:p>
    <w:p w14:paraId="4CB783F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warning flags and completeness scoring where specified</w:t>
      </w:r>
    </w:p>
    <w:p w14:paraId="374EFD6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BAA8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13AB29D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SQL/view definitions</w:t>
      </w:r>
    </w:p>
    <w:p w14:paraId="2871A4C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 or validation queries</w:t>
      </w:r>
    </w:p>
    <w:p w14:paraId="2ACB478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documentation of each view’s purpose</w:t>
      </w:r>
    </w:p>
    <w:p w14:paraId="5384BD38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90FE90">
          <v:rect id="Horizontal Line 11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5BF4BF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11 — Build search architecture and parcel lookup API</w:t>
      </w:r>
    </w:p>
    <w:p w14:paraId="30C91057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2C84A1FD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Get the highest-value user interaction working: fast parcel search.</w:t>
      </w:r>
    </w:p>
    <w:p w14:paraId="77472C37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00783ADD" w14:textId="77777777" w:rsidR="0099255B" w:rsidRPr="0099255B" w:rsidRDefault="0099255B" w:rsidP="00992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address normalization</w:t>
      </w:r>
    </w:p>
    <w:p w14:paraId="1F76CD96" w14:textId="77777777" w:rsidR="0099255B" w:rsidRPr="0099255B" w:rsidRDefault="0099255B" w:rsidP="00992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search document generation</w:t>
      </w:r>
    </w:p>
    <w:p w14:paraId="2BB9A7CB" w14:textId="77777777" w:rsidR="0099255B" w:rsidRPr="0099255B" w:rsidRDefault="0099255B" w:rsidP="00992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trigram/fuzzy matching</w:t>
      </w:r>
    </w:p>
    <w:p w14:paraId="0C66F3D9" w14:textId="77777777" w:rsidR="0099255B" w:rsidRPr="0099255B" w:rsidRDefault="0099255B" w:rsidP="00992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account-number exact match</w:t>
      </w:r>
    </w:p>
    <w:p w14:paraId="64A58689" w14:textId="77777777" w:rsidR="0099255B" w:rsidRPr="0099255B" w:rsidRDefault="0099255B" w:rsidP="00992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owner-name fallback</w:t>
      </w:r>
    </w:p>
    <w:p w14:paraId="3D272EE4" w14:textId="77777777" w:rsidR="0099255B" w:rsidRPr="0099255B" w:rsidRDefault="0099255B" w:rsidP="00992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autocomplete API</w:t>
      </w:r>
    </w:p>
    <w:p w14:paraId="233EBF64" w14:textId="77777777" w:rsidR="0099255B" w:rsidRPr="0099255B" w:rsidRDefault="0099255B" w:rsidP="009925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 summary API</w:t>
      </w:r>
    </w:p>
    <w:p w14:paraId="39411BA5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11CE6B40" w14:textId="77777777" w:rsidR="0099255B" w:rsidRPr="0099255B" w:rsidRDefault="0099255B" w:rsidP="009925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search is fast and useful</w:t>
      </w:r>
    </w:p>
    <w:p w14:paraId="36F535B7" w14:textId="77777777" w:rsidR="0099255B" w:rsidRPr="0099255B" w:rsidRDefault="0099255B" w:rsidP="009925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address lookups work against normalized parcel data</w:t>
      </w:r>
    </w:p>
    <w:p w14:paraId="781A818C" w14:textId="77777777" w:rsidR="0099255B" w:rsidRPr="0099255B" w:rsidRDefault="0099255B" w:rsidP="009925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 detail retrieval is stable</w:t>
      </w:r>
    </w:p>
    <w:p w14:paraId="2BE8D06C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1D907CC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4B0EB07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4692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11 objective:</w:t>
      </w:r>
    </w:p>
    <w:p w14:paraId="1191A45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parcel search subsystem and parcel lookup API.</w:t>
      </w:r>
    </w:p>
    <w:p w14:paraId="1B59EAB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ED4F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798CB0B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address normalization pipeline</w:t>
      </w:r>
    </w:p>
    <w:p w14:paraId="2564440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search_documents build/rebuild process</w:t>
      </w:r>
    </w:p>
    <w:p w14:paraId="1292C1C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exact account-number search</w:t>
      </w:r>
    </w:p>
    <w:p w14:paraId="23216F4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normalized address search</w:t>
      </w:r>
    </w:p>
    <w:p w14:paraId="54B5B04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fuzzy/trigram search</w:t>
      </w:r>
    </w:p>
    <w:p w14:paraId="59399A2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owner name fallback search</w:t>
      </w:r>
    </w:p>
    <w:p w14:paraId="11DC4AC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autocomplete endpoint</w:t>
      </w:r>
    </w:p>
    <w:p w14:paraId="4B2E528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 summary endpoint</w:t>
      </w:r>
    </w:p>
    <w:p w14:paraId="4B208D0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062F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6772B5B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optimized for interactive search latency</w:t>
      </w:r>
    </w:p>
    <w:p w14:paraId="36B2089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derived search structures rather than direct heavy joins</w:t>
      </w:r>
    </w:p>
    <w:p w14:paraId="6700844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return ranked results with confidence signals</w:t>
      </w:r>
    </w:p>
    <w:p w14:paraId="19DEDE6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public-facing parcel lookup needs</w:t>
      </w:r>
    </w:p>
    <w:p w14:paraId="1606C3A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8C93E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5813655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 indexing code</w:t>
      </w:r>
    </w:p>
    <w:p w14:paraId="7B2321E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API endpoints</w:t>
      </w:r>
    </w:p>
    <w:p w14:paraId="0DD790D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</w:t>
      </w:r>
    </w:p>
    <w:p w14:paraId="21DBD1A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sample response payloads</w:t>
      </w:r>
    </w:p>
    <w:p w14:paraId="09060BAC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FD3EDC">
          <v:rect id="Horizontal Line 12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FA7477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12 — Build admin ingestion and QA dashboard</w:t>
      </w:r>
    </w:p>
    <w:p w14:paraId="6E52CECC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79D45294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Make the data backbone operable, not just technically present.</w:t>
      </w:r>
    </w:p>
    <w:p w14:paraId="6170FC50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468C6F57" w14:textId="77777777" w:rsidR="0099255B" w:rsidRPr="0099255B" w:rsidRDefault="0099255B" w:rsidP="00992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ingestion job dashboard</w:t>
      </w:r>
    </w:p>
    <w:p w14:paraId="14983420" w14:textId="77777777" w:rsidR="0099255B" w:rsidRPr="0099255B" w:rsidRDefault="0099255B" w:rsidP="00992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validation results page</w:t>
      </w:r>
    </w:p>
    <w:p w14:paraId="2E146919" w14:textId="77777777" w:rsidR="0099255B" w:rsidRPr="0099255B" w:rsidRDefault="0099255B" w:rsidP="00992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source file page</w:t>
      </w:r>
    </w:p>
    <w:p w14:paraId="6010A3C5" w14:textId="77777777" w:rsidR="0099255B" w:rsidRPr="0099255B" w:rsidRDefault="0099255B" w:rsidP="00992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manual upload flow</w:t>
      </w:r>
    </w:p>
    <w:p w14:paraId="7967A58A" w14:textId="77777777" w:rsidR="0099255B" w:rsidRPr="0099255B" w:rsidRDefault="0099255B" w:rsidP="00992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publish controls</w:t>
      </w:r>
    </w:p>
    <w:p w14:paraId="18468B55" w14:textId="77777777" w:rsidR="0099255B" w:rsidRPr="0099255B" w:rsidRDefault="0099255B" w:rsidP="00992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rollback controls</w:t>
      </w:r>
    </w:p>
    <w:p w14:paraId="655BFA71" w14:textId="77777777" w:rsidR="0099255B" w:rsidRPr="0099255B" w:rsidRDefault="0099255B" w:rsidP="00992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assignment issue views</w:t>
      </w:r>
    </w:p>
    <w:p w14:paraId="14A3B498" w14:textId="77777777" w:rsidR="0099255B" w:rsidRPr="0099255B" w:rsidRDefault="0099255B" w:rsidP="00992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data completeness dashboard</w:t>
      </w:r>
    </w:p>
    <w:p w14:paraId="6753E224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Must be true before moving on</w:t>
      </w:r>
    </w:p>
    <w:p w14:paraId="18175E64" w14:textId="77777777" w:rsidR="0099255B" w:rsidRPr="0099255B" w:rsidRDefault="0099255B" w:rsidP="009925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an operator can run the system without reading code</w:t>
      </w:r>
    </w:p>
    <w:p w14:paraId="538CD79A" w14:textId="77777777" w:rsidR="0099255B" w:rsidRPr="0099255B" w:rsidRDefault="0099255B" w:rsidP="009925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failed jobs are inspectable</w:t>
      </w:r>
    </w:p>
    <w:p w14:paraId="5D380E67" w14:textId="77777777" w:rsidR="0099255B" w:rsidRPr="0099255B" w:rsidRDefault="0099255B" w:rsidP="009925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manual fallback works</w:t>
      </w:r>
    </w:p>
    <w:p w14:paraId="4A8D6EFE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2EE7DD7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1028EEB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5B727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12 objective:</w:t>
      </w:r>
    </w:p>
    <w:p w14:paraId="08434D1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admin UI for ingestion operations, QA, and manual fallbacks.</w:t>
      </w:r>
    </w:p>
    <w:p w14:paraId="18F07F7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6962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5DCA35A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ingestion jobs dashboard</w:t>
      </w:r>
    </w:p>
    <w:p w14:paraId="3179DE7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job detail page</w:t>
      </w:r>
    </w:p>
    <w:p w14:paraId="2B58C3B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validation results page</w:t>
      </w:r>
    </w:p>
    <w:p w14:paraId="075A063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source files page</w:t>
      </w:r>
    </w:p>
    <w:p w14:paraId="23AC928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manual upload page</w:t>
      </w:r>
    </w:p>
    <w:p w14:paraId="2E7DB07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publish/rollback controls</w:t>
      </w:r>
    </w:p>
    <w:p w14:paraId="26E6946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 data completeness dashboard</w:t>
      </w:r>
    </w:p>
    <w:p w14:paraId="76D7F37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tax assignment issue views</w:t>
      </w:r>
    </w:p>
    <w:p w14:paraId="55A49B2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0654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099B482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admin-only access</w:t>
      </w:r>
    </w:p>
    <w:p w14:paraId="252B48A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operational UX</w:t>
      </w:r>
    </w:p>
    <w:p w14:paraId="088ECB4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structured display of counts, warnings, and errors</w:t>
      </w:r>
    </w:p>
    <w:p w14:paraId="6919BE8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manual workflows when county automation fails</w:t>
      </w:r>
    </w:p>
    <w:p w14:paraId="1BB0444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8007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03773A5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admin pages</w:t>
      </w:r>
    </w:p>
    <w:p w14:paraId="1006C6C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API endpoints if needed</w:t>
      </w:r>
    </w:p>
    <w:p w14:paraId="6F053EB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role protection</w:t>
      </w:r>
    </w:p>
    <w:p w14:paraId="37451FE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basic styling sufficient for ops use</w:t>
      </w:r>
    </w:p>
    <w:p w14:paraId="71E56D6E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EB955D">
          <v:rect id="Horizontal Line 1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A3FB9E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13 — Build the public parcel summary MVP</w:t>
      </w:r>
    </w:p>
    <w:p w14:paraId="72F88A07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43D42022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Expose the first user-facing value from the backbone.</w:t>
      </w:r>
    </w:p>
    <w:p w14:paraId="3BE1A047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59CE9B28" w14:textId="77777777" w:rsidR="0099255B" w:rsidRPr="0099255B" w:rsidRDefault="0099255B" w:rsidP="009925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search page</w:t>
      </w:r>
    </w:p>
    <w:p w14:paraId="662345CA" w14:textId="77777777" w:rsidR="0099255B" w:rsidRPr="0099255B" w:rsidRDefault="0099255B" w:rsidP="009925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parcel result page</w:t>
      </w:r>
    </w:p>
    <w:p w14:paraId="723944AD" w14:textId="77777777" w:rsidR="0099255B" w:rsidRPr="0099255B" w:rsidRDefault="0099255B" w:rsidP="009925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assessed/market value summary</w:t>
      </w:r>
    </w:p>
    <w:p w14:paraId="1A0C8913" w14:textId="77777777" w:rsidR="0099255B" w:rsidRPr="0099255B" w:rsidRDefault="0099255B" w:rsidP="009925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exemptions summary</w:t>
      </w:r>
    </w:p>
    <w:p w14:paraId="6DF36ADA" w14:textId="77777777" w:rsidR="0099255B" w:rsidRPr="0099255B" w:rsidRDefault="0099255B" w:rsidP="009925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tax-rate breakdown</w:t>
      </w:r>
    </w:p>
    <w:p w14:paraId="2E571BF1" w14:textId="77777777" w:rsidR="0099255B" w:rsidRPr="0099255B" w:rsidRDefault="0099255B" w:rsidP="009925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owner summary with restricted exposure</w:t>
      </w:r>
    </w:p>
    <w:p w14:paraId="5ED7B1DC" w14:textId="77777777" w:rsidR="0099255B" w:rsidRPr="0099255B" w:rsidRDefault="0099255B" w:rsidP="009925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data-quality caveat flags</w:t>
      </w:r>
    </w:p>
    <w:p w14:paraId="13CF1F70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0BF5CF5A" w14:textId="77777777" w:rsidR="0099255B" w:rsidRPr="0099255B" w:rsidRDefault="0099255B" w:rsidP="009925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 homeowner can search and view parcel tax data cleanly</w:t>
      </w:r>
    </w:p>
    <w:p w14:paraId="702063FE" w14:textId="77777777" w:rsidR="0099255B" w:rsidRPr="0099255B" w:rsidRDefault="0099255B" w:rsidP="009925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public pages do not expose sensitive internal fields</w:t>
      </w:r>
    </w:p>
    <w:p w14:paraId="25A8FF3C" w14:textId="77777777" w:rsidR="0099255B" w:rsidRPr="0099255B" w:rsidRDefault="0099255B" w:rsidP="009925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the data backbone proves user value</w:t>
      </w:r>
    </w:p>
    <w:p w14:paraId="5F54734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45D7DD9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055BA49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C544E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13 objective:</w:t>
      </w:r>
    </w:p>
    <w:p w14:paraId="55F1909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public-facing parcel search and parcel summary MVP.</w:t>
      </w:r>
    </w:p>
    <w:p w14:paraId="2F45951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4E30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6E36574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public search page</w:t>
      </w:r>
    </w:p>
    <w:p w14:paraId="35C074C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 result page</w:t>
      </w:r>
    </w:p>
    <w:p w14:paraId="334BB7C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parcel summary card</w:t>
      </w:r>
    </w:p>
    <w:p w14:paraId="7AD51DF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exemption summary display</w:t>
      </w:r>
    </w:p>
    <w:p w14:paraId="5CEB3EB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component tax rate breakdown display</w:t>
      </w:r>
    </w:p>
    <w:p w14:paraId="47D1859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total effective tax rate display</w:t>
      </w:r>
    </w:p>
    <w:p w14:paraId="4BFEB18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owner summary with appropriate privacy restrictions</w:t>
      </w:r>
    </w:p>
    <w:p w14:paraId="04EE0A7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 caveat/warning display where confidence is limited</w:t>
      </w:r>
    </w:p>
    <w:p w14:paraId="3B1489C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F6EF5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5479D3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derived views and public-safe endpoints</w:t>
      </w:r>
    </w:p>
    <w:p w14:paraId="47680A7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 and clean UX</w:t>
      </w:r>
    </w:p>
    <w:p w14:paraId="7D6596B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protest quote logic yet beyond structural placeholders</w:t>
      </w:r>
    </w:p>
    <w:p w14:paraId="3D5412D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prioritize correctness and clarity</w:t>
      </w:r>
    </w:p>
    <w:p w14:paraId="5D63C80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FC988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1074DF9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pages</w:t>
      </w:r>
    </w:p>
    <w:p w14:paraId="6EB28E8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endpoints</w:t>
      </w:r>
    </w:p>
    <w:p w14:paraId="5313AA3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basic responsive UI</w:t>
      </w:r>
    </w:p>
    <w:p w14:paraId="3476B91B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9C0D51">
          <v:rect id="Horizontal Line 14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A81D92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14 — Build protest support foundation</w:t>
      </w:r>
    </w:p>
    <w:p w14:paraId="51833EEF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31228F2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Prepare the operational layer for later quote generation and filing workflows.</w:t>
      </w:r>
    </w:p>
    <w:p w14:paraId="5AB9A8C0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1F8BA99D" w14:textId="77777777" w:rsidR="0099255B" w:rsidRPr="0099255B" w:rsidRDefault="0099255B" w:rsidP="00992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protest_cases</w:t>
      </w:r>
    </w:p>
    <w:p w14:paraId="4BF6BA09" w14:textId="77777777" w:rsidR="0099255B" w:rsidRPr="0099255B" w:rsidRDefault="0099255B" w:rsidP="00992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evidence_packets</w:t>
      </w:r>
    </w:p>
    <w:p w14:paraId="534BC87B" w14:textId="77777777" w:rsidR="0099255B" w:rsidRPr="0099255B" w:rsidRDefault="0099255B" w:rsidP="00992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evidence packet sections</w:t>
      </w:r>
    </w:p>
    <w:p w14:paraId="1D56EF07" w14:textId="77777777" w:rsidR="0099255B" w:rsidRPr="0099255B" w:rsidRDefault="0099255B" w:rsidP="00992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evidence packet comps</w:t>
      </w:r>
    </w:p>
    <w:p w14:paraId="2B1C98F1" w14:textId="77777777" w:rsidR="0099255B" w:rsidRPr="0099255B" w:rsidRDefault="0099255B" w:rsidP="00992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valuation_runs</w:t>
      </w:r>
    </w:p>
    <w:p w14:paraId="03240E47" w14:textId="77777777" w:rsidR="0099255B" w:rsidRPr="0099255B" w:rsidRDefault="0099255B" w:rsidP="00992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comparable_sales schema</w:t>
      </w:r>
    </w:p>
    <w:p w14:paraId="19445A2A" w14:textId="77777777" w:rsidR="0099255B" w:rsidRPr="0099255B" w:rsidRDefault="0099255B" w:rsidP="00992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case_outcomes</w:t>
      </w:r>
    </w:p>
    <w:p w14:paraId="6E43C2B7" w14:textId="77777777" w:rsidR="0099255B" w:rsidRPr="0099255B" w:rsidRDefault="0099255B" w:rsidP="00992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admin case pages</w:t>
      </w:r>
    </w:p>
    <w:p w14:paraId="3891E5EF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502EDA9D" w14:textId="77777777" w:rsidR="0099255B" w:rsidRPr="0099255B" w:rsidRDefault="0099255B" w:rsidP="009925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protest workflows have storage and admin surfaces</w:t>
      </w:r>
    </w:p>
    <w:p w14:paraId="30859C3E" w14:textId="77777777" w:rsidR="0099255B" w:rsidRPr="0099255B" w:rsidRDefault="0099255B" w:rsidP="009925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evidence generation can be layered in later without schema changes</w:t>
      </w:r>
    </w:p>
    <w:p w14:paraId="10C7BCE2" w14:textId="77777777" w:rsidR="0099255B" w:rsidRPr="0099255B" w:rsidRDefault="0099255B" w:rsidP="009925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valuation support exists structurally</w:t>
      </w:r>
    </w:p>
    <w:p w14:paraId="59A5F315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4E6B435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040280B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019A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14 objective:</w:t>
      </w:r>
    </w:p>
    <w:p w14:paraId="57B6336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protest support foundation for Dwellio.</w:t>
      </w:r>
    </w:p>
    <w:p w14:paraId="03DFC92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5580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087EE37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protest case CRUD foundation</w:t>
      </w:r>
    </w:p>
    <w:p w14:paraId="06E99E7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evidence packet data structures</w:t>
      </w:r>
    </w:p>
    <w:p w14:paraId="4B71A26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evidence_packet_sections</w:t>
      </w:r>
    </w:p>
    <w:p w14:paraId="616F714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evidence_packet_comps</w:t>
      </w:r>
    </w:p>
    <w:p w14:paraId="0B5A7FC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valuation_runs</w:t>
      </w:r>
    </w:p>
    <w:p w14:paraId="29E5935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comparable_sales schema</w:t>
      </w:r>
    </w:p>
    <w:p w14:paraId="67536A5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case_outcomes</w:t>
      </w:r>
    </w:p>
    <w:p w14:paraId="0622983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internal admin pages for reviewing cases and packets</w:t>
      </w:r>
    </w:p>
    <w:p w14:paraId="78365A4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36AD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47972B7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implement full legal automation yet</w:t>
      </w:r>
    </w:p>
    <w:p w14:paraId="0D6AB71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make the data model complete enough to avoid future schema redesign</w:t>
      </w:r>
    </w:p>
    <w:p w14:paraId="51FEBEC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residential-only focus in MVP logic</w:t>
      </w:r>
    </w:p>
    <w:p w14:paraId="34EAA952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E896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109918D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schema/migrations if needed</w:t>
      </w:r>
    </w:p>
    <w:p w14:paraId="5C5BD33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backend code</w:t>
      </w:r>
    </w:p>
    <w:p w14:paraId="49C1D0C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basic admin pages</w:t>
      </w:r>
    </w:p>
    <w:p w14:paraId="2B730AD5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</w:t>
      </w:r>
    </w:p>
    <w:p w14:paraId="77734B1E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E55356">
          <v:rect id="Horizontal Line 15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15B184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15 — Build docs, runbooks, and test coverage</w:t>
      </w:r>
    </w:p>
    <w:p w14:paraId="6447D2E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2736387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Lock the platform into something maintainable.</w:t>
      </w:r>
    </w:p>
    <w:p w14:paraId="0FBE09F0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in this stage</w:t>
      </w:r>
    </w:p>
    <w:p w14:paraId="088FF224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architecture docs</w:t>
      </w:r>
    </w:p>
    <w:p w14:paraId="1548FA2A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county adapter docs</w:t>
      </w:r>
    </w:p>
    <w:p w14:paraId="2BB1E1BE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ingestion framework docs</w:t>
      </w:r>
    </w:p>
    <w:p w14:paraId="622E109C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ops runbook</w:t>
      </w:r>
    </w:p>
    <w:p w14:paraId="1C4021AB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rollback instructions</w:t>
      </w:r>
    </w:p>
    <w:p w14:paraId="63584D4C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local dev instructions</w:t>
      </w:r>
    </w:p>
    <w:p w14:paraId="4D9A54F2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fixture datasets</w:t>
      </w:r>
    </w:p>
    <w:p w14:paraId="34B996D1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integration tests</w:t>
      </w:r>
    </w:p>
    <w:p w14:paraId="4EDB8DAB" w14:textId="77777777" w:rsidR="0099255B" w:rsidRPr="0099255B" w:rsidRDefault="0099255B" w:rsidP="00992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smoke tests</w:t>
      </w:r>
    </w:p>
    <w:p w14:paraId="57D6A65F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be true before moving on</w:t>
      </w:r>
    </w:p>
    <w:p w14:paraId="60B96EC4" w14:textId="77777777" w:rsidR="0099255B" w:rsidRPr="0099255B" w:rsidRDefault="0099255B" w:rsidP="009925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another developer could run and maintain the system</w:t>
      </w:r>
    </w:p>
    <w:p w14:paraId="44DB3064" w14:textId="77777777" w:rsidR="0099255B" w:rsidRPr="0099255B" w:rsidRDefault="0099255B" w:rsidP="009925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critical flows are testable</w:t>
      </w:r>
    </w:p>
    <w:p w14:paraId="27DC4858" w14:textId="77777777" w:rsidR="0099255B" w:rsidRPr="0099255B" w:rsidRDefault="0099255B" w:rsidP="009925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operations are documented</w:t>
      </w:r>
    </w:p>
    <w:p w14:paraId="48D00D8B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for Codex</w:t>
      </w:r>
    </w:p>
    <w:p w14:paraId="70A4627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master spec as the source of truth.</w:t>
      </w:r>
    </w:p>
    <w:p w14:paraId="6D62485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7D4A9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15 objective:</w:t>
      </w:r>
    </w:p>
    <w:p w14:paraId="57A2F30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documentation, runbooks, fixtures, and test coverage for the Dwellio MVP backbone.</w:t>
      </w:r>
    </w:p>
    <w:p w14:paraId="2152E0C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564AC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</w:t>
      </w:r>
    </w:p>
    <w:p w14:paraId="2F73C71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architecture docs</w:t>
      </w:r>
    </w:p>
    <w:p w14:paraId="07A8B3F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canonical schema docs</w:t>
      </w:r>
    </w:p>
    <w:p w14:paraId="6E0BD31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ingestion framework docs</w:t>
      </w:r>
    </w:p>
    <w:p w14:paraId="56AD9EC0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Harris adapter docs</w:t>
      </w:r>
    </w:p>
    <w:p w14:paraId="5DB00896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Fort Bend adapter docs</w:t>
      </w:r>
    </w:p>
    <w:p w14:paraId="45463E5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tax assignment docs</w:t>
      </w:r>
    </w:p>
    <w:p w14:paraId="32D2F70F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exemption docs</w:t>
      </w:r>
    </w:p>
    <w:p w14:paraId="625CD7A9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owner reconciliation docs</w:t>
      </w:r>
    </w:p>
    <w:p w14:paraId="1ECA46B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 docs</w:t>
      </w:r>
    </w:p>
    <w:p w14:paraId="51087A0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ops runbook</w:t>
      </w:r>
    </w:p>
    <w:p w14:paraId="4D3F4A2B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fixture datasets</w:t>
      </w:r>
    </w:p>
    <w:p w14:paraId="100D40B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integration tests</w:t>
      </w:r>
    </w:p>
    <w:p w14:paraId="6778984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smoke tests</w:t>
      </w:r>
    </w:p>
    <w:p w14:paraId="1877AA6D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D1D304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9991BD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docs must match implemented code</w:t>
      </w:r>
    </w:p>
    <w:p w14:paraId="71CEDE3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focus on maintainability and reproducibility</w:t>
      </w:r>
    </w:p>
    <w:p w14:paraId="282F4077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step-by-step local run instructions</w:t>
      </w:r>
    </w:p>
    <w:p w14:paraId="37C8EB53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89DAE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Deliver:</w:t>
      </w:r>
    </w:p>
    <w:p w14:paraId="29C5DD7A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docs</w:t>
      </w:r>
    </w:p>
    <w:p w14:paraId="26CE4CD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fixtures</w:t>
      </w:r>
    </w:p>
    <w:p w14:paraId="5365A9F1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tests</w:t>
      </w:r>
    </w:p>
    <w:p w14:paraId="7E356F58" w14:textId="77777777" w:rsidR="0099255B" w:rsidRPr="0099255B" w:rsidRDefault="0099255B" w:rsidP="00992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2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final implementation summary</w:t>
      </w:r>
    </w:p>
    <w:p w14:paraId="62FD7947" w14:textId="77777777" w:rsidR="0099255B" w:rsidRPr="0099255B" w:rsidRDefault="00CA2D20" w:rsidP="00992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3FD484">
          <v:rect id="Horizontal Line 1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2291CE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use this sequence correctly</w:t>
      </w:r>
    </w:p>
    <w:p w14:paraId="16404CBA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Run Codex one stage at a time.</w:t>
      </w:r>
    </w:p>
    <w:p w14:paraId="3BCC3A96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the end of each stage, require Codex to give you:</w:t>
      </w:r>
    </w:p>
    <w:p w14:paraId="24F05D1E" w14:textId="77777777" w:rsidR="0099255B" w:rsidRPr="0099255B" w:rsidRDefault="0099255B" w:rsidP="009925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files created</w:t>
      </w:r>
    </w:p>
    <w:p w14:paraId="34310C75" w14:textId="77777777" w:rsidR="0099255B" w:rsidRPr="0099255B" w:rsidRDefault="0099255B" w:rsidP="009925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migrations added</w:t>
      </w:r>
    </w:p>
    <w:p w14:paraId="58B7C60F" w14:textId="77777777" w:rsidR="0099255B" w:rsidRPr="0099255B" w:rsidRDefault="0099255B" w:rsidP="009925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commands to run</w:t>
      </w:r>
    </w:p>
    <w:p w14:paraId="1D361A53" w14:textId="77777777" w:rsidR="0099255B" w:rsidRPr="0099255B" w:rsidRDefault="0099255B" w:rsidP="009925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what to test</w:t>
      </w:r>
    </w:p>
    <w:p w14:paraId="3F9C92B5" w14:textId="77777777" w:rsidR="0099255B" w:rsidRPr="0099255B" w:rsidRDefault="0099255B" w:rsidP="009925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what passed</w:t>
      </w:r>
    </w:p>
    <w:p w14:paraId="74B4F833" w14:textId="77777777" w:rsidR="0099255B" w:rsidRPr="0099255B" w:rsidRDefault="0099255B" w:rsidP="009925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what remains blocked</w:t>
      </w:r>
    </w:p>
    <w:p w14:paraId="5DA2C38C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Then move to the next stage only after the prior stage is clean.</w:t>
      </w:r>
    </w:p>
    <w:p w14:paraId="4834B7D6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execution rule</w:t>
      </w:r>
    </w:p>
    <w:p w14:paraId="297D6EC0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992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9255B">
        <w:rPr>
          <w:rFonts w:ascii="Times New Roman" w:eastAsia="Times New Roman" w:hAnsi="Times New Roman" w:cs="Times New Roman"/>
          <w:kern w:val="0"/>
          <w14:ligatures w14:val="none"/>
        </w:rPr>
        <w:t xml:space="preserve"> let Codex jump ahead to:</w:t>
      </w:r>
    </w:p>
    <w:p w14:paraId="4C0E85B4" w14:textId="77777777" w:rsidR="0099255B" w:rsidRPr="0099255B" w:rsidRDefault="0099255B" w:rsidP="00992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quote engine</w:t>
      </w:r>
    </w:p>
    <w:p w14:paraId="642C2EF1" w14:textId="77777777" w:rsidR="0099255B" w:rsidRPr="0099255B" w:rsidRDefault="0099255B" w:rsidP="00992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valuation engine</w:t>
      </w:r>
    </w:p>
    <w:p w14:paraId="0E11CA9D" w14:textId="77777777" w:rsidR="0099255B" w:rsidRPr="0099255B" w:rsidRDefault="0099255B" w:rsidP="00992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sales comp automation</w:t>
      </w:r>
    </w:p>
    <w:p w14:paraId="5B96B490" w14:textId="77777777" w:rsidR="0099255B" w:rsidRPr="0099255B" w:rsidRDefault="0099255B" w:rsidP="00992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evidence packet automation</w:t>
      </w:r>
    </w:p>
    <w:p w14:paraId="3F99D5C0" w14:textId="77777777" w:rsidR="0099255B" w:rsidRPr="0099255B" w:rsidRDefault="0099255B" w:rsidP="00992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user signup funnels</w:t>
      </w:r>
    </w:p>
    <w:p w14:paraId="0BA9EDA3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until Stages 0–13 are structurally sound.</w:t>
      </w:r>
    </w:p>
    <w:p w14:paraId="110E3340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Those later layers depend on this backbone.</w:t>
      </w:r>
    </w:p>
    <w:p w14:paraId="68D0D818" w14:textId="77777777" w:rsidR="0099255B" w:rsidRPr="0099255B" w:rsidRDefault="0099255B" w:rsidP="00992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practical workflow</w:t>
      </w:r>
    </w:p>
    <w:p w14:paraId="2EFEF340" w14:textId="77777777" w:rsidR="0099255B" w:rsidRPr="0099255B" w:rsidRDefault="0099255B" w:rsidP="00992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55B">
        <w:rPr>
          <w:rFonts w:ascii="Times New Roman" w:eastAsia="Times New Roman" w:hAnsi="Times New Roman" w:cs="Times New Roman"/>
          <w:kern w:val="0"/>
          <w14:ligatures w14:val="none"/>
        </w:rPr>
        <w:t>Keep the master spec in the repo as a permanent reference file, then paste only the relevant stage prompt into Codex for each step.</w:t>
      </w:r>
    </w:p>
    <w:p w14:paraId="01A42A8E" w14:textId="77777777" w:rsidR="006C6C64" w:rsidRDefault="006C6C64"/>
    <w:sectPr w:rsidR="006C6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8E8"/>
    <w:multiLevelType w:val="multilevel"/>
    <w:tmpl w:val="4DA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0DA2"/>
    <w:multiLevelType w:val="multilevel"/>
    <w:tmpl w:val="57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4765D"/>
    <w:multiLevelType w:val="multilevel"/>
    <w:tmpl w:val="567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25B1"/>
    <w:multiLevelType w:val="multilevel"/>
    <w:tmpl w:val="5A2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F5064"/>
    <w:multiLevelType w:val="multilevel"/>
    <w:tmpl w:val="A58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89A"/>
    <w:multiLevelType w:val="multilevel"/>
    <w:tmpl w:val="FE9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148B8"/>
    <w:multiLevelType w:val="multilevel"/>
    <w:tmpl w:val="1312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9737E"/>
    <w:multiLevelType w:val="multilevel"/>
    <w:tmpl w:val="F65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54277"/>
    <w:multiLevelType w:val="multilevel"/>
    <w:tmpl w:val="1B4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02F3D"/>
    <w:multiLevelType w:val="multilevel"/>
    <w:tmpl w:val="CA9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40A5B"/>
    <w:multiLevelType w:val="multilevel"/>
    <w:tmpl w:val="E82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25914"/>
    <w:multiLevelType w:val="multilevel"/>
    <w:tmpl w:val="3EC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942B8"/>
    <w:multiLevelType w:val="multilevel"/>
    <w:tmpl w:val="78A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803D2"/>
    <w:multiLevelType w:val="multilevel"/>
    <w:tmpl w:val="587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95A01"/>
    <w:multiLevelType w:val="multilevel"/>
    <w:tmpl w:val="3E3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93D87"/>
    <w:multiLevelType w:val="multilevel"/>
    <w:tmpl w:val="343C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1369F"/>
    <w:multiLevelType w:val="multilevel"/>
    <w:tmpl w:val="584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545CE"/>
    <w:multiLevelType w:val="multilevel"/>
    <w:tmpl w:val="61A2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63707"/>
    <w:multiLevelType w:val="multilevel"/>
    <w:tmpl w:val="670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52B58"/>
    <w:multiLevelType w:val="multilevel"/>
    <w:tmpl w:val="1B2E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B00BB"/>
    <w:multiLevelType w:val="multilevel"/>
    <w:tmpl w:val="480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B57C8"/>
    <w:multiLevelType w:val="multilevel"/>
    <w:tmpl w:val="C74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019A7"/>
    <w:multiLevelType w:val="multilevel"/>
    <w:tmpl w:val="943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D4513"/>
    <w:multiLevelType w:val="multilevel"/>
    <w:tmpl w:val="4D9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B2044"/>
    <w:multiLevelType w:val="multilevel"/>
    <w:tmpl w:val="FAE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17D1B"/>
    <w:multiLevelType w:val="multilevel"/>
    <w:tmpl w:val="7D5A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251C4"/>
    <w:multiLevelType w:val="multilevel"/>
    <w:tmpl w:val="0A6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E656BE"/>
    <w:multiLevelType w:val="multilevel"/>
    <w:tmpl w:val="DEE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671C1"/>
    <w:multiLevelType w:val="multilevel"/>
    <w:tmpl w:val="B63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02D79"/>
    <w:multiLevelType w:val="multilevel"/>
    <w:tmpl w:val="65A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967FD"/>
    <w:multiLevelType w:val="multilevel"/>
    <w:tmpl w:val="617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226E9"/>
    <w:multiLevelType w:val="multilevel"/>
    <w:tmpl w:val="CD5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75A7F"/>
    <w:multiLevelType w:val="multilevel"/>
    <w:tmpl w:val="22D4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81CDE"/>
    <w:multiLevelType w:val="multilevel"/>
    <w:tmpl w:val="5CC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536786">
    <w:abstractNumId w:val="17"/>
  </w:num>
  <w:num w:numId="2" w16cid:durableId="1047141258">
    <w:abstractNumId w:val="12"/>
  </w:num>
  <w:num w:numId="3" w16cid:durableId="621309907">
    <w:abstractNumId w:val="23"/>
  </w:num>
  <w:num w:numId="4" w16cid:durableId="432748977">
    <w:abstractNumId w:val="21"/>
  </w:num>
  <w:num w:numId="5" w16cid:durableId="1656957865">
    <w:abstractNumId w:val="29"/>
  </w:num>
  <w:num w:numId="6" w16cid:durableId="808866795">
    <w:abstractNumId w:val="10"/>
  </w:num>
  <w:num w:numId="7" w16cid:durableId="152141115">
    <w:abstractNumId w:val="20"/>
  </w:num>
  <w:num w:numId="8" w16cid:durableId="2125616446">
    <w:abstractNumId w:val="8"/>
  </w:num>
  <w:num w:numId="9" w16cid:durableId="2051609559">
    <w:abstractNumId w:val="1"/>
  </w:num>
  <w:num w:numId="10" w16cid:durableId="1326473448">
    <w:abstractNumId w:val="24"/>
  </w:num>
  <w:num w:numId="11" w16cid:durableId="351150732">
    <w:abstractNumId w:val="26"/>
  </w:num>
  <w:num w:numId="12" w16cid:durableId="2131195057">
    <w:abstractNumId w:val="6"/>
  </w:num>
  <w:num w:numId="13" w16cid:durableId="1041631070">
    <w:abstractNumId w:val="30"/>
  </w:num>
  <w:num w:numId="14" w16cid:durableId="19016203">
    <w:abstractNumId w:val="28"/>
  </w:num>
  <w:num w:numId="15" w16cid:durableId="1622103425">
    <w:abstractNumId w:val="18"/>
  </w:num>
  <w:num w:numId="16" w16cid:durableId="979915862">
    <w:abstractNumId w:val="2"/>
  </w:num>
  <w:num w:numId="17" w16cid:durableId="71439747">
    <w:abstractNumId w:val="9"/>
  </w:num>
  <w:num w:numId="18" w16cid:durableId="224612127">
    <w:abstractNumId w:val="31"/>
  </w:num>
  <w:num w:numId="19" w16cid:durableId="2124840482">
    <w:abstractNumId w:val="4"/>
  </w:num>
  <w:num w:numId="20" w16cid:durableId="313947791">
    <w:abstractNumId w:val="14"/>
  </w:num>
  <w:num w:numId="21" w16cid:durableId="35392049">
    <w:abstractNumId w:val="7"/>
  </w:num>
  <w:num w:numId="22" w16cid:durableId="1105073693">
    <w:abstractNumId w:val="16"/>
  </w:num>
  <w:num w:numId="23" w16cid:durableId="2117749497">
    <w:abstractNumId w:val="3"/>
  </w:num>
  <w:num w:numId="24" w16cid:durableId="1438796380">
    <w:abstractNumId w:val="33"/>
  </w:num>
  <w:num w:numId="25" w16cid:durableId="18170002">
    <w:abstractNumId w:val="32"/>
  </w:num>
  <w:num w:numId="26" w16cid:durableId="1704936082">
    <w:abstractNumId w:val="25"/>
  </w:num>
  <w:num w:numId="27" w16cid:durableId="1831678922">
    <w:abstractNumId w:val="11"/>
  </w:num>
  <w:num w:numId="28" w16cid:durableId="71200562">
    <w:abstractNumId w:val="5"/>
  </w:num>
  <w:num w:numId="29" w16cid:durableId="614563361">
    <w:abstractNumId w:val="15"/>
  </w:num>
  <w:num w:numId="30" w16cid:durableId="730884911">
    <w:abstractNumId w:val="0"/>
  </w:num>
  <w:num w:numId="31" w16cid:durableId="1028065377">
    <w:abstractNumId w:val="22"/>
  </w:num>
  <w:num w:numId="32" w16cid:durableId="202178974">
    <w:abstractNumId w:val="13"/>
  </w:num>
  <w:num w:numId="33" w16cid:durableId="889271424">
    <w:abstractNumId w:val="19"/>
  </w:num>
  <w:num w:numId="34" w16cid:durableId="10831844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5B"/>
    <w:rsid w:val="00002FC4"/>
    <w:rsid w:val="003B7865"/>
    <w:rsid w:val="00486B70"/>
    <w:rsid w:val="00560929"/>
    <w:rsid w:val="006C6C64"/>
    <w:rsid w:val="007F310E"/>
    <w:rsid w:val="00826DF5"/>
    <w:rsid w:val="00921345"/>
    <w:rsid w:val="00961164"/>
    <w:rsid w:val="0099255B"/>
    <w:rsid w:val="009928BE"/>
    <w:rsid w:val="00CA2D20"/>
    <w:rsid w:val="00F1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8FF1B4A"/>
  <w15:chartTrackingRefBased/>
  <w15:docId w15:val="{2829EDB0-2EB1-5549-B8D9-3A80F91C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2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5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5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255B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99255B"/>
  </w:style>
  <w:style w:type="character" w:customStyle="1" w:styleId="hljs-emphasis">
    <w:name w:val="hljs-emphasis"/>
    <w:basedOn w:val="DefaultParagraphFont"/>
    <w:rsid w:val="0099255B"/>
  </w:style>
  <w:style w:type="character" w:styleId="Strong">
    <w:name w:val="Strong"/>
    <w:basedOn w:val="DefaultParagraphFont"/>
    <w:uiPriority w:val="22"/>
    <w:qFormat/>
    <w:rsid w:val="009925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3135</Words>
  <Characters>17876</Characters>
  <Application>Microsoft Office Word</Application>
  <DocSecurity>0</DocSecurity>
  <Lines>148</Lines>
  <Paragraphs>41</Paragraphs>
  <ScaleCrop>false</ScaleCrop>
  <Company/>
  <LinksUpToDate>false</LinksUpToDate>
  <CharactersWithSpaces>20970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Blevins</dc:creator>
  <cp:keywords/>
  <dc:description/>
  <cp:lastModifiedBy>Nicole Blevins</cp:lastModifiedBy>
  <cp:revision>2</cp:revision>
  <dcterms:created xsi:type="dcterms:W3CDTF">2026-03-11T22:24:00Z</dcterms:created>
  <dcterms:modified xsi:type="dcterms:W3CDTF">2026-03-11T22:43:00Z</dcterms:modified>
</cp:coreProperties>
</file>