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69171974"/>
        <w:docPartObj>
          <w:docPartGallery w:val="Cover Pages"/>
          <w:docPartUnique/>
        </w:docPartObj>
      </w:sdtPr>
      <w:sdtContent>
        <w:p w14:paraId="5618EBD4" w14:textId="0D337D9B" w:rsidR="00764D51" w:rsidRDefault="00C272AF" w:rsidP="002A34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05ABEDB1" wp14:editId="2FCA44B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06F625" w14:textId="3A6605D7" w:rsidR="00C272AF" w:rsidRPr="00404C6C" w:rsidRDefault="00C272A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88F673" w14:textId="5034BB56" w:rsidR="00C272AF" w:rsidRDefault="00C272A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User 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863739E" w14:textId="34AD0F94" w:rsidR="00C272AF" w:rsidRDefault="00C272A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 xml:space="preserve">austin mcgill (february </w:t>
                                      </w:r>
                                      <w:r w:rsidR="00404C6C"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2024</w:t>
                                      </w: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ABEDB1" id="Group 25" o:spid="_x0000_s1026" style="position:absolute;margin-left:0;margin-top:0;width:539.6pt;height:719.9pt;z-index:-25165312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p w14:paraId="2D06F625" w14:textId="3A6605D7" w:rsidR="00C272AF" w:rsidRPr="00404C6C" w:rsidRDefault="00C272AF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88F673" w14:textId="5034BB56" w:rsidR="00C272AF" w:rsidRDefault="00C272A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User 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863739E" w14:textId="34AD0F94" w:rsidR="00C272AF" w:rsidRDefault="00C272A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austin mcgill (february </w:t>
                                </w:r>
                                <w:r w:rsidR="00404C6C"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2024</w:t>
                                </w: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FCDD940" w14:textId="5D94EC45" w:rsidR="00C272AF" w:rsidRDefault="00000000"/>
      </w:sdtContent>
    </w:sdt>
    <w:p w14:paraId="454C5ACF" w14:textId="77777777" w:rsidR="00911679" w:rsidRDefault="00911679"/>
    <w:p w14:paraId="5F3042E2" w14:textId="7D77729B" w:rsidR="00D95BF9" w:rsidRPr="00D95BF9" w:rsidRDefault="00D95BF9" w:rsidP="00D95BF9"/>
    <w:p w14:paraId="080AC40B" w14:textId="77777777" w:rsidR="00D95BF9" w:rsidRPr="00D95BF9" w:rsidRDefault="00D95BF9" w:rsidP="00D95BF9"/>
    <w:p w14:paraId="0F20933A" w14:textId="03F1A2A4" w:rsidR="00D95BF9" w:rsidRPr="00D95BF9" w:rsidRDefault="00D95BF9" w:rsidP="00D95BF9"/>
    <w:p w14:paraId="3B888C9F" w14:textId="77777777" w:rsidR="00D95BF9" w:rsidRPr="00D95BF9" w:rsidRDefault="00D95BF9" w:rsidP="00D95BF9"/>
    <w:p w14:paraId="6C8855AA" w14:textId="77777777" w:rsidR="00D95BF9" w:rsidRPr="00D95BF9" w:rsidRDefault="00D95BF9" w:rsidP="00D95BF9"/>
    <w:p w14:paraId="748C0811" w14:textId="77777777" w:rsidR="00D95BF9" w:rsidRPr="00D95BF9" w:rsidRDefault="00D95BF9" w:rsidP="00D95BF9"/>
    <w:p w14:paraId="19E7E479" w14:textId="06CD4E4F" w:rsidR="00D95BF9" w:rsidRPr="00D95BF9" w:rsidRDefault="00D95BF9" w:rsidP="00D95BF9"/>
    <w:p w14:paraId="32D2D0C7" w14:textId="77777777" w:rsidR="00D95BF9" w:rsidRPr="00D95BF9" w:rsidRDefault="00D95BF9" w:rsidP="00D95BF9"/>
    <w:p w14:paraId="07C891B4" w14:textId="77777777" w:rsidR="00D95BF9" w:rsidRPr="00D95BF9" w:rsidRDefault="00D95BF9" w:rsidP="00D95BF9"/>
    <w:p w14:paraId="3A83ECDF" w14:textId="77777777" w:rsidR="00D95BF9" w:rsidRPr="00D95BF9" w:rsidRDefault="00D95BF9" w:rsidP="00D95BF9"/>
    <w:p w14:paraId="457CAA81" w14:textId="1E4CF79E" w:rsidR="00D95BF9" w:rsidRPr="00D95BF9" w:rsidRDefault="00D95BF9" w:rsidP="00D95BF9"/>
    <w:p w14:paraId="29890CA7" w14:textId="6FF89371" w:rsidR="00D95BF9" w:rsidRPr="00D95BF9" w:rsidRDefault="00D95BF9" w:rsidP="00D95BF9"/>
    <w:p w14:paraId="5348F38A" w14:textId="47AE39E7" w:rsidR="00D95BF9" w:rsidRPr="00D95BF9" w:rsidRDefault="00D95BF9" w:rsidP="00D95BF9"/>
    <w:p w14:paraId="7DC4705E" w14:textId="77777777" w:rsidR="00D95BF9" w:rsidRPr="00D95BF9" w:rsidRDefault="00D95BF9" w:rsidP="00D95BF9"/>
    <w:p w14:paraId="4C809AB4" w14:textId="77777777" w:rsidR="00D95BF9" w:rsidRPr="00D95BF9" w:rsidRDefault="00D95BF9" w:rsidP="00D95BF9"/>
    <w:p w14:paraId="4C5065AC" w14:textId="024A5A38" w:rsidR="00D95BF9" w:rsidRPr="00D95BF9" w:rsidRDefault="00D95BF9" w:rsidP="00D95BF9"/>
    <w:p w14:paraId="54A8ADCA" w14:textId="2589210C" w:rsidR="00D95BF9" w:rsidRPr="00D95BF9" w:rsidRDefault="00D95BF9" w:rsidP="00D95BF9"/>
    <w:p w14:paraId="74402BD7" w14:textId="085AFD62" w:rsidR="00470962" w:rsidRDefault="00470962" w:rsidP="00D95BF9"/>
    <w:p w14:paraId="25B7524C" w14:textId="77777777" w:rsidR="00470962" w:rsidRDefault="00470962">
      <w:r>
        <w:br w:type="page"/>
      </w:r>
    </w:p>
    <w:p w14:paraId="6A34D84D" w14:textId="77777777" w:rsidR="00D95BF9" w:rsidRPr="00712A1F" w:rsidRDefault="00D95BF9" w:rsidP="00712A1F">
      <w:pPr>
        <w:pStyle w:val="pre-TOC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523094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E9CE03" w14:textId="6BEAAF41" w:rsidR="00694CDB" w:rsidRDefault="00694CDB">
          <w:pPr>
            <w:pStyle w:val="TOCHeading"/>
          </w:pPr>
          <w:r>
            <w:t>Contents</w:t>
          </w:r>
        </w:p>
        <w:p w14:paraId="5639FD1F" w14:textId="70F650B4" w:rsidR="00C5173E" w:rsidRDefault="00694C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708132" w:history="1">
            <w:r w:rsidR="00C5173E" w:rsidRPr="00F904D9">
              <w:rPr>
                <w:rStyle w:val="Hyperlink"/>
                <w:noProof/>
              </w:rPr>
              <w:t>Application Overview</w:t>
            </w:r>
            <w:r w:rsidR="00C5173E">
              <w:rPr>
                <w:noProof/>
                <w:webHidden/>
              </w:rPr>
              <w:tab/>
            </w:r>
            <w:r w:rsidR="00C5173E">
              <w:rPr>
                <w:noProof/>
                <w:webHidden/>
              </w:rPr>
              <w:fldChar w:fldCharType="begin"/>
            </w:r>
            <w:r w:rsidR="00C5173E">
              <w:rPr>
                <w:noProof/>
                <w:webHidden/>
              </w:rPr>
              <w:instrText xml:space="preserve"> PAGEREF _Toc158708132 \h </w:instrText>
            </w:r>
            <w:r w:rsidR="00C5173E">
              <w:rPr>
                <w:noProof/>
                <w:webHidden/>
              </w:rPr>
            </w:r>
            <w:r w:rsidR="00C5173E">
              <w:rPr>
                <w:noProof/>
                <w:webHidden/>
              </w:rPr>
              <w:fldChar w:fldCharType="separate"/>
            </w:r>
            <w:r w:rsidR="00C5173E">
              <w:rPr>
                <w:noProof/>
                <w:webHidden/>
              </w:rPr>
              <w:t>1</w:t>
            </w:r>
            <w:r w:rsidR="00C5173E">
              <w:rPr>
                <w:noProof/>
                <w:webHidden/>
              </w:rPr>
              <w:fldChar w:fldCharType="end"/>
            </w:r>
          </w:hyperlink>
        </w:p>
        <w:p w14:paraId="09B06BA0" w14:textId="71788899" w:rsidR="00C5173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8708133" w:history="1">
            <w:r w:rsidR="00C5173E" w:rsidRPr="00F904D9">
              <w:rPr>
                <w:rStyle w:val="Hyperlink"/>
                <w:noProof/>
              </w:rPr>
              <w:t>The Anime Series Option</w:t>
            </w:r>
            <w:r w:rsidR="00C5173E">
              <w:rPr>
                <w:noProof/>
                <w:webHidden/>
              </w:rPr>
              <w:tab/>
            </w:r>
            <w:r w:rsidR="00C5173E">
              <w:rPr>
                <w:noProof/>
                <w:webHidden/>
              </w:rPr>
              <w:fldChar w:fldCharType="begin"/>
            </w:r>
            <w:r w:rsidR="00C5173E">
              <w:rPr>
                <w:noProof/>
                <w:webHidden/>
              </w:rPr>
              <w:instrText xml:space="preserve"> PAGEREF _Toc158708133 \h </w:instrText>
            </w:r>
            <w:r w:rsidR="00C5173E">
              <w:rPr>
                <w:noProof/>
                <w:webHidden/>
              </w:rPr>
            </w:r>
            <w:r w:rsidR="00C5173E">
              <w:rPr>
                <w:noProof/>
                <w:webHidden/>
              </w:rPr>
              <w:fldChar w:fldCharType="separate"/>
            </w:r>
            <w:r w:rsidR="00C5173E">
              <w:rPr>
                <w:noProof/>
                <w:webHidden/>
              </w:rPr>
              <w:t>2</w:t>
            </w:r>
            <w:r w:rsidR="00C5173E">
              <w:rPr>
                <w:noProof/>
                <w:webHidden/>
              </w:rPr>
              <w:fldChar w:fldCharType="end"/>
            </w:r>
          </w:hyperlink>
        </w:p>
        <w:p w14:paraId="501D990A" w14:textId="5B86C878" w:rsidR="00C5173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8708134" w:history="1">
            <w:r w:rsidR="00C5173E" w:rsidRPr="00F904D9">
              <w:rPr>
                <w:rStyle w:val="Hyperlink"/>
                <w:noProof/>
              </w:rPr>
              <w:t>Add Anime Series</w:t>
            </w:r>
            <w:r w:rsidR="00C5173E">
              <w:rPr>
                <w:noProof/>
                <w:webHidden/>
              </w:rPr>
              <w:tab/>
            </w:r>
            <w:r w:rsidR="00C5173E">
              <w:rPr>
                <w:noProof/>
                <w:webHidden/>
              </w:rPr>
              <w:fldChar w:fldCharType="begin"/>
            </w:r>
            <w:r w:rsidR="00C5173E">
              <w:rPr>
                <w:noProof/>
                <w:webHidden/>
              </w:rPr>
              <w:instrText xml:space="preserve"> PAGEREF _Toc158708134 \h </w:instrText>
            </w:r>
            <w:r w:rsidR="00C5173E">
              <w:rPr>
                <w:noProof/>
                <w:webHidden/>
              </w:rPr>
            </w:r>
            <w:r w:rsidR="00C5173E">
              <w:rPr>
                <w:noProof/>
                <w:webHidden/>
              </w:rPr>
              <w:fldChar w:fldCharType="separate"/>
            </w:r>
            <w:r w:rsidR="00C5173E">
              <w:rPr>
                <w:noProof/>
                <w:webHidden/>
              </w:rPr>
              <w:t>3</w:t>
            </w:r>
            <w:r w:rsidR="00C5173E">
              <w:rPr>
                <w:noProof/>
                <w:webHidden/>
              </w:rPr>
              <w:fldChar w:fldCharType="end"/>
            </w:r>
          </w:hyperlink>
        </w:p>
        <w:p w14:paraId="1A84EC27" w14:textId="27522A89" w:rsidR="00C5173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8708135" w:history="1">
            <w:r w:rsidR="00C5173E" w:rsidRPr="00F904D9">
              <w:rPr>
                <w:rStyle w:val="Hyperlink"/>
                <w:noProof/>
              </w:rPr>
              <w:t>The Anime Movie Option</w:t>
            </w:r>
            <w:r w:rsidR="00C5173E">
              <w:rPr>
                <w:noProof/>
                <w:webHidden/>
              </w:rPr>
              <w:tab/>
            </w:r>
            <w:r w:rsidR="00C5173E">
              <w:rPr>
                <w:noProof/>
                <w:webHidden/>
              </w:rPr>
              <w:fldChar w:fldCharType="begin"/>
            </w:r>
            <w:r w:rsidR="00C5173E">
              <w:rPr>
                <w:noProof/>
                <w:webHidden/>
              </w:rPr>
              <w:instrText xml:space="preserve"> PAGEREF _Toc158708135 \h </w:instrText>
            </w:r>
            <w:r w:rsidR="00C5173E">
              <w:rPr>
                <w:noProof/>
                <w:webHidden/>
              </w:rPr>
            </w:r>
            <w:r w:rsidR="00C5173E">
              <w:rPr>
                <w:noProof/>
                <w:webHidden/>
              </w:rPr>
              <w:fldChar w:fldCharType="separate"/>
            </w:r>
            <w:r w:rsidR="00C5173E">
              <w:rPr>
                <w:noProof/>
                <w:webHidden/>
              </w:rPr>
              <w:t>5</w:t>
            </w:r>
            <w:r w:rsidR="00C5173E">
              <w:rPr>
                <w:noProof/>
                <w:webHidden/>
              </w:rPr>
              <w:fldChar w:fldCharType="end"/>
            </w:r>
          </w:hyperlink>
        </w:p>
        <w:p w14:paraId="78644DA3" w14:textId="78AA69CB" w:rsidR="00C5173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8708136" w:history="1">
            <w:r w:rsidR="00C5173E" w:rsidRPr="00F904D9">
              <w:rPr>
                <w:rStyle w:val="Hyperlink"/>
                <w:noProof/>
              </w:rPr>
              <w:t>The Anime List Option</w:t>
            </w:r>
            <w:r w:rsidR="00C5173E">
              <w:rPr>
                <w:noProof/>
                <w:webHidden/>
              </w:rPr>
              <w:tab/>
            </w:r>
            <w:r w:rsidR="00C5173E">
              <w:rPr>
                <w:noProof/>
                <w:webHidden/>
              </w:rPr>
              <w:fldChar w:fldCharType="begin"/>
            </w:r>
            <w:r w:rsidR="00C5173E">
              <w:rPr>
                <w:noProof/>
                <w:webHidden/>
              </w:rPr>
              <w:instrText xml:space="preserve"> PAGEREF _Toc158708136 \h </w:instrText>
            </w:r>
            <w:r w:rsidR="00C5173E">
              <w:rPr>
                <w:noProof/>
                <w:webHidden/>
              </w:rPr>
            </w:r>
            <w:r w:rsidR="00C5173E">
              <w:rPr>
                <w:noProof/>
                <w:webHidden/>
              </w:rPr>
              <w:fldChar w:fldCharType="separate"/>
            </w:r>
            <w:r w:rsidR="00C5173E">
              <w:rPr>
                <w:noProof/>
                <w:webHidden/>
              </w:rPr>
              <w:t>6</w:t>
            </w:r>
            <w:r w:rsidR="00C5173E">
              <w:rPr>
                <w:noProof/>
                <w:webHidden/>
              </w:rPr>
              <w:fldChar w:fldCharType="end"/>
            </w:r>
          </w:hyperlink>
        </w:p>
        <w:p w14:paraId="4491033C" w14:textId="3B034C45" w:rsidR="00694CDB" w:rsidRDefault="00694CDB">
          <w:r>
            <w:rPr>
              <w:b/>
              <w:bCs/>
              <w:noProof/>
            </w:rPr>
            <w:fldChar w:fldCharType="end"/>
          </w:r>
        </w:p>
      </w:sdtContent>
    </w:sdt>
    <w:p w14:paraId="6B614A2B" w14:textId="6F9F283F" w:rsidR="00D95BF9" w:rsidRPr="00D95BF9" w:rsidRDefault="00D95BF9" w:rsidP="00D95BF9"/>
    <w:p w14:paraId="2BA047A4" w14:textId="4012DABD" w:rsidR="00D95BF9" w:rsidRPr="00D95BF9" w:rsidRDefault="00D95BF9" w:rsidP="00D95BF9"/>
    <w:p w14:paraId="12E16129" w14:textId="4850AD8F" w:rsidR="00D95BF9" w:rsidRPr="00D95BF9" w:rsidRDefault="00D95BF9" w:rsidP="00D95BF9"/>
    <w:p w14:paraId="545086C7" w14:textId="65DCBEF5" w:rsidR="00D95BF9" w:rsidRPr="00D95BF9" w:rsidRDefault="00D95BF9" w:rsidP="00D95BF9"/>
    <w:p w14:paraId="6F4D1B81" w14:textId="2F77BE0E" w:rsidR="00D95BF9" w:rsidRPr="00D95BF9" w:rsidRDefault="00D95BF9" w:rsidP="00D95BF9"/>
    <w:p w14:paraId="355BCF27" w14:textId="286123CA" w:rsidR="00D95BF9" w:rsidRPr="00D95BF9" w:rsidRDefault="00D95BF9" w:rsidP="00D95BF9"/>
    <w:p w14:paraId="5201B3DE" w14:textId="50F6F33F" w:rsidR="00D95BF9" w:rsidRPr="00D95BF9" w:rsidRDefault="00D95BF9" w:rsidP="00D95BF9"/>
    <w:p w14:paraId="066EEB77" w14:textId="1FF2056E" w:rsidR="00D95BF9" w:rsidRDefault="00D95BF9" w:rsidP="00D95BF9"/>
    <w:p w14:paraId="5B7F19D9" w14:textId="65A873B0" w:rsidR="00A24FEE" w:rsidRDefault="00296705" w:rsidP="00296705">
      <w:pPr>
        <w:pStyle w:val="Heading2"/>
      </w:pPr>
      <w:bookmarkStart w:id="0" w:name="_Toc158708132"/>
      <w:r>
        <w:t>Application Overview</w:t>
      </w:r>
      <w:bookmarkEnd w:id="0"/>
    </w:p>
    <w:p w14:paraId="57C1DD3A" w14:textId="029F090C" w:rsidR="00296705" w:rsidRPr="00296705" w:rsidRDefault="00A13314" w:rsidP="000C011A">
      <w:pPr>
        <w:pStyle w:val="pre-TOC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9FE178" wp14:editId="1A58D446">
            <wp:simplePos x="0" y="0"/>
            <wp:positionH relativeFrom="margin">
              <wp:align>left</wp:align>
            </wp:positionH>
            <wp:positionV relativeFrom="paragraph">
              <wp:posOffset>728980</wp:posOffset>
            </wp:positionV>
            <wp:extent cx="3025140" cy="2286000"/>
            <wp:effectExtent l="0" t="0" r="3810" b="0"/>
            <wp:wrapTopAndBottom/>
            <wp:docPr id="42638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464" cy="228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705">
        <w:t xml:space="preserve">This application </w:t>
      </w:r>
      <w:r w:rsidR="00FE260D">
        <w:t xml:space="preserve">tracks anime series, movies, reviews, and </w:t>
      </w:r>
      <w:r w:rsidR="00B520AA">
        <w:t xml:space="preserve">a watch list. Users </w:t>
      </w:r>
      <w:r w:rsidR="00CF7406">
        <w:t xml:space="preserve">can </w:t>
      </w:r>
      <w:r w:rsidR="00BD48CA">
        <w:t>a</w:t>
      </w:r>
      <w:r w:rsidR="00CF7406">
        <w:t>dd, update, remove, list, and search</w:t>
      </w:r>
      <w:r w:rsidR="00E40541">
        <w:t xml:space="preserve"> anime series, movies, reviews, and a watch list.</w:t>
      </w:r>
      <w:r w:rsidR="00256F29">
        <w:t xml:space="preserve"> Start the application by clicking</w:t>
      </w:r>
      <w:r w:rsidR="00E81334">
        <w:t xml:space="preserve"> the </w:t>
      </w:r>
      <w:r w:rsidR="007D0813">
        <w:t>animeTracker.jar file.</w:t>
      </w:r>
      <w:r w:rsidR="000235A5">
        <w:t xml:space="preserve"> The following menu is shown when the application starts.</w:t>
      </w:r>
    </w:p>
    <w:p w14:paraId="5B09C37C" w14:textId="451CF2E5" w:rsidR="00C14521" w:rsidRDefault="00C14521"/>
    <w:p w14:paraId="7E3B87B4" w14:textId="77777777" w:rsidR="00C14521" w:rsidRDefault="00C14521"/>
    <w:p w14:paraId="4E32455C" w14:textId="2BC7EE03" w:rsidR="002B5D22" w:rsidRDefault="008F128C" w:rsidP="008F128C">
      <w:pPr>
        <w:pStyle w:val="Heading2"/>
      </w:pPr>
      <w:bookmarkStart w:id="1" w:name="_Toc158708133"/>
      <w:r>
        <w:lastRenderedPageBreak/>
        <w:t>The Anime Series</w:t>
      </w:r>
      <w:r w:rsidR="00C151C0">
        <w:t xml:space="preserve"> Option</w:t>
      </w:r>
      <w:bookmarkEnd w:id="1"/>
    </w:p>
    <w:p w14:paraId="07DC2654" w14:textId="04D86905" w:rsidR="00A24FEE" w:rsidRDefault="003D22A4" w:rsidP="002B5D22">
      <w:r>
        <w:rPr>
          <w:noProof/>
        </w:rPr>
        <w:drawing>
          <wp:anchor distT="0" distB="0" distL="114300" distR="114300" simplePos="0" relativeHeight="251658240" behindDoc="1" locked="0" layoutInCell="1" allowOverlap="1" wp14:anchorId="6CBE03FE" wp14:editId="406B421D">
            <wp:simplePos x="0" y="0"/>
            <wp:positionH relativeFrom="margin">
              <wp:align>left</wp:align>
            </wp:positionH>
            <wp:positionV relativeFrom="paragraph">
              <wp:posOffset>697230</wp:posOffset>
            </wp:positionV>
            <wp:extent cx="3114675" cy="2345690"/>
            <wp:effectExtent l="0" t="0" r="0" b="0"/>
            <wp:wrapTopAndBottom/>
            <wp:docPr id="617517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487" cy="236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89E">
        <w:rPr>
          <w:rFonts w:ascii="Times New Roman" w:hAnsi="Times New Roman" w:cs="Times New Roman"/>
          <w:sz w:val="24"/>
          <w:szCs w:val="24"/>
        </w:rPr>
        <w:t>From the Main menu select option 1</w:t>
      </w:r>
      <w:r w:rsidR="005161A6">
        <w:rPr>
          <w:rFonts w:ascii="Times New Roman" w:hAnsi="Times New Roman" w:cs="Times New Roman"/>
          <w:sz w:val="24"/>
          <w:szCs w:val="24"/>
        </w:rPr>
        <w:t xml:space="preserve"> to add anime series, update anime series, remove anime series, list anime series</w:t>
      </w:r>
      <w:r w:rsidR="0034010D">
        <w:rPr>
          <w:rFonts w:ascii="Times New Roman" w:hAnsi="Times New Roman" w:cs="Times New Roman"/>
          <w:sz w:val="24"/>
          <w:szCs w:val="24"/>
        </w:rPr>
        <w:t xml:space="preserve"> and </w:t>
      </w:r>
      <w:r w:rsidR="009D2A43">
        <w:rPr>
          <w:rFonts w:ascii="Times New Roman" w:hAnsi="Times New Roman" w:cs="Times New Roman"/>
          <w:sz w:val="24"/>
          <w:szCs w:val="24"/>
        </w:rPr>
        <w:t>search anime series</w:t>
      </w:r>
      <w:r w:rsidR="0034010D">
        <w:rPr>
          <w:rFonts w:ascii="Times New Roman" w:hAnsi="Times New Roman" w:cs="Times New Roman"/>
          <w:sz w:val="24"/>
          <w:szCs w:val="24"/>
        </w:rPr>
        <w:t xml:space="preserve"> by title. The following menu</w:t>
      </w:r>
      <w:r w:rsidR="00C65930">
        <w:rPr>
          <w:rFonts w:ascii="Times New Roman" w:hAnsi="Times New Roman" w:cs="Times New Roman"/>
          <w:sz w:val="24"/>
          <w:szCs w:val="24"/>
        </w:rPr>
        <w:t xml:space="preserve"> is displayed when option 1 is selected.</w:t>
      </w:r>
      <w:r w:rsidR="00A24FEE">
        <w:br w:type="page"/>
      </w:r>
    </w:p>
    <w:p w14:paraId="57CEFD4A" w14:textId="47A1DF39" w:rsidR="00C14521" w:rsidRDefault="00C14521"/>
    <w:p w14:paraId="25AAC933" w14:textId="4A41D843" w:rsidR="003A459A" w:rsidRDefault="009144B4" w:rsidP="00C54BA6">
      <w:pPr>
        <w:pStyle w:val="Heading1"/>
      </w:pPr>
      <w:bookmarkStart w:id="2" w:name="_Toc158708134"/>
      <w:r>
        <w:t>Add Anime Series</w:t>
      </w:r>
      <w:bookmarkEnd w:id="2"/>
    </w:p>
    <w:p w14:paraId="6D5E003D" w14:textId="2983ADB3" w:rsidR="009144B4" w:rsidRPr="009144B4" w:rsidRDefault="0038269C" w:rsidP="00914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option 1 to add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anime series to the database</w:t>
      </w:r>
      <w:r w:rsidR="00010435">
        <w:rPr>
          <w:rFonts w:ascii="Times New Roman" w:hAnsi="Times New Roman" w:cs="Times New Roman"/>
          <w:sz w:val="24"/>
          <w:szCs w:val="24"/>
        </w:rPr>
        <w:t xml:space="preserve">. You will be prompted to enter the data required for </w:t>
      </w:r>
      <w:proofErr w:type="gramStart"/>
      <w:r w:rsidR="0001043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10435">
        <w:rPr>
          <w:rFonts w:ascii="Times New Roman" w:hAnsi="Times New Roman" w:cs="Times New Roman"/>
          <w:sz w:val="24"/>
          <w:szCs w:val="24"/>
        </w:rPr>
        <w:t xml:space="preserve"> anime serie</w:t>
      </w:r>
      <w:r w:rsidR="00485377">
        <w:rPr>
          <w:rFonts w:ascii="Times New Roman" w:hAnsi="Times New Roman" w:cs="Times New Roman"/>
          <w:sz w:val="24"/>
          <w:szCs w:val="24"/>
        </w:rPr>
        <w:t>s. Below are the fields, values, and error messages.</w:t>
      </w:r>
    </w:p>
    <w:tbl>
      <w:tblPr>
        <w:tblStyle w:val="TableGrid"/>
        <w:tblpPr w:leftFromText="180" w:rightFromText="180" w:vertAnchor="text" w:horzAnchor="margin" w:tblpY="329"/>
        <w:tblW w:w="10435" w:type="dxa"/>
        <w:tblLook w:val="04A0" w:firstRow="1" w:lastRow="0" w:firstColumn="1" w:lastColumn="0" w:noHBand="0" w:noVBand="1"/>
      </w:tblPr>
      <w:tblGrid>
        <w:gridCol w:w="3363"/>
        <w:gridCol w:w="3292"/>
        <w:gridCol w:w="3780"/>
      </w:tblGrid>
      <w:tr w:rsidR="001864E3" w14:paraId="57D225EB" w14:textId="77777777" w:rsidTr="000B6FF7">
        <w:trPr>
          <w:trHeight w:val="293"/>
        </w:trPr>
        <w:tc>
          <w:tcPr>
            <w:tcW w:w="3363" w:type="dxa"/>
          </w:tcPr>
          <w:p w14:paraId="35A9F57C" w14:textId="77777777" w:rsidR="001864E3" w:rsidRDefault="001864E3" w:rsidP="001864E3">
            <w:r>
              <w:t>Field</w:t>
            </w:r>
          </w:p>
        </w:tc>
        <w:tc>
          <w:tcPr>
            <w:tcW w:w="3292" w:type="dxa"/>
          </w:tcPr>
          <w:p w14:paraId="543B5549" w14:textId="77777777" w:rsidR="001864E3" w:rsidRDefault="001864E3" w:rsidP="001864E3">
            <w:r>
              <w:t>Description</w:t>
            </w:r>
          </w:p>
        </w:tc>
        <w:tc>
          <w:tcPr>
            <w:tcW w:w="3780" w:type="dxa"/>
          </w:tcPr>
          <w:p w14:paraId="194E4197" w14:textId="77777777" w:rsidR="001864E3" w:rsidRDefault="001864E3" w:rsidP="001864E3">
            <w:r>
              <w:t>Error Messages</w:t>
            </w:r>
          </w:p>
          <w:p w14:paraId="0343B70D" w14:textId="7834217F" w:rsidR="00DC7199" w:rsidRDefault="00A4594E" w:rsidP="001864E3">
            <w:r>
              <w:t>[corrective action in brackets]</w:t>
            </w:r>
          </w:p>
        </w:tc>
      </w:tr>
      <w:tr w:rsidR="001864E3" w14:paraId="4622EB04" w14:textId="77777777" w:rsidTr="000B6FF7">
        <w:trPr>
          <w:trHeight w:val="2551"/>
        </w:trPr>
        <w:tc>
          <w:tcPr>
            <w:tcW w:w="3363" w:type="dxa"/>
          </w:tcPr>
          <w:p w14:paraId="34058B0E" w14:textId="77777777" w:rsidR="001864E3" w:rsidRDefault="001864E3" w:rsidP="001864E3">
            <w:r>
              <w:t>Anime Title</w:t>
            </w:r>
          </w:p>
        </w:tc>
        <w:tc>
          <w:tcPr>
            <w:tcW w:w="3292" w:type="dxa"/>
          </w:tcPr>
          <w:p w14:paraId="5820D492" w14:textId="090098E0" w:rsidR="003E7B3B" w:rsidRDefault="001864E3" w:rsidP="001864E3">
            <w:r>
              <w:t>Required.</w:t>
            </w:r>
            <w:r w:rsidR="00F52F49">
              <w:t xml:space="preserve"> Anime title. Enter a unique </w:t>
            </w:r>
            <w:r w:rsidR="003979C1">
              <w:t>String,</w:t>
            </w:r>
            <w:r w:rsidR="00F52F49">
              <w:t xml:space="preserve"> </w:t>
            </w:r>
            <w:r w:rsidR="003E7B3B">
              <w:t xml:space="preserve">that’s the title of the anime series. </w:t>
            </w:r>
          </w:p>
          <w:p w14:paraId="53B46B08" w14:textId="6DAE708D" w:rsidR="001864E3" w:rsidRDefault="003E7B3B" w:rsidP="001864E3">
            <w:r>
              <w:t>(1 – 255 characters)</w:t>
            </w:r>
          </w:p>
        </w:tc>
        <w:tc>
          <w:tcPr>
            <w:tcW w:w="3780" w:type="dxa"/>
          </w:tcPr>
          <w:p w14:paraId="6EE981EC" w14:textId="77777777" w:rsidR="001864E3" w:rsidRDefault="003815A3" w:rsidP="001864E3">
            <w:r>
              <w:t>Row already exists and cannot be added again.</w:t>
            </w:r>
          </w:p>
          <w:p w14:paraId="145E37E9" w14:textId="77777777" w:rsidR="0044672F" w:rsidRDefault="0044672F" w:rsidP="001864E3">
            <w:r>
              <w:t>[Enter a different title]</w:t>
            </w:r>
          </w:p>
          <w:p w14:paraId="04C8D373" w14:textId="77777777" w:rsidR="00AA68A7" w:rsidRDefault="00945213" w:rsidP="001864E3">
            <w:r>
              <w:t xml:space="preserve">Must provide anime series </w:t>
            </w:r>
            <w:proofErr w:type="gramStart"/>
            <w:r>
              <w:t>title</w:t>
            </w:r>
            <w:proofErr w:type="gramEnd"/>
          </w:p>
          <w:p w14:paraId="4B7AEEAB" w14:textId="4CC0766C" w:rsidR="00945213" w:rsidRDefault="00945213" w:rsidP="001864E3">
            <w:r>
              <w:t>[user must provide a title]</w:t>
            </w:r>
          </w:p>
        </w:tc>
      </w:tr>
      <w:tr w:rsidR="001864E3" w14:paraId="45AEAA2E" w14:textId="77777777" w:rsidTr="000B6FF7">
        <w:trPr>
          <w:trHeight w:val="3095"/>
        </w:trPr>
        <w:tc>
          <w:tcPr>
            <w:tcW w:w="3363" w:type="dxa"/>
          </w:tcPr>
          <w:p w14:paraId="449ECA93" w14:textId="7251EE44" w:rsidR="001864E3" w:rsidRDefault="00391C34" w:rsidP="001864E3">
            <w:r>
              <w:t>Release date</w:t>
            </w:r>
          </w:p>
        </w:tc>
        <w:tc>
          <w:tcPr>
            <w:tcW w:w="3292" w:type="dxa"/>
          </w:tcPr>
          <w:p w14:paraId="1ACE463E" w14:textId="58BD556C" w:rsidR="001864E3" w:rsidRDefault="00391C34" w:rsidP="001864E3">
            <w:r>
              <w:t>Not required.</w:t>
            </w:r>
            <w:r w:rsidR="007326A0">
              <w:t xml:space="preserve"> Date entered in as a string in a (</w:t>
            </w:r>
            <w:proofErr w:type="spellStart"/>
            <w:r w:rsidR="007326A0">
              <w:t>yyyy</w:t>
            </w:r>
            <w:proofErr w:type="spellEnd"/>
            <w:r w:rsidR="007326A0">
              <w:t>-mm-dd) format.</w:t>
            </w:r>
          </w:p>
        </w:tc>
        <w:tc>
          <w:tcPr>
            <w:tcW w:w="3780" w:type="dxa"/>
          </w:tcPr>
          <w:p w14:paraId="5AA5EEC6" w14:textId="77777777" w:rsidR="001864E3" w:rsidRDefault="00F4607F" w:rsidP="001864E3">
            <w:r>
              <w:t xml:space="preserve">Invalid date please enter </w:t>
            </w:r>
            <w:r w:rsidR="00865FE5">
              <w:t xml:space="preserve">a year after 1920 and before (the current year + </w:t>
            </w:r>
            <w:proofErr w:type="gramStart"/>
            <w:r w:rsidR="00865FE5">
              <w:t>10)Ex.</w:t>
            </w:r>
            <w:proofErr w:type="gramEnd"/>
            <w:r w:rsidR="00865FE5">
              <w:t xml:space="preserve"> 34 for the year 2024</w:t>
            </w:r>
          </w:p>
          <w:p w14:paraId="19C394B4" w14:textId="77777777" w:rsidR="00865FE5" w:rsidRDefault="00865FE5" w:rsidP="001864E3">
            <w:r>
              <w:t>[Enter in a year within those</w:t>
            </w:r>
            <w:r w:rsidR="00C742C3">
              <w:t xml:space="preserve"> years</w:t>
            </w:r>
            <w:r>
              <w:t>]</w:t>
            </w:r>
          </w:p>
          <w:p w14:paraId="11913BB3" w14:textId="77777777" w:rsidR="00C742C3" w:rsidRDefault="00C742C3" w:rsidP="001864E3">
            <w:r>
              <w:t xml:space="preserve">Invalid input </w:t>
            </w:r>
            <w:proofErr w:type="gramStart"/>
            <w:r>
              <w:t>enter</w:t>
            </w:r>
            <w:proofErr w:type="gramEnd"/>
            <w:r>
              <w:t xml:space="preserve"> (</w:t>
            </w:r>
            <w:proofErr w:type="spellStart"/>
            <w:r>
              <w:t>yyyy</w:t>
            </w:r>
            <w:proofErr w:type="spellEnd"/>
            <w:r>
              <w:t>-mm-dd)</w:t>
            </w:r>
          </w:p>
          <w:p w14:paraId="76696E05" w14:textId="78789CDC" w:rsidR="00C742C3" w:rsidRDefault="00C742C3" w:rsidP="001864E3">
            <w:r>
              <w:t xml:space="preserve">[enter in digits </w:t>
            </w:r>
            <w:r w:rsidR="00AE5320">
              <w:t>in this format Ex.1993-01-10</w:t>
            </w:r>
            <w:r>
              <w:t>]</w:t>
            </w:r>
            <w:r w:rsidR="00E81D9C">
              <w:t xml:space="preserve"> ensure it is also a proper date</w:t>
            </w:r>
          </w:p>
        </w:tc>
      </w:tr>
      <w:tr w:rsidR="001864E3" w14:paraId="765A4FAE" w14:textId="77777777" w:rsidTr="00FC2636">
        <w:trPr>
          <w:trHeight w:val="1880"/>
        </w:trPr>
        <w:tc>
          <w:tcPr>
            <w:tcW w:w="3363" w:type="dxa"/>
          </w:tcPr>
          <w:p w14:paraId="58C383FF" w14:textId="5EEBAA71" w:rsidR="001864E3" w:rsidRDefault="007F00B2" w:rsidP="001864E3">
            <w:r>
              <w:t>Total episodes</w:t>
            </w:r>
          </w:p>
        </w:tc>
        <w:tc>
          <w:tcPr>
            <w:tcW w:w="3292" w:type="dxa"/>
          </w:tcPr>
          <w:p w14:paraId="5FABACF2" w14:textId="398F217E" w:rsidR="001864E3" w:rsidRDefault="007F00B2" w:rsidP="001864E3">
            <w:r>
              <w:t xml:space="preserve">Not required. Total number of anime series episodes </w:t>
            </w:r>
            <w:r w:rsidR="009D34D4">
              <w:t>entered as an Integer</w:t>
            </w:r>
            <w:r w:rsidR="000216DF">
              <w:t xml:space="preserve"> (1 – 11 characters)</w:t>
            </w:r>
          </w:p>
        </w:tc>
        <w:tc>
          <w:tcPr>
            <w:tcW w:w="3780" w:type="dxa"/>
          </w:tcPr>
          <w:p w14:paraId="53523E47" w14:textId="72AA320C" w:rsidR="001864E3" w:rsidRDefault="000B6FF7" w:rsidP="001864E3">
            <w:r>
              <w:t>Invalid number of episodes please enter a number between 1 – 300</w:t>
            </w:r>
            <w:r w:rsidR="00FC2636">
              <w:t>0</w:t>
            </w:r>
            <w:r>
              <w:t>.</w:t>
            </w:r>
          </w:p>
          <w:p w14:paraId="1CE014E0" w14:textId="77777777" w:rsidR="000B6FF7" w:rsidRDefault="000B6FF7" w:rsidP="001864E3">
            <w:r>
              <w:t xml:space="preserve">[enter in </w:t>
            </w:r>
            <w:proofErr w:type="gramStart"/>
            <w:r>
              <w:t>a</w:t>
            </w:r>
            <w:proofErr w:type="gramEnd"/>
            <w:r>
              <w:t xml:space="preserve"> integer in between</w:t>
            </w:r>
            <w:r w:rsidR="00FC2636">
              <w:t xml:space="preserve"> including 1-3000</w:t>
            </w:r>
            <w:r>
              <w:t>]</w:t>
            </w:r>
          </w:p>
          <w:p w14:paraId="598087DA" w14:textId="77777777" w:rsidR="00FC2636" w:rsidRDefault="00FC2636" w:rsidP="001864E3">
            <w:r>
              <w:t xml:space="preserve">Invalid input please enter a </w:t>
            </w:r>
            <w:proofErr w:type="gramStart"/>
            <w:r>
              <w:t>number</w:t>
            </w:r>
            <w:proofErr w:type="gramEnd"/>
          </w:p>
          <w:p w14:paraId="58169B8D" w14:textId="2E7AC1F6" w:rsidR="00FC2636" w:rsidRDefault="00FC2636" w:rsidP="001864E3">
            <w:r>
              <w:t>[only enter integers]</w:t>
            </w:r>
          </w:p>
        </w:tc>
      </w:tr>
      <w:tr w:rsidR="001864E3" w14:paraId="3D3CCF54" w14:textId="77777777" w:rsidTr="000B6FF7">
        <w:trPr>
          <w:trHeight w:val="1130"/>
        </w:trPr>
        <w:tc>
          <w:tcPr>
            <w:tcW w:w="3363" w:type="dxa"/>
          </w:tcPr>
          <w:p w14:paraId="01AFAFCA" w14:textId="24E5B014" w:rsidR="001864E3" w:rsidRDefault="0064714C" w:rsidP="001864E3">
            <w:r>
              <w:t>Genre</w:t>
            </w:r>
          </w:p>
        </w:tc>
        <w:tc>
          <w:tcPr>
            <w:tcW w:w="3292" w:type="dxa"/>
          </w:tcPr>
          <w:p w14:paraId="4BF78950" w14:textId="76EAE814" w:rsidR="001864E3" w:rsidRDefault="0064714C" w:rsidP="001864E3">
            <w:r>
              <w:t>Not required. Enter in a string of genres of the current anime series.</w:t>
            </w:r>
            <w:r w:rsidR="000216DF">
              <w:t xml:space="preserve"> (1 – 100 characters)</w:t>
            </w:r>
          </w:p>
        </w:tc>
        <w:tc>
          <w:tcPr>
            <w:tcW w:w="3780" w:type="dxa"/>
          </w:tcPr>
          <w:p w14:paraId="725B8CFE" w14:textId="0B4A017C" w:rsidR="001864E3" w:rsidRDefault="00B26416" w:rsidP="001864E3">
            <w:r>
              <w:t>No error messages able to put in whatever you like including</w:t>
            </w:r>
            <w:r w:rsidR="008E10E9">
              <w:t xml:space="preserve"> customizing your own genres.</w:t>
            </w:r>
          </w:p>
        </w:tc>
      </w:tr>
      <w:tr w:rsidR="001864E3" w14:paraId="52A7D22A" w14:textId="77777777" w:rsidTr="000B6FF7">
        <w:trPr>
          <w:trHeight w:val="1130"/>
        </w:trPr>
        <w:tc>
          <w:tcPr>
            <w:tcW w:w="3363" w:type="dxa"/>
          </w:tcPr>
          <w:p w14:paraId="60EAA873" w14:textId="6C1FC856" w:rsidR="001864E3" w:rsidRDefault="008E10E9" w:rsidP="001864E3">
            <w:r>
              <w:t>Description</w:t>
            </w:r>
          </w:p>
        </w:tc>
        <w:tc>
          <w:tcPr>
            <w:tcW w:w="3292" w:type="dxa"/>
          </w:tcPr>
          <w:p w14:paraId="254D22F0" w14:textId="36814068" w:rsidR="001864E3" w:rsidRDefault="008E10E9" w:rsidP="001864E3">
            <w:r>
              <w:t xml:space="preserve">Not required. Enter in a string </w:t>
            </w:r>
            <w:r w:rsidR="007C7171">
              <w:t>description of the anime series</w:t>
            </w:r>
          </w:p>
        </w:tc>
        <w:tc>
          <w:tcPr>
            <w:tcW w:w="3780" w:type="dxa"/>
          </w:tcPr>
          <w:p w14:paraId="1B421EE4" w14:textId="279B9FEC" w:rsidR="001864E3" w:rsidRDefault="007C7171" w:rsidP="001864E3">
            <w:r>
              <w:t>No error messages able to customize your description including not providing one at all.</w:t>
            </w:r>
          </w:p>
        </w:tc>
      </w:tr>
    </w:tbl>
    <w:p w14:paraId="3B361374" w14:textId="4A509AD6" w:rsidR="00A24FEE" w:rsidRPr="00A24FEE" w:rsidRDefault="00A24FEE" w:rsidP="00A24FEE">
      <w:pPr>
        <w:jc w:val="center"/>
      </w:pPr>
    </w:p>
    <w:p w14:paraId="3C90CA76" w14:textId="4108E003" w:rsidR="00A24FEE" w:rsidRPr="00A24FEE" w:rsidRDefault="000D2CF7" w:rsidP="00A24FEE">
      <w:r>
        <w:t xml:space="preserve">After being prompted </w:t>
      </w:r>
      <w:r w:rsidR="008670E1">
        <w:t xml:space="preserve">to enter data for each field. The error messages mentioned above will appear, or no error message will appear </w:t>
      </w:r>
      <w:r w:rsidR="00F05CA0">
        <w:t xml:space="preserve">for genre and description. After description has been added or omitted </w:t>
      </w:r>
      <w:r w:rsidR="00296D47">
        <w:t>anime series added will be displayed and the anime series will be added to the database.</w:t>
      </w:r>
    </w:p>
    <w:p w14:paraId="2299BD75" w14:textId="00CE68CE" w:rsidR="00A24FEE" w:rsidRPr="00A24FEE" w:rsidRDefault="00A24FEE" w:rsidP="00A24FEE"/>
    <w:p w14:paraId="255B673D" w14:textId="75D152E4" w:rsidR="00A24FEE" w:rsidRDefault="00A24FEE" w:rsidP="00A24FEE"/>
    <w:p w14:paraId="676DB998" w14:textId="5C66BE9A" w:rsidR="00D963CB" w:rsidRPr="00D963CB" w:rsidRDefault="00D963CB" w:rsidP="00D963CB"/>
    <w:p w14:paraId="3BBD269E" w14:textId="0B28D7CB" w:rsidR="00D963CB" w:rsidRPr="00D963CB" w:rsidRDefault="00D963CB" w:rsidP="00D963CB"/>
    <w:p w14:paraId="46470140" w14:textId="57AFC556" w:rsidR="00D963CB" w:rsidRPr="00D963CB" w:rsidRDefault="00D963CB" w:rsidP="00D963CB"/>
    <w:p w14:paraId="20C1CB49" w14:textId="1F116681" w:rsidR="00D963CB" w:rsidRPr="00D963CB" w:rsidRDefault="00D963CB" w:rsidP="00D963CB"/>
    <w:p w14:paraId="3946F12A" w14:textId="289FF4B2" w:rsidR="00D963CB" w:rsidRPr="00D963CB" w:rsidRDefault="00D963CB" w:rsidP="00D963CB"/>
    <w:p w14:paraId="711A6FA1" w14:textId="1353E1A9" w:rsidR="00D963CB" w:rsidRPr="00D963CB" w:rsidRDefault="00D963CB" w:rsidP="00D963CB"/>
    <w:p w14:paraId="1BA82F9B" w14:textId="58473021" w:rsidR="00D963CB" w:rsidRPr="00D963CB" w:rsidRDefault="00D963CB" w:rsidP="00D963CB"/>
    <w:p w14:paraId="3EB015FE" w14:textId="74FC5986" w:rsidR="00D963CB" w:rsidRPr="00D963CB" w:rsidRDefault="00D963CB" w:rsidP="00D963CB"/>
    <w:p w14:paraId="704F6F36" w14:textId="1D9E707E" w:rsidR="00D963CB" w:rsidRPr="00D963CB" w:rsidRDefault="00D963CB" w:rsidP="00D963CB"/>
    <w:p w14:paraId="34189413" w14:textId="5B4B4534" w:rsidR="00D963CB" w:rsidRDefault="00D963CB" w:rsidP="00D963CB">
      <w:pPr>
        <w:tabs>
          <w:tab w:val="left" w:pos="4140"/>
        </w:tabs>
      </w:pPr>
      <w:r>
        <w:tab/>
      </w:r>
    </w:p>
    <w:p w14:paraId="5783BC6D" w14:textId="2F840173" w:rsidR="00D963CB" w:rsidRDefault="00D963CB">
      <w:r>
        <w:br w:type="page"/>
      </w:r>
    </w:p>
    <w:p w14:paraId="3202778C" w14:textId="4A94D973" w:rsidR="00D963CB" w:rsidRDefault="00D963CB" w:rsidP="00D963CB">
      <w:pPr>
        <w:pStyle w:val="Heading1"/>
      </w:pPr>
      <w:bookmarkStart w:id="3" w:name="_Toc158708135"/>
      <w:r>
        <w:lastRenderedPageBreak/>
        <w:t xml:space="preserve">The Anime Movie </w:t>
      </w:r>
      <w:r w:rsidR="00660D9B">
        <w:t>Option</w:t>
      </w:r>
      <w:bookmarkEnd w:id="3"/>
    </w:p>
    <w:p w14:paraId="365A0737" w14:textId="6811BCA8" w:rsidR="00660D9B" w:rsidRPr="00660D9B" w:rsidRDefault="003C0D43" w:rsidP="00660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Main menu select option 2 to add</w:t>
      </w:r>
      <w:r w:rsidR="00C23A0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movie, update </w:t>
      </w:r>
      <w:r w:rsidR="00C23A04">
        <w:rPr>
          <w:rFonts w:ascii="Times New Roman" w:hAnsi="Times New Roman" w:cs="Times New Roman"/>
          <w:sz w:val="24"/>
          <w:szCs w:val="24"/>
        </w:rPr>
        <w:t>a movie</w:t>
      </w:r>
      <w:r>
        <w:rPr>
          <w:rFonts w:ascii="Times New Roman" w:hAnsi="Times New Roman" w:cs="Times New Roman"/>
          <w:sz w:val="24"/>
          <w:szCs w:val="24"/>
        </w:rPr>
        <w:t xml:space="preserve">, remove </w:t>
      </w:r>
      <w:r w:rsidR="00C23A04">
        <w:rPr>
          <w:rFonts w:ascii="Times New Roman" w:hAnsi="Times New Roman" w:cs="Times New Roman"/>
          <w:sz w:val="24"/>
          <w:szCs w:val="24"/>
        </w:rPr>
        <w:t>a movie</w:t>
      </w:r>
      <w:r>
        <w:rPr>
          <w:rFonts w:ascii="Times New Roman" w:hAnsi="Times New Roman" w:cs="Times New Roman"/>
          <w:sz w:val="24"/>
          <w:szCs w:val="24"/>
        </w:rPr>
        <w:t xml:space="preserve">, list </w:t>
      </w:r>
      <w:r w:rsidR="00C23A04">
        <w:rPr>
          <w:rFonts w:ascii="Times New Roman" w:hAnsi="Times New Roman" w:cs="Times New Roman"/>
          <w:sz w:val="24"/>
          <w:szCs w:val="24"/>
        </w:rPr>
        <w:t>movies</w:t>
      </w:r>
      <w:r>
        <w:rPr>
          <w:rFonts w:ascii="Times New Roman" w:hAnsi="Times New Roman" w:cs="Times New Roman"/>
          <w:sz w:val="24"/>
          <w:szCs w:val="24"/>
        </w:rPr>
        <w:t xml:space="preserve"> and search</w:t>
      </w:r>
      <w:r w:rsidR="00C23A04">
        <w:rPr>
          <w:rFonts w:ascii="Times New Roman" w:hAnsi="Times New Roman" w:cs="Times New Roman"/>
          <w:sz w:val="24"/>
          <w:szCs w:val="24"/>
        </w:rPr>
        <w:t xml:space="preserve"> movies</w:t>
      </w:r>
      <w:r>
        <w:rPr>
          <w:rFonts w:ascii="Times New Roman" w:hAnsi="Times New Roman" w:cs="Times New Roman"/>
          <w:sz w:val="24"/>
          <w:szCs w:val="24"/>
        </w:rPr>
        <w:t xml:space="preserve"> by title. The following menu is displayed when option </w:t>
      </w:r>
      <w:r w:rsidR="00842FA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selected.</w:t>
      </w:r>
    </w:p>
    <w:p w14:paraId="3A3B66D4" w14:textId="0DC9798C" w:rsidR="00D963CB" w:rsidRPr="00D963CB" w:rsidRDefault="00C23A04" w:rsidP="00D963CB">
      <w:r>
        <w:rPr>
          <w:noProof/>
        </w:rPr>
        <w:drawing>
          <wp:anchor distT="0" distB="0" distL="114300" distR="114300" simplePos="0" relativeHeight="251661312" behindDoc="0" locked="0" layoutInCell="1" allowOverlap="1" wp14:anchorId="329801E6" wp14:editId="4E64A575">
            <wp:simplePos x="0" y="0"/>
            <wp:positionH relativeFrom="margin">
              <wp:posOffset>85725</wp:posOffset>
            </wp:positionH>
            <wp:positionV relativeFrom="paragraph">
              <wp:posOffset>125095</wp:posOffset>
            </wp:positionV>
            <wp:extent cx="2095500" cy="1822450"/>
            <wp:effectExtent l="0" t="0" r="0" b="6350"/>
            <wp:wrapSquare wrapText="bothSides"/>
            <wp:docPr id="2047350117" name="Picture 4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50117" name="Picture 4" descr="A screenshot of a computer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1FE11" w14:textId="50F310AD" w:rsidR="00D963CB" w:rsidRPr="00D963CB" w:rsidRDefault="00D963CB" w:rsidP="00D963CB"/>
    <w:p w14:paraId="3ADF85B4" w14:textId="45E335ED" w:rsidR="00D963CB" w:rsidRPr="00D963CB" w:rsidRDefault="00D963CB" w:rsidP="00D963CB"/>
    <w:p w14:paraId="5A7329E8" w14:textId="1772ED73" w:rsidR="00D963CB" w:rsidRPr="00D963CB" w:rsidRDefault="00D963CB" w:rsidP="00D963CB"/>
    <w:p w14:paraId="311704AE" w14:textId="77777777" w:rsidR="00D963CB" w:rsidRPr="00D963CB" w:rsidRDefault="00D963CB" w:rsidP="00D963CB"/>
    <w:p w14:paraId="42CBF3E3" w14:textId="400F0420" w:rsidR="00C82E40" w:rsidRDefault="00C82E40" w:rsidP="00D963CB"/>
    <w:p w14:paraId="5675727F" w14:textId="6D1CCE72" w:rsidR="00C82E40" w:rsidRDefault="00C82E40">
      <w:r>
        <w:br w:type="page"/>
      </w:r>
    </w:p>
    <w:p w14:paraId="7E0AFCC3" w14:textId="1616292B" w:rsidR="00D963CB" w:rsidRDefault="00C82E40" w:rsidP="00C82E40">
      <w:pPr>
        <w:pStyle w:val="Heading1"/>
      </w:pPr>
      <w:bookmarkStart w:id="4" w:name="_Toc158708136"/>
      <w:r>
        <w:lastRenderedPageBreak/>
        <w:t>The Anime List Option</w:t>
      </w:r>
      <w:bookmarkEnd w:id="4"/>
    </w:p>
    <w:p w14:paraId="0B181E6D" w14:textId="10958326" w:rsidR="00C82E40" w:rsidRPr="00660D9B" w:rsidRDefault="0038451E" w:rsidP="00C82E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52FDFC" wp14:editId="61D366D8">
            <wp:simplePos x="0" y="0"/>
            <wp:positionH relativeFrom="column">
              <wp:posOffset>114300</wp:posOffset>
            </wp:positionH>
            <wp:positionV relativeFrom="paragraph">
              <wp:posOffset>757555</wp:posOffset>
            </wp:positionV>
            <wp:extent cx="2362200" cy="2103120"/>
            <wp:effectExtent l="0" t="0" r="0" b="0"/>
            <wp:wrapTopAndBottom/>
            <wp:docPr id="304828819" name="Picture 2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8819" name="Picture 2" descr="A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E40">
        <w:rPr>
          <w:rFonts w:ascii="Times New Roman" w:hAnsi="Times New Roman" w:cs="Times New Roman"/>
          <w:sz w:val="24"/>
          <w:szCs w:val="24"/>
        </w:rPr>
        <w:t>From the Main menu select option 3 to add to the anime list, update the anime list, remove from the</w:t>
      </w:r>
      <w:r w:rsidR="00842FAE">
        <w:rPr>
          <w:rFonts w:ascii="Times New Roman" w:hAnsi="Times New Roman" w:cs="Times New Roman"/>
          <w:sz w:val="24"/>
          <w:szCs w:val="24"/>
        </w:rPr>
        <w:t xml:space="preserve"> watch list</w:t>
      </w:r>
      <w:r w:rsidR="00C82E40">
        <w:rPr>
          <w:rFonts w:ascii="Times New Roman" w:hAnsi="Times New Roman" w:cs="Times New Roman"/>
          <w:sz w:val="24"/>
          <w:szCs w:val="24"/>
        </w:rPr>
        <w:t>, list</w:t>
      </w:r>
      <w:r w:rsidR="00842FAE">
        <w:rPr>
          <w:rFonts w:ascii="Times New Roman" w:hAnsi="Times New Roman" w:cs="Times New Roman"/>
          <w:sz w:val="24"/>
          <w:szCs w:val="24"/>
        </w:rPr>
        <w:t xml:space="preserve"> watch list </w:t>
      </w:r>
      <w:r w:rsidR="00C82E40">
        <w:rPr>
          <w:rFonts w:ascii="Times New Roman" w:hAnsi="Times New Roman" w:cs="Times New Roman"/>
          <w:sz w:val="24"/>
          <w:szCs w:val="24"/>
        </w:rPr>
        <w:t xml:space="preserve">and search </w:t>
      </w:r>
      <w:r w:rsidR="00842FAE">
        <w:rPr>
          <w:rFonts w:ascii="Times New Roman" w:hAnsi="Times New Roman" w:cs="Times New Roman"/>
          <w:sz w:val="24"/>
          <w:szCs w:val="24"/>
        </w:rPr>
        <w:t>watch list by title</w:t>
      </w:r>
      <w:r w:rsidR="00C82E40">
        <w:rPr>
          <w:rFonts w:ascii="Times New Roman" w:hAnsi="Times New Roman" w:cs="Times New Roman"/>
          <w:sz w:val="24"/>
          <w:szCs w:val="24"/>
        </w:rPr>
        <w:t xml:space="preserve">. The following menu is displayed when option </w:t>
      </w:r>
      <w:r w:rsidR="00842FAE">
        <w:rPr>
          <w:rFonts w:ascii="Times New Roman" w:hAnsi="Times New Roman" w:cs="Times New Roman"/>
          <w:sz w:val="24"/>
          <w:szCs w:val="24"/>
        </w:rPr>
        <w:t>3</w:t>
      </w:r>
      <w:r w:rsidR="00C82E40">
        <w:rPr>
          <w:rFonts w:ascii="Times New Roman" w:hAnsi="Times New Roman" w:cs="Times New Roman"/>
          <w:sz w:val="24"/>
          <w:szCs w:val="24"/>
        </w:rPr>
        <w:t xml:space="preserve"> is selected.</w:t>
      </w:r>
    </w:p>
    <w:p w14:paraId="4AAB40D0" w14:textId="76E6D565" w:rsidR="00C82E40" w:rsidRPr="00C82E40" w:rsidRDefault="00C82E40" w:rsidP="00C82E40">
      <w:pPr>
        <w:rPr>
          <w:rFonts w:ascii="Times New Roman" w:hAnsi="Times New Roman" w:cs="Times New Roman"/>
          <w:sz w:val="24"/>
          <w:szCs w:val="24"/>
        </w:rPr>
      </w:pPr>
    </w:p>
    <w:sectPr w:rsidR="00C82E40" w:rsidRPr="00C82E40" w:rsidSect="005B3CCA"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36635" w14:textId="77777777" w:rsidR="005B3CCA" w:rsidRDefault="005B3CCA" w:rsidP="00D95BF9">
      <w:pPr>
        <w:spacing w:after="0" w:line="240" w:lineRule="auto"/>
      </w:pPr>
      <w:r>
        <w:separator/>
      </w:r>
    </w:p>
  </w:endnote>
  <w:endnote w:type="continuationSeparator" w:id="0">
    <w:p w14:paraId="57194FF1" w14:textId="77777777" w:rsidR="005B3CCA" w:rsidRDefault="005B3CCA" w:rsidP="00D95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6806B" w14:textId="77777777" w:rsidR="005B3CCA" w:rsidRDefault="005B3CCA" w:rsidP="00D95BF9">
      <w:pPr>
        <w:spacing w:after="0" w:line="240" w:lineRule="auto"/>
      </w:pPr>
      <w:r>
        <w:separator/>
      </w:r>
    </w:p>
  </w:footnote>
  <w:footnote w:type="continuationSeparator" w:id="0">
    <w:p w14:paraId="317100A5" w14:textId="77777777" w:rsidR="005B3CCA" w:rsidRDefault="005B3CCA" w:rsidP="00D95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3A"/>
    <w:rsid w:val="00010435"/>
    <w:rsid w:val="000216DF"/>
    <w:rsid w:val="000235A5"/>
    <w:rsid w:val="000B6FF7"/>
    <w:rsid w:val="000C011A"/>
    <w:rsid w:val="000D2CF7"/>
    <w:rsid w:val="000E3A63"/>
    <w:rsid w:val="001864E3"/>
    <w:rsid w:val="00251DD6"/>
    <w:rsid w:val="00256F29"/>
    <w:rsid w:val="00296705"/>
    <w:rsid w:val="00296D47"/>
    <w:rsid w:val="002A34ED"/>
    <w:rsid w:val="002B5D22"/>
    <w:rsid w:val="002E66E3"/>
    <w:rsid w:val="0033463A"/>
    <w:rsid w:val="0034010D"/>
    <w:rsid w:val="00342D84"/>
    <w:rsid w:val="00345A15"/>
    <w:rsid w:val="003815A3"/>
    <w:rsid w:val="0038269C"/>
    <w:rsid w:val="0038451E"/>
    <w:rsid w:val="00391C34"/>
    <w:rsid w:val="003979C1"/>
    <w:rsid w:val="003A459A"/>
    <w:rsid w:val="003B77CF"/>
    <w:rsid w:val="003C0D43"/>
    <w:rsid w:val="003D22A4"/>
    <w:rsid w:val="003E7B3B"/>
    <w:rsid w:val="00404C6C"/>
    <w:rsid w:val="0044672F"/>
    <w:rsid w:val="00470962"/>
    <w:rsid w:val="00485377"/>
    <w:rsid w:val="004B3505"/>
    <w:rsid w:val="005161A6"/>
    <w:rsid w:val="00523E5D"/>
    <w:rsid w:val="005700CF"/>
    <w:rsid w:val="005B3CCA"/>
    <w:rsid w:val="0064714C"/>
    <w:rsid w:val="00660D9B"/>
    <w:rsid w:val="00694CDB"/>
    <w:rsid w:val="00712A1F"/>
    <w:rsid w:val="007326A0"/>
    <w:rsid w:val="00764D51"/>
    <w:rsid w:val="007B4C52"/>
    <w:rsid w:val="007C7171"/>
    <w:rsid w:val="007C7357"/>
    <w:rsid w:val="007D0813"/>
    <w:rsid w:val="007F00B2"/>
    <w:rsid w:val="00842FAE"/>
    <w:rsid w:val="00865FE5"/>
    <w:rsid w:val="008670E1"/>
    <w:rsid w:val="008B01A4"/>
    <w:rsid w:val="008C6EA5"/>
    <w:rsid w:val="008E10E9"/>
    <w:rsid w:val="008F128C"/>
    <w:rsid w:val="008F752A"/>
    <w:rsid w:val="00906060"/>
    <w:rsid w:val="00911679"/>
    <w:rsid w:val="00912D17"/>
    <w:rsid w:val="009144B4"/>
    <w:rsid w:val="00920D95"/>
    <w:rsid w:val="00945213"/>
    <w:rsid w:val="0099150F"/>
    <w:rsid w:val="009D2A43"/>
    <w:rsid w:val="009D34D4"/>
    <w:rsid w:val="009F489E"/>
    <w:rsid w:val="00A07E59"/>
    <w:rsid w:val="00A13314"/>
    <w:rsid w:val="00A24FEE"/>
    <w:rsid w:val="00A423C5"/>
    <w:rsid w:val="00A4594E"/>
    <w:rsid w:val="00AA68A7"/>
    <w:rsid w:val="00AB2A53"/>
    <w:rsid w:val="00AE5320"/>
    <w:rsid w:val="00B26416"/>
    <w:rsid w:val="00B423DB"/>
    <w:rsid w:val="00B520AA"/>
    <w:rsid w:val="00BD48CA"/>
    <w:rsid w:val="00BF4D9B"/>
    <w:rsid w:val="00C14521"/>
    <w:rsid w:val="00C151C0"/>
    <w:rsid w:val="00C23A04"/>
    <w:rsid w:val="00C272AF"/>
    <w:rsid w:val="00C5173E"/>
    <w:rsid w:val="00C54BA6"/>
    <w:rsid w:val="00C65930"/>
    <w:rsid w:val="00C742C3"/>
    <w:rsid w:val="00C82E40"/>
    <w:rsid w:val="00CF7406"/>
    <w:rsid w:val="00D13667"/>
    <w:rsid w:val="00D95BF9"/>
    <w:rsid w:val="00D963CB"/>
    <w:rsid w:val="00DC7199"/>
    <w:rsid w:val="00DD150E"/>
    <w:rsid w:val="00DD5F8D"/>
    <w:rsid w:val="00DD6598"/>
    <w:rsid w:val="00E40541"/>
    <w:rsid w:val="00E65878"/>
    <w:rsid w:val="00E81334"/>
    <w:rsid w:val="00E81D9C"/>
    <w:rsid w:val="00E9488A"/>
    <w:rsid w:val="00EE02FA"/>
    <w:rsid w:val="00EF4C53"/>
    <w:rsid w:val="00F05CA0"/>
    <w:rsid w:val="00F4607F"/>
    <w:rsid w:val="00F52F49"/>
    <w:rsid w:val="00FC2636"/>
    <w:rsid w:val="00FE260D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79DA"/>
  <w15:chartTrackingRefBased/>
  <w15:docId w15:val="{DDAA27EE-E12B-44D7-8033-E10746EA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4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6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5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BF9"/>
  </w:style>
  <w:style w:type="paragraph" w:styleId="Footer">
    <w:name w:val="footer"/>
    <w:basedOn w:val="Normal"/>
    <w:link w:val="FooterChar"/>
    <w:uiPriority w:val="99"/>
    <w:unhideWhenUsed/>
    <w:rsid w:val="00D95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BF9"/>
  </w:style>
  <w:style w:type="paragraph" w:styleId="NoSpacing">
    <w:name w:val="No Spacing"/>
    <w:link w:val="NoSpacingChar"/>
    <w:uiPriority w:val="1"/>
    <w:qFormat/>
    <w:rsid w:val="00C272A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272AF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64D5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2E6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00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700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700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re-TOC">
    <w:name w:val="pre-TOC"/>
    <w:basedOn w:val="Normal"/>
    <w:link w:val="pre-TOCChar"/>
    <w:qFormat/>
    <w:rsid w:val="000C011A"/>
    <w:rPr>
      <w:rFonts w:ascii="Times New Roman" w:hAnsi="Times New Roman" w:cs="Times New Roman"/>
      <w:sz w:val="24"/>
      <w:szCs w:val="24"/>
    </w:rPr>
  </w:style>
  <w:style w:type="character" w:customStyle="1" w:styleId="pre-TOCChar">
    <w:name w:val="pre-TOC Char"/>
    <w:basedOn w:val="DefaultParagraphFont"/>
    <w:link w:val="pre-TOC"/>
    <w:rsid w:val="000C011A"/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94C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94C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4CD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2CB08-DE9E-4241-B8D8-4B481067B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documentation</dc:title>
  <dc:subject>austin mcgill (february 2024)</dc:subject>
  <dc:creator>Austin McGill</dc:creator>
  <cp:keywords/>
  <dc:description/>
  <cp:lastModifiedBy>Austin McGill</cp:lastModifiedBy>
  <cp:revision>102</cp:revision>
  <dcterms:created xsi:type="dcterms:W3CDTF">2024-02-13T01:27:00Z</dcterms:created>
  <dcterms:modified xsi:type="dcterms:W3CDTF">2024-02-13T14:37:00Z</dcterms:modified>
</cp:coreProperties>
</file>