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6EAE" w14:textId="7FBC3ECA" w:rsidR="00797594" w:rsidRPr="00797594" w:rsidRDefault="00797594" w:rsidP="00797594">
      <w:pPr>
        <w:jc w:val="center"/>
        <w:rPr>
          <w:sz w:val="32"/>
          <w:szCs w:val="32"/>
        </w:rPr>
      </w:pPr>
      <w:r w:rsidRPr="00797594">
        <w:rPr>
          <w:sz w:val="32"/>
          <w:szCs w:val="32"/>
        </w:rPr>
        <w:t>Create Advanced DAX Calculations in Power BI</w:t>
      </w:r>
    </w:p>
    <w:p w14:paraId="6947F24B" w14:textId="6BF323AA" w:rsidR="00797594" w:rsidRDefault="00797594">
      <w:r>
        <w:t>Purpose: In this lab I created measures with DAX expressions which involve filter context manipulations, specifically the CALCULATE()  Time Intelligence functi</w:t>
      </w:r>
      <w:r w:rsidR="00EA0239">
        <w:t>o</w:t>
      </w:r>
      <w:r>
        <w:t>ns</w:t>
      </w:r>
    </w:p>
    <w:p w14:paraId="4919623B" w14:textId="77777777" w:rsidR="00797594" w:rsidRDefault="00797594"/>
    <w:p w14:paraId="68A683B2" w14:textId="6E02A67E" w:rsidR="00797594" w:rsidRDefault="00797594" w:rsidP="00797594">
      <w:pPr>
        <w:pStyle w:val="ListParagraph"/>
        <w:numPr>
          <w:ilvl w:val="0"/>
          <w:numId w:val="1"/>
        </w:numPr>
      </w:pPr>
      <w:r>
        <w:t>Created a Matrix Visual and then manipulated the filter context by inclusion of DIVIDE and IFINSCOPE in the functions</w:t>
      </w:r>
    </w:p>
    <w:p w14:paraId="5EE965E9" w14:textId="16F0311F" w:rsidR="00797594" w:rsidRDefault="00797594" w:rsidP="00797594">
      <w:r w:rsidRPr="00797594">
        <w:drawing>
          <wp:inline distT="0" distB="0" distL="0" distR="0" wp14:anchorId="17993D1E" wp14:editId="2438C819">
            <wp:extent cx="5943600" cy="3368675"/>
            <wp:effectExtent l="0" t="0" r="0" b="3175"/>
            <wp:docPr id="769542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28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0BDB" w14:textId="77777777" w:rsidR="00797594" w:rsidRDefault="00797594" w:rsidP="00797594"/>
    <w:p w14:paraId="4AD61E81" w14:textId="037BF113" w:rsidR="00797594" w:rsidRDefault="00797594" w:rsidP="00797594">
      <w:r>
        <w:t>Updated Sales All Region formula</w:t>
      </w:r>
    </w:p>
    <w:p w14:paraId="04BAF3AE" w14:textId="47FE0163" w:rsidR="00797594" w:rsidRDefault="00797594" w:rsidP="00797594">
      <w:r w:rsidRPr="00797594">
        <w:drawing>
          <wp:inline distT="0" distB="0" distL="0" distR="0" wp14:anchorId="7687FCB1" wp14:editId="4EA9C233">
            <wp:extent cx="4877481" cy="2295845"/>
            <wp:effectExtent l="0" t="0" r="0" b="9525"/>
            <wp:docPr id="1719260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60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E6F" w14:textId="33CC2025" w:rsidR="00797594" w:rsidRDefault="00797594" w:rsidP="00797594">
      <w:r>
        <w:lastRenderedPageBreak/>
        <w:t>Updated % Country formula</w:t>
      </w:r>
    </w:p>
    <w:p w14:paraId="08F7D7FA" w14:textId="55CEBF68" w:rsidR="00797594" w:rsidRDefault="00797594" w:rsidP="00797594">
      <w:r w:rsidRPr="00797594">
        <w:drawing>
          <wp:inline distT="0" distB="0" distL="0" distR="0" wp14:anchorId="7791CD86" wp14:editId="54BF2E4C">
            <wp:extent cx="4143953" cy="3972479"/>
            <wp:effectExtent l="0" t="0" r="9525" b="9525"/>
            <wp:docPr id="5096183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83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A33" w14:textId="77777777" w:rsidR="00797594" w:rsidRDefault="00797594" w:rsidP="00797594"/>
    <w:p w14:paraId="508B6E02" w14:textId="77777777" w:rsidR="00797594" w:rsidRDefault="00797594" w:rsidP="00797594"/>
    <w:p w14:paraId="66DAF8AB" w14:textId="77777777" w:rsidR="00797594" w:rsidRDefault="00797594" w:rsidP="00797594"/>
    <w:p w14:paraId="23796145" w14:textId="77777777" w:rsidR="00797594" w:rsidRDefault="00797594" w:rsidP="00797594"/>
    <w:p w14:paraId="383BFF40" w14:textId="77777777" w:rsidR="00797594" w:rsidRDefault="00797594" w:rsidP="00797594"/>
    <w:p w14:paraId="779E3E95" w14:textId="77777777" w:rsidR="00797594" w:rsidRDefault="00797594" w:rsidP="00797594"/>
    <w:p w14:paraId="363802F4" w14:textId="77777777" w:rsidR="00797594" w:rsidRDefault="00797594" w:rsidP="00797594"/>
    <w:p w14:paraId="3BDAAD80" w14:textId="77777777" w:rsidR="00797594" w:rsidRDefault="00797594" w:rsidP="00797594"/>
    <w:p w14:paraId="3C09A4C0" w14:textId="77777777" w:rsidR="00797594" w:rsidRDefault="00797594" w:rsidP="00797594"/>
    <w:p w14:paraId="432BE8EB" w14:textId="77777777" w:rsidR="00797594" w:rsidRDefault="00797594" w:rsidP="00797594"/>
    <w:p w14:paraId="5C81ED6B" w14:textId="77777777" w:rsidR="00797594" w:rsidRDefault="00797594" w:rsidP="00797594"/>
    <w:p w14:paraId="226181EF" w14:textId="77777777" w:rsidR="00797594" w:rsidRDefault="00797594" w:rsidP="00797594"/>
    <w:p w14:paraId="6B437FD0" w14:textId="77777777" w:rsidR="00797594" w:rsidRDefault="00797594" w:rsidP="00797594"/>
    <w:p w14:paraId="52B0711C" w14:textId="3D09ADE8" w:rsidR="00797594" w:rsidRDefault="00797594" w:rsidP="00797594">
      <w:r>
        <w:t>Updated Sales % Group formula</w:t>
      </w:r>
    </w:p>
    <w:p w14:paraId="223CB85A" w14:textId="499DFFE2" w:rsidR="00797594" w:rsidRDefault="00797594" w:rsidP="00797594">
      <w:r w:rsidRPr="00797594">
        <w:drawing>
          <wp:inline distT="0" distB="0" distL="0" distR="0" wp14:anchorId="4D6E540C" wp14:editId="081ED329">
            <wp:extent cx="4067743" cy="5039428"/>
            <wp:effectExtent l="0" t="0" r="9525" b="0"/>
            <wp:docPr id="946895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9598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8B6" w14:textId="77777777" w:rsidR="00FC0D19" w:rsidRDefault="00FC0D19" w:rsidP="00797594"/>
    <w:p w14:paraId="0170FB04" w14:textId="77777777" w:rsidR="00FC0D19" w:rsidRDefault="00FC0D19" w:rsidP="00797594"/>
    <w:p w14:paraId="371D98F9" w14:textId="65365325" w:rsidR="00FC0D19" w:rsidRDefault="00FC0D19" w:rsidP="00797594">
      <w:r>
        <w:t>Create a YTD measure and YoY Growth Measures</w:t>
      </w:r>
    </w:p>
    <w:p w14:paraId="2EC61465" w14:textId="77777777" w:rsidR="00FC0D19" w:rsidRDefault="00FC0D19" w:rsidP="00797594"/>
    <w:p w14:paraId="7B6E1090" w14:textId="6FE93225" w:rsidR="00FC0D19" w:rsidRDefault="00FC0D19" w:rsidP="00797594">
      <w:r w:rsidRPr="00FC0D19">
        <w:lastRenderedPageBreak/>
        <w:drawing>
          <wp:inline distT="0" distB="0" distL="0" distR="0" wp14:anchorId="603597AC" wp14:editId="45CBD711">
            <wp:extent cx="5943600" cy="3216275"/>
            <wp:effectExtent l="0" t="0" r="0" b="3175"/>
            <wp:docPr id="1578581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19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F10C" w14:textId="77777777" w:rsidR="00FC0D19" w:rsidRDefault="00FC0D19" w:rsidP="00797594"/>
    <w:p w14:paraId="25D342B0" w14:textId="74506A0E" w:rsidR="00FC0D19" w:rsidRDefault="00FC0D19" w:rsidP="00797594">
      <w:r w:rsidRPr="00FC0D19">
        <w:drawing>
          <wp:inline distT="0" distB="0" distL="0" distR="0" wp14:anchorId="4C018509" wp14:editId="11480231">
            <wp:extent cx="4248743" cy="3953427"/>
            <wp:effectExtent l="0" t="0" r="0" b="9525"/>
            <wp:docPr id="10708617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6175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71B95"/>
    <w:multiLevelType w:val="hybridMultilevel"/>
    <w:tmpl w:val="F704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99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94"/>
    <w:rsid w:val="005C71BA"/>
    <w:rsid w:val="00797594"/>
    <w:rsid w:val="00EA0239"/>
    <w:rsid w:val="00F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30EC"/>
  <w15:chartTrackingRefBased/>
  <w15:docId w15:val="{40FC3193-0616-41ED-80F5-CC6235E4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2</cp:revision>
  <dcterms:created xsi:type="dcterms:W3CDTF">2025-03-29T21:32:00Z</dcterms:created>
  <dcterms:modified xsi:type="dcterms:W3CDTF">2025-03-29T21:47:00Z</dcterms:modified>
</cp:coreProperties>
</file>