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2B08" w14:textId="2B1A8D3C" w:rsidR="005E13EF" w:rsidRDefault="005E13EF" w:rsidP="005E13EF">
      <w:pPr>
        <w:jc w:val="center"/>
      </w:pPr>
      <w:r>
        <w:t>Unsupervised Machine Learning</w:t>
      </w:r>
    </w:p>
    <w:p w14:paraId="20CB1B6F" w14:textId="4CB4439D" w:rsidR="005E13EF" w:rsidRDefault="005E13EF" w:rsidP="005E13EF">
      <w:pPr>
        <w:jc w:val="center"/>
      </w:pPr>
      <w:r>
        <w:t>K-means Clustering with Python and ArcGIS</w:t>
      </w:r>
    </w:p>
    <w:p w14:paraId="7466A937" w14:textId="77777777" w:rsidR="005E13EF" w:rsidRDefault="005E13EF" w:rsidP="005E13EF"/>
    <w:p w14:paraId="1A4B1307" w14:textId="1EF4C0B0" w:rsidR="005E13EF" w:rsidRDefault="005E13EF" w:rsidP="005E13EF">
      <w:r w:rsidRPr="005E13EF">
        <w:t>Data Set Description</w:t>
      </w:r>
      <w:r>
        <w:t>:</w:t>
      </w:r>
    </w:p>
    <w:p w14:paraId="49FC886E" w14:textId="190C0EBA" w:rsidR="005E13EF" w:rsidRDefault="005E13EF" w:rsidP="005E13EF">
      <w:pPr>
        <w:pStyle w:val="ListParagraph"/>
        <w:numPr>
          <w:ilvl w:val="0"/>
          <w:numId w:val="3"/>
        </w:numPr>
      </w:pPr>
      <w:r w:rsidRPr="005E13EF">
        <w:t xml:space="preserve">Data represents Power Plants </w:t>
      </w:r>
      <w:r>
        <w:t>across the</w:t>
      </w:r>
      <w:r w:rsidRPr="005E13EF">
        <w:t xml:space="preserve"> U.S.</w:t>
      </w:r>
    </w:p>
    <w:p w14:paraId="74D319FD" w14:textId="77777777" w:rsidR="005E13EF" w:rsidRPr="005E13EF" w:rsidRDefault="005E13EF" w:rsidP="005E13EF">
      <w:pPr>
        <w:pStyle w:val="ListParagraph"/>
        <w:numPr>
          <w:ilvl w:val="0"/>
          <w:numId w:val="3"/>
        </w:numPr>
      </w:pPr>
      <w:r w:rsidRPr="005E13EF">
        <w:t>Pulled from ArcGIS Living Atlas Federal User Community</w:t>
      </w:r>
    </w:p>
    <w:p w14:paraId="2AE7EAC6" w14:textId="5D376899" w:rsidR="005E13EF" w:rsidRDefault="005E13EF" w:rsidP="005E13EF">
      <w:pPr>
        <w:pStyle w:val="ListParagraph"/>
        <w:numPr>
          <w:ilvl w:val="1"/>
          <w:numId w:val="3"/>
        </w:numPr>
      </w:pPr>
      <w:r>
        <w:t xml:space="preserve">Regulated by federal departments and available for public </w:t>
      </w:r>
      <w:r w:rsidR="001725A3">
        <w:t>consumption.</w:t>
      </w:r>
    </w:p>
    <w:p w14:paraId="74D86401" w14:textId="390E65E1" w:rsidR="005E13EF" w:rsidRDefault="005E13EF" w:rsidP="005E13EF">
      <w:pPr>
        <w:pStyle w:val="ListParagraph"/>
        <w:numPr>
          <w:ilvl w:val="0"/>
          <w:numId w:val="3"/>
        </w:numPr>
      </w:pPr>
      <w:r>
        <w:t xml:space="preserve">The data is broken down by Geographic location, fuel source, Total </w:t>
      </w:r>
      <w:r w:rsidR="001725A3">
        <w:t>installed</w:t>
      </w:r>
      <w:r>
        <w:t xml:space="preserve">/max Cap, &amp; individual fuel source capacity by site. </w:t>
      </w:r>
    </w:p>
    <w:p w14:paraId="71A4300A" w14:textId="2296B749" w:rsidR="005E13EF" w:rsidRDefault="005E13EF" w:rsidP="005E13EF">
      <w:pPr>
        <w:pStyle w:val="ListParagraph"/>
        <w:numPr>
          <w:ilvl w:val="0"/>
          <w:numId w:val="3"/>
        </w:numPr>
      </w:pPr>
      <w:r>
        <w:t xml:space="preserve">Contains 12,008 </w:t>
      </w:r>
      <w:r w:rsidR="001725A3">
        <w:t>sites.</w:t>
      </w:r>
    </w:p>
    <w:p w14:paraId="6533A8D3" w14:textId="39FDC1E6" w:rsidR="005E13EF" w:rsidRDefault="005E13EF" w:rsidP="005E13EF">
      <w:r w:rsidRPr="005E13EF">
        <w:t>Preprocessing Techniques</w:t>
      </w:r>
      <w:r>
        <w:t>:</w:t>
      </w:r>
    </w:p>
    <w:p w14:paraId="5EFAD6A6" w14:textId="4382CB9D" w:rsidR="005E13EF" w:rsidRDefault="005E13EF" w:rsidP="005E13EF">
      <w:pPr>
        <w:pStyle w:val="ListParagraph"/>
        <w:numPr>
          <w:ilvl w:val="0"/>
          <w:numId w:val="4"/>
        </w:numPr>
      </w:pPr>
      <w:r w:rsidRPr="005E13EF">
        <w:t>Categorical to numerical (Label Encoding)</w:t>
      </w:r>
    </w:p>
    <w:p w14:paraId="666ECC70" w14:textId="6D82D4ED" w:rsidR="005E13EF" w:rsidRDefault="005E13EF" w:rsidP="005E13EF">
      <w:pPr>
        <w:pStyle w:val="ListParagraph"/>
        <w:numPr>
          <w:ilvl w:val="0"/>
          <w:numId w:val="4"/>
        </w:numPr>
      </w:pPr>
      <w:r w:rsidRPr="005E13EF">
        <w:t>Selection of relevant attributes</w:t>
      </w:r>
    </w:p>
    <w:p w14:paraId="54E1B0DE" w14:textId="42D71D34" w:rsidR="001725A3" w:rsidRDefault="001725A3" w:rsidP="001725A3">
      <w:pPr>
        <w:pStyle w:val="ListParagraph"/>
        <w:numPr>
          <w:ilvl w:val="1"/>
          <w:numId w:val="4"/>
        </w:numPr>
      </w:pPr>
      <w:r>
        <w:t>Using Install MW, Latitude, Longitude</w:t>
      </w:r>
    </w:p>
    <w:p w14:paraId="29276C65" w14:textId="56533447" w:rsidR="005E13EF" w:rsidRDefault="005E13EF" w:rsidP="005E13EF">
      <w:r w:rsidRPr="005E13EF">
        <w:t>Machine Learning Technique: K-means Clustering</w:t>
      </w:r>
      <w:r>
        <w:t>:</w:t>
      </w:r>
    </w:p>
    <w:p w14:paraId="705AB016" w14:textId="60938C6D" w:rsidR="001725A3" w:rsidRDefault="001725A3" w:rsidP="001725A3">
      <w:pPr>
        <w:pStyle w:val="ListParagraph"/>
        <w:numPr>
          <w:ilvl w:val="0"/>
          <w:numId w:val="5"/>
        </w:numPr>
      </w:pPr>
      <w:r>
        <w:t xml:space="preserve">Performed the elbow method to determine optimum values of </w:t>
      </w:r>
      <w:proofErr w:type="gramStart"/>
      <w:r>
        <w:t>k</w:t>
      </w:r>
      <w:proofErr w:type="gramEnd"/>
    </w:p>
    <w:p w14:paraId="41206292" w14:textId="7C6DAE55" w:rsidR="001725A3" w:rsidRDefault="001725A3" w:rsidP="001725A3">
      <w:pPr>
        <w:pStyle w:val="ListParagraph"/>
        <w:numPr>
          <w:ilvl w:val="1"/>
          <w:numId w:val="5"/>
        </w:numPr>
      </w:pPr>
      <w:r>
        <w:t xml:space="preserve">Used values of 3, 5 &amp; 7 to fit the data into visually correct values. </w:t>
      </w:r>
    </w:p>
    <w:p w14:paraId="04FAA8BF" w14:textId="14492D15" w:rsidR="005E13EF" w:rsidRDefault="005E13EF" w:rsidP="005E13EF">
      <w:r w:rsidRPr="005E13EF">
        <w:t>Results</w:t>
      </w:r>
      <w:r>
        <w:t>:</w:t>
      </w:r>
    </w:p>
    <w:p w14:paraId="1494ADB4" w14:textId="77777777" w:rsidR="001725A3" w:rsidRDefault="001725A3" w:rsidP="001725A3">
      <w:pPr>
        <w:pStyle w:val="ListParagraph"/>
        <w:numPr>
          <w:ilvl w:val="0"/>
          <w:numId w:val="5"/>
        </w:numPr>
      </w:pPr>
      <w:r>
        <w:t>Developed two different analyses:</w:t>
      </w:r>
    </w:p>
    <w:p w14:paraId="7F983F0C" w14:textId="77777777" w:rsidR="001725A3" w:rsidRDefault="001725A3" w:rsidP="001725A3">
      <w:pPr>
        <w:pStyle w:val="ListParagraph"/>
        <w:numPr>
          <w:ilvl w:val="1"/>
          <w:numId w:val="5"/>
        </w:numPr>
      </w:pPr>
      <w:r>
        <w:t>Python</w:t>
      </w:r>
    </w:p>
    <w:p w14:paraId="302D0A01" w14:textId="767E77C9" w:rsidR="000209EF" w:rsidRDefault="000209EF" w:rsidP="000209EF">
      <w:pPr>
        <w:pStyle w:val="ListParagraph"/>
        <w:numPr>
          <w:ilvl w:val="2"/>
          <w:numId w:val="5"/>
        </w:numPr>
      </w:pPr>
      <w:r>
        <w:t>Generated a 3D plot using Install MW, Longitude, Latitude.</w:t>
      </w:r>
    </w:p>
    <w:p w14:paraId="548696CB" w14:textId="72F15A95" w:rsidR="000209EF" w:rsidRDefault="000209EF" w:rsidP="000209EF">
      <w:pPr>
        <w:pStyle w:val="ListParagraph"/>
        <w:numPr>
          <w:ilvl w:val="2"/>
          <w:numId w:val="5"/>
        </w:numPr>
      </w:pPr>
      <w:r>
        <w:t>Utilized 3 different k values 3, 5, &amp; 7</w:t>
      </w:r>
    </w:p>
    <w:p w14:paraId="01A42551" w14:textId="4EA88853" w:rsidR="001725A3" w:rsidRDefault="001725A3" w:rsidP="001725A3">
      <w:pPr>
        <w:pStyle w:val="ListParagraph"/>
        <w:numPr>
          <w:ilvl w:val="1"/>
          <w:numId w:val="5"/>
        </w:numPr>
      </w:pPr>
      <w:r>
        <w:t>ArcGIS Pro tool called Multivariate Clustering.</w:t>
      </w:r>
    </w:p>
    <w:p w14:paraId="15E4F6D0" w14:textId="7CFDED86" w:rsidR="001725A3" w:rsidRDefault="001725A3" w:rsidP="001725A3">
      <w:pPr>
        <w:pStyle w:val="ListParagraph"/>
        <w:numPr>
          <w:ilvl w:val="2"/>
          <w:numId w:val="5"/>
        </w:numPr>
      </w:pPr>
      <w:r>
        <w:t>The tool f</w:t>
      </w:r>
      <w:r w:rsidRPr="001725A3">
        <w:t>inds natural clusters of features based solely on feature attribute values.</w:t>
      </w:r>
    </w:p>
    <w:p w14:paraId="4BEADB36" w14:textId="5746DF91" w:rsidR="001725A3" w:rsidRDefault="001725A3" w:rsidP="001725A3">
      <w:pPr>
        <w:pStyle w:val="ListParagraph"/>
        <w:numPr>
          <w:ilvl w:val="2"/>
          <w:numId w:val="5"/>
        </w:numPr>
      </w:pPr>
      <w:r>
        <w:t xml:space="preserve">The tool utilizes a process called </w:t>
      </w:r>
      <w:r w:rsidRPr="001725A3">
        <w:t xml:space="preserve">Optimized seed locations, randomly selects the first </w:t>
      </w:r>
      <w:r w:rsidRPr="001725A3">
        <w:t>seed,</w:t>
      </w:r>
      <w:r w:rsidRPr="001725A3">
        <w:t xml:space="preserve"> and makes sure that the subsequent seeds selected represent features that are far away from each other in data space (attribute values)</w:t>
      </w:r>
    </w:p>
    <w:p w14:paraId="3F2F808D" w14:textId="23D293A4" w:rsidR="001725A3" w:rsidRDefault="001725A3" w:rsidP="001725A3">
      <w:pPr>
        <w:pStyle w:val="ListParagraph"/>
        <w:numPr>
          <w:ilvl w:val="2"/>
          <w:numId w:val="5"/>
        </w:numPr>
      </w:pPr>
      <w:r>
        <w:t xml:space="preserve">The number of clusters can either be determined by the tool itself or input manually. </w:t>
      </w:r>
    </w:p>
    <w:p w14:paraId="1AEF6719" w14:textId="5384449D" w:rsidR="005E13EF" w:rsidRDefault="005E13EF" w:rsidP="005E13EF">
      <w:r w:rsidRPr="005E13EF">
        <w:t>Cluster Analysis</w:t>
      </w:r>
      <w:r>
        <w:t xml:space="preserve"> &amp; conclusions:</w:t>
      </w:r>
    </w:p>
    <w:p w14:paraId="5DE16D31" w14:textId="568596A2" w:rsidR="001725A3" w:rsidRDefault="001725A3" w:rsidP="001725A3">
      <w:pPr>
        <w:pStyle w:val="ListParagraph"/>
        <w:numPr>
          <w:ilvl w:val="0"/>
          <w:numId w:val="5"/>
        </w:numPr>
      </w:pPr>
      <w:r>
        <w:t>We learned that different types of preprocessing can be utilized to perform a variety of further analysis especially depending on the type and variety of data that is collected.</w:t>
      </w:r>
    </w:p>
    <w:p w14:paraId="75E8ECB5" w14:textId="1C98E761" w:rsidR="001725A3" w:rsidRDefault="001725A3" w:rsidP="001725A3">
      <w:pPr>
        <w:pStyle w:val="ListParagraph"/>
        <w:numPr>
          <w:ilvl w:val="1"/>
          <w:numId w:val="5"/>
        </w:numPr>
      </w:pPr>
      <w:r>
        <w:t>Using power plants gives a wide range of initial attributes.</w:t>
      </w:r>
    </w:p>
    <w:p w14:paraId="2FB29BF6" w14:textId="27E17FED" w:rsidR="001725A3" w:rsidRDefault="001725A3" w:rsidP="001725A3">
      <w:pPr>
        <w:pStyle w:val="ListParagraph"/>
        <w:numPr>
          <w:ilvl w:val="0"/>
          <w:numId w:val="5"/>
        </w:numPr>
      </w:pPr>
      <w:r>
        <w:lastRenderedPageBreak/>
        <w:t xml:space="preserve">Once K values are determined even if using the optimum value (i.e. 3) doesn’t translate to accurate clusters. </w:t>
      </w:r>
      <w:proofErr w:type="gramStart"/>
      <w:r>
        <w:t>So</w:t>
      </w:r>
      <w:proofErr w:type="gramEnd"/>
      <w:r>
        <w:t xml:space="preserve"> we played around with different values until we got a proper fit. </w:t>
      </w:r>
      <w:r w:rsidR="005F3B0D">
        <w:t>The best fit from my perspective came with the value of k=7.</w:t>
      </w:r>
    </w:p>
    <w:sectPr w:rsidR="0017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23B"/>
    <w:multiLevelType w:val="hybridMultilevel"/>
    <w:tmpl w:val="948A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16B7E"/>
    <w:multiLevelType w:val="hybridMultilevel"/>
    <w:tmpl w:val="1B9A2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511DC6"/>
    <w:multiLevelType w:val="hybridMultilevel"/>
    <w:tmpl w:val="E63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B7CBD"/>
    <w:multiLevelType w:val="hybridMultilevel"/>
    <w:tmpl w:val="630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26779"/>
    <w:multiLevelType w:val="hybridMultilevel"/>
    <w:tmpl w:val="AFA6FD56"/>
    <w:lvl w:ilvl="0" w:tplc="674EA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6E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A4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89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A8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24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49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49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6F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17926441">
    <w:abstractNumId w:val="4"/>
  </w:num>
  <w:num w:numId="2" w16cid:durableId="742410302">
    <w:abstractNumId w:val="1"/>
  </w:num>
  <w:num w:numId="3" w16cid:durableId="1699308409">
    <w:abstractNumId w:val="2"/>
  </w:num>
  <w:num w:numId="4" w16cid:durableId="1692759790">
    <w:abstractNumId w:val="3"/>
  </w:num>
  <w:num w:numId="5" w16cid:durableId="211532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F"/>
    <w:rsid w:val="00000F2E"/>
    <w:rsid w:val="000209EF"/>
    <w:rsid w:val="001725A3"/>
    <w:rsid w:val="00510DE5"/>
    <w:rsid w:val="00511CA0"/>
    <w:rsid w:val="005E13EF"/>
    <w:rsid w:val="005F3B0D"/>
    <w:rsid w:val="007F0317"/>
    <w:rsid w:val="00DE50C3"/>
    <w:rsid w:val="00F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EB6F"/>
  <w15:chartTrackingRefBased/>
  <w15:docId w15:val="{F5836E88-CC18-4723-BAAE-56073D0B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Rolih Ferdinand</dc:creator>
  <cp:keywords/>
  <dc:description/>
  <cp:lastModifiedBy>Rolih Ferdinand</cp:lastModifiedBy>
  <cp:revision>2</cp:revision>
  <dcterms:created xsi:type="dcterms:W3CDTF">2024-02-27T18:05:00Z</dcterms:created>
  <dcterms:modified xsi:type="dcterms:W3CDTF">2024-02-27T19:16:00Z</dcterms:modified>
</cp:coreProperties>
</file>