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472" w:rsidRPr="004A647B" w:rsidRDefault="005F78D6">
      <w:pPr>
        <w:jc w:val="right"/>
        <w:rPr>
          <w:rFonts w:ascii="Times New Roman" w:hAnsi="Times New Roman" w:cs="Times New Roman"/>
        </w:rPr>
      </w:pPr>
      <w:r w:rsidRPr="004A647B">
        <w:rPr>
          <w:rFonts w:ascii="Times New Roman" w:hAnsi="Times New Roman" w:cs="Times New Roman"/>
        </w:rPr>
        <w:t>Austin Miller</w:t>
      </w:r>
    </w:p>
    <w:p w:rsidR="00DD7472" w:rsidRPr="004A647B" w:rsidRDefault="005F78D6">
      <w:pPr>
        <w:jc w:val="right"/>
        <w:rPr>
          <w:rFonts w:ascii="Times New Roman" w:hAnsi="Times New Roman" w:cs="Times New Roman"/>
        </w:rPr>
      </w:pPr>
      <w:r w:rsidRPr="004A647B">
        <w:rPr>
          <w:rFonts w:ascii="Times New Roman" w:hAnsi="Times New Roman" w:cs="Times New Roman"/>
        </w:rPr>
        <w:t>Tyler MacNeil</w:t>
      </w:r>
    </w:p>
    <w:p w:rsidR="00DD7472" w:rsidRPr="004A647B" w:rsidRDefault="005F78D6">
      <w:pPr>
        <w:jc w:val="right"/>
        <w:rPr>
          <w:rFonts w:ascii="Times New Roman" w:hAnsi="Times New Roman" w:cs="Times New Roman"/>
        </w:rPr>
      </w:pPr>
      <w:r w:rsidRPr="004A647B">
        <w:rPr>
          <w:rFonts w:ascii="Times New Roman" w:hAnsi="Times New Roman" w:cs="Times New Roman"/>
        </w:rPr>
        <w:t>CS490: Networking</w:t>
      </w:r>
    </w:p>
    <w:p w:rsidR="00DD7472" w:rsidRPr="005F78D6" w:rsidRDefault="005F78D6">
      <w:pPr>
        <w:jc w:val="center"/>
        <w:rPr>
          <w:rFonts w:ascii="Times New Roman" w:hAnsi="Times New Roman" w:cs="Times New Roman"/>
          <w:b/>
        </w:rPr>
      </w:pPr>
      <w:r w:rsidRPr="005F78D6">
        <w:rPr>
          <w:rFonts w:ascii="Times New Roman" w:hAnsi="Times New Roman" w:cs="Times New Roman"/>
          <w:b/>
        </w:rPr>
        <w:t>Implementation Checkpoint: Instructions</w:t>
      </w:r>
    </w:p>
    <w:p w:rsidR="00DD7472" w:rsidRPr="004A647B" w:rsidRDefault="005F78D6">
      <w:pPr>
        <w:rPr>
          <w:rFonts w:ascii="Times New Roman" w:hAnsi="Times New Roman" w:cs="Times New Roman"/>
        </w:rPr>
      </w:pPr>
      <w:r w:rsidRPr="004A647B">
        <w:rPr>
          <w:rFonts w:ascii="Times New Roman" w:hAnsi="Times New Roman" w:cs="Times New Roman"/>
        </w:rPr>
        <w:t>How to Run:</w:t>
      </w:r>
    </w:p>
    <w:p w:rsidR="00DD7472" w:rsidRPr="004A647B" w:rsidRDefault="005F78D6">
      <w:pPr>
        <w:numPr>
          <w:ilvl w:val="0"/>
          <w:numId w:val="1"/>
        </w:numPr>
        <w:contextualSpacing/>
        <w:rPr>
          <w:rFonts w:ascii="Times New Roman" w:hAnsi="Times New Roman" w:cs="Times New Roman"/>
        </w:rPr>
      </w:pPr>
      <w:r w:rsidRPr="004A647B">
        <w:rPr>
          <w:rFonts w:ascii="Times New Roman" w:hAnsi="Times New Roman" w:cs="Times New Roman"/>
        </w:rPr>
        <w:t>First, compile the project:</w:t>
      </w:r>
      <w:r w:rsidRPr="004A647B">
        <w:rPr>
          <w:rFonts w:ascii="Times New Roman" w:hAnsi="Times New Roman" w:cs="Times New Roman"/>
        </w:rPr>
        <w:tab/>
      </w:r>
      <w:proofErr w:type="spellStart"/>
      <w:r w:rsidRPr="004A647B">
        <w:rPr>
          <w:rFonts w:ascii="Times New Roman" w:hAnsi="Times New Roman" w:cs="Times New Roman"/>
        </w:rPr>
        <w:t>javac</w:t>
      </w:r>
      <w:proofErr w:type="spellEnd"/>
      <w:r w:rsidRPr="004A647B">
        <w:rPr>
          <w:rFonts w:ascii="Times New Roman" w:hAnsi="Times New Roman" w:cs="Times New Roman"/>
        </w:rPr>
        <w:t xml:space="preserve"> *.java</w:t>
      </w:r>
      <w:bookmarkStart w:id="0" w:name="_GoBack"/>
      <w:bookmarkEnd w:id="0"/>
    </w:p>
    <w:p w:rsidR="00DD7472" w:rsidRPr="004A647B" w:rsidRDefault="005F78D6">
      <w:pPr>
        <w:numPr>
          <w:ilvl w:val="0"/>
          <w:numId w:val="1"/>
        </w:numPr>
        <w:contextualSpacing/>
        <w:rPr>
          <w:rFonts w:ascii="Times New Roman" w:hAnsi="Times New Roman" w:cs="Times New Roman"/>
        </w:rPr>
      </w:pPr>
      <w:r w:rsidRPr="004A647B">
        <w:rPr>
          <w:rFonts w:ascii="Times New Roman" w:hAnsi="Times New Roman" w:cs="Times New Roman"/>
        </w:rPr>
        <w:t xml:space="preserve">Then, you’ll want to run two instances of the project, one to be the ‘sender’ and one to be the ‘server’. So first, make the server: </w:t>
      </w:r>
    </w:p>
    <w:p w:rsidR="00DD7472" w:rsidRPr="004A647B" w:rsidRDefault="005F78D6">
      <w:pPr>
        <w:numPr>
          <w:ilvl w:val="1"/>
          <w:numId w:val="1"/>
        </w:numPr>
        <w:contextualSpacing/>
        <w:rPr>
          <w:rFonts w:ascii="Times New Roman" w:hAnsi="Times New Roman" w:cs="Times New Roman"/>
        </w:rPr>
      </w:pPr>
      <w:r w:rsidRPr="004A647B">
        <w:rPr>
          <w:rFonts w:ascii="Times New Roman" w:hAnsi="Times New Roman" w:cs="Times New Roman"/>
        </w:rPr>
        <w:t>Run 'java Main’</w:t>
      </w:r>
    </w:p>
    <w:p w:rsidR="00DD7472" w:rsidRPr="004A647B" w:rsidRDefault="005F78D6">
      <w:pPr>
        <w:numPr>
          <w:ilvl w:val="1"/>
          <w:numId w:val="1"/>
        </w:numPr>
        <w:contextualSpacing/>
        <w:rPr>
          <w:rFonts w:ascii="Times New Roman" w:hAnsi="Times New Roman" w:cs="Times New Roman"/>
        </w:rPr>
      </w:pPr>
      <w:r w:rsidRPr="004A647B">
        <w:rPr>
          <w:rFonts w:ascii="Times New Roman" w:hAnsi="Times New Roman" w:cs="Times New Roman"/>
        </w:rPr>
        <w:t xml:space="preserve">Input ‘server’, a server name, and the port that </w:t>
      </w:r>
      <w:proofErr w:type="spellStart"/>
      <w:proofErr w:type="gramStart"/>
      <w:r w:rsidRPr="004A647B">
        <w:rPr>
          <w:rFonts w:ascii="Times New Roman" w:hAnsi="Times New Roman" w:cs="Times New Roman"/>
        </w:rPr>
        <w:t>you’re</w:t>
      </w:r>
      <w:proofErr w:type="spellEnd"/>
      <w:proofErr w:type="gramEnd"/>
      <w:r w:rsidRPr="004A647B">
        <w:rPr>
          <w:rFonts w:ascii="Times New Roman" w:hAnsi="Times New Roman" w:cs="Times New Roman"/>
        </w:rPr>
        <w:t xml:space="preserve"> machine will be listening to (for example, 50090).</w:t>
      </w:r>
      <w:r w:rsidRPr="004A647B">
        <w:rPr>
          <w:rFonts w:ascii="Times New Roman" w:hAnsi="Times New Roman" w:cs="Times New Roman"/>
        </w:rPr>
        <w:t xml:space="preserve"> If you’re trying to send across the Internet and not between two machines on the same network, you’ll need to make sure that this port is forwarded in your modem/router settings before messages can be properly received.</w:t>
      </w:r>
    </w:p>
    <w:p w:rsidR="00DD7472" w:rsidRPr="004A647B" w:rsidRDefault="005F78D6">
      <w:pPr>
        <w:numPr>
          <w:ilvl w:val="1"/>
          <w:numId w:val="1"/>
        </w:numPr>
        <w:contextualSpacing/>
        <w:rPr>
          <w:rFonts w:ascii="Times New Roman" w:hAnsi="Times New Roman" w:cs="Times New Roman"/>
        </w:rPr>
      </w:pPr>
      <w:r w:rsidRPr="004A647B">
        <w:rPr>
          <w:rFonts w:ascii="Times New Roman" w:hAnsi="Times New Roman" w:cs="Times New Roman"/>
        </w:rPr>
        <w:t xml:space="preserve"> After inputting this, the server w</w:t>
      </w:r>
      <w:r w:rsidRPr="004A647B">
        <w:rPr>
          <w:rFonts w:ascii="Times New Roman" w:hAnsi="Times New Roman" w:cs="Times New Roman"/>
        </w:rPr>
        <w:t xml:space="preserve">ill be created using your IP (determined via the </w:t>
      </w:r>
      <w:proofErr w:type="spellStart"/>
      <w:r w:rsidRPr="004A647B">
        <w:rPr>
          <w:rFonts w:ascii="Times New Roman" w:hAnsi="Times New Roman" w:cs="Times New Roman"/>
        </w:rPr>
        <w:t>InetAddress</w:t>
      </w:r>
      <w:proofErr w:type="spellEnd"/>
      <w:r w:rsidRPr="004A647B">
        <w:rPr>
          <w:rFonts w:ascii="Times New Roman" w:hAnsi="Times New Roman" w:cs="Times New Roman"/>
        </w:rPr>
        <w:t xml:space="preserve"> class). The server is now waiting for input from any type of sender on the specified port.</w:t>
      </w:r>
    </w:p>
    <w:p w:rsidR="00DD7472" w:rsidRPr="004A647B" w:rsidRDefault="005F78D6">
      <w:pPr>
        <w:numPr>
          <w:ilvl w:val="0"/>
          <w:numId w:val="1"/>
        </w:numPr>
        <w:contextualSpacing/>
        <w:rPr>
          <w:rFonts w:ascii="Times New Roman" w:hAnsi="Times New Roman" w:cs="Times New Roman"/>
        </w:rPr>
      </w:pPr>
      <w:r w:rsidRPr="004A647B">
        <w:rPr>
          <w:rFonts w:ascii="Times New Roman" w:hAnsi="Times New Roman" w:cs="Times New Roman"/>
        </w:rPr>
        <w:t>Next, you’ll need to create a sender which will communicate with the server:</w:t>
      </w:r>
    </w:p>
    <w:p w:rsidR="00DD7472" w:rsidRPr="004A647B" w:rsidRDefault="005F78D6">
      <w:pPr>
        <w:numPr>
          <w:ilvl w:val="1"/>
          <w:numId w:val="1"/>
        </w:numPr>
        <w:contextualSpacing/>
        <w:rPr>
          <w:rFonts w:ascii="Times New Roman" w:hAnsi="Times New Roman" w:cs="Times New Roman"/>
        </w:rPr>
      </w:pPr>
      <w:r w:rsidRPr="004A647B">
        <w:rPr>
          <w:rFonts w:ascii="Times New Roman" w:hAnsi="Times New Roman" w:cs="Times New Roman"/>
        </w:rPr>
        <w:t xml:space="preserve">Run ‘java Main’ in another </w:t>
      </w:r>
      <w:r w:rsidRPr="004A647B">
        <w:rPr>
          <w:rFonts w:ascii="Times New Roman" w:hAnsi="Times New Roman" w:cs="Times New Roman"/>
        </w:rPr>
        <w:t>terminal.</w:t>
      </w:r>
    </w:p>
    <w:p w:rsidR="00DD7472" w:rsidRPr="004A647B" w:rsidRDefault="005F78D6">
      <w:pPr>
        <w:numPr>
          <w:ilvl w:val="1"/>
          <w:numId w:val="1"/>
        </w:numPr>
        <w:contextualSpacing/>
        <w:rPr>
          <w:rFonts w:ascii="Times New Roman" w:hAnsi="Times New Roman" w:cs="Times New Roman"/>
        </w:rPr>
      </w:pPr>
      <w:r w:rsidRPr="004A647B">
        <w:rPr>
          <w:rFonts w:ascii="Times New Roman" w:hAnsi="Times New Roman" w:cs="Times New Roman"/>
        </w:rPr>
        <w:t>Input ‘sender’, the target port (the port of the server from earlier), the host port that data is being sent out of, and the target’s IPv4 address (specifically, input the IP address numbers with spaces between each). If both sender and server ar</w:t>
      </w:r>
      <w:r w:rsidRPr="004A647B">
        <w:rPr>
          <w:rFonts w:ascii="Times New Roman" w:hAnsi="Times New Roman" w:cs="Times New Roman"/>
        </w:rPr>
        <w:t>e on the same computer, use ‘127 0 0 1’. If the sender and server are on different machines in the same network, then you’ll need to input the local IPv4 address of the server’s machine which is printed when the server is started. You can also run ipconfig</w:t>
      </w:r>
      <w:r w:rsidRPr="004A647B">
        <w:rPr>
          <w:rFonts w:ascii="Times New Roman" w:hAnsi="Times New Roman" w:cs="Times New Roman"/>
        </w:rPr>
        <w:t xml:space="preserve"> in another terminal on the machine that is running the server to determine the local IP address of the server. If the machines are on different networks, info on which IP addresses to use is in the notes below.</w:t>
      </w:r>
    </w:p>
    <w:p w:rsidR="00DD7472" w:rsidRPr="004A647B" w:rsidRDefault="005F78D6">
      <w:pPr>
        <w:numPr>
          <w:ilvl w:val="0"/>
          <w:numId w:val="1"/>
        </w:numPr>
        <w:contextualSpacing/>
        <w:rPr>
          <w:rFonts w:ascii="Times New Roman" w:hAnsi="Times New Roman" w:cs="Times New Roman"/>
        </w:rPr>
      </w:pPr>
      <w:r w:rsidRPr="004A647B">
        <w:rPr>
          <w:rFonts w:ascii="Times New Roman" w:hAnsi="Times New Roman" w:cs="Times New Roman"/>
        </w:rPr>
        <w:t>Type anything in the sender’s command prompt</w:t>
      </w:r>
      <w:r w:rsidRPr="004A647B">
        <w:rPr>
          <w:rFonts w:ascii="Times New Roman" w:hAnsi="Times New Roman" w:cs="Times New Roman"/>
        </w:rPr>
        <w:t>, and it will be sent over to the server. Since the maximum transmission unit (MTU) is 128 bytes, any message with a size greater than that will be broken into several packets that will be sent individually. For messages that are broken-down like this, the</w:t>
      </w:r>
      <w:r w:rsidRPr="004A647B">
        <w:rPr>
          <w:rFonts w:ascii="Times New Roman" w:hAnsi="Times New Roman" w:cs="Times New Roman"/>
        </w:rPr>
        <w:t xml:space="preserve"> server will recreate the full message by concatenating the app-data in each packet until the last packet is arrived. This full message is then printed out.</w:t>
      </w:r>
    </w:p>
    <w:p w:rsidR="00DD7472" w:rsidRPr="004A647B" w:rsidRDefault="00DD7472">
      <w:pPr>
        <w:rPr>
          <w:rFonts w:ascii="Times New Roman" w:hAnsi="Times New Roman" w:cs="Times New Roman"/>
        </w:rPr>
      </w:pPr>
    </w:p>
    <w:p w:rsidR="00DD7472" w:rsidRPr="004A647B" w:rsidRDefault="00DD7472">
      <w:pPr>
        <w:rPr>
          <w:rFonts w:ascii="Times New Roman" w:hAnsi="Times New Roman" w:cs="Times New Roman"/>
        </w:rPr>
      </w:pPr>
    </w:p>
    <w:p w:rsidR="00DD7472" w:rsidRPr="004A647B" w:rsidRDefault="00DD7472">
      <w:pPr>
        <w:rPr>
          <w:rFonts w:ascii="Times New Roman" w:hAnsi="Times New Roman" w:cs="Times New Roman"/>
        </w:rPr>
      </w:pPr>
    </w:p>
    <w:p w:rsidR="00DD7472" w:rsidRPr="004A647B" w:rsidRDefault="00DD7472">
      <w:pPr>
        <w:rPr>
          <w:rFonts w:ascii="Times New Roman" w:hAnsi="Times New Roman" w:cs="Times New Roman"/>
        </w:rPr>
      </w:pPr>
    </w:p>
    <w:p w:rsidR="00DD7472" w:rsidRPr="004A647B" w:rsidRDefault="00DD7472">
      <w:pPr>
        <w:rPr>
          <w:rFonts w:ascii="Times New Roman" w:hAnsi="Times New Roman" w:cs="Times New Roman"/>
        </w:rPr>
      </w:pPr>
    </w:p>
    <w:p w:rsidR="00DD7472" w:rsidRPr="004A647B" w:rsidRDefault="00DD7472">
      <w:pPr>
        <w:rPr>
          <w:rFonts w:ascii="Times New Roman" w:hAnsi="Times New Roman" w:cs="Times New Roman"/>
        </w:rPr>
      </w:pPr>
    </w:p>
    <w:p w:rsidR="00DD7472" w:rsidRPr="004A647B" w:rsidRDefault="00DD7472">
      <w:pPr>
        <w:rPr>
          <w:rFonts w:ascii="Times New Roman" w:hAnsi="Times New Roman" w:cs="Times New Roman"/>
        </w:rPr>
      </w:pPr>
    </w:p>
    <w:p w:rsidR="00DD7472" w:rsidRPr="004A647B" w:rsidRDefault="00DD7472">
      <w:pPr>
        <w:rPr>
          <w:rFonts w:ascii="Times New Roman" w:hAnsi="Times New Roman" w:cs="Times New Roman"/>
        </w:rPr>
      </w:pPr>
    </w:p>
    <w:p w:rsidR="00DD7472" w:rsidRPr="004A647B" w:rsidRDefault="00DD7472">
      <w:pPr>
        <w:rPr>
          <w:rFonts w:ascii="Times New Roman" w:hAnsi="Times New Roman" w:cs="Times New Roman"/>
        </w:rPr>
      </w:pPr>
    </w:p>
    <w:p w:rsidR="001978ED" w:rsidRDefault="001978ED">
      <w:pPr>
        <w:rPr>
          <w:rFonts w:ascii="Times New Roman" w:hAnsi="Times New Roman" w:cs="Times New Roman"/>
        </w:rPr>
      </w:pPr>
    </w:p>
    <w:p w:rsidR="004A647B" w:rsidRDefault="004A647B">
      <w:pPr>
        <w:rPr>
          <w:rFonts w:ascii="Times New Roman" w:hAnsi="Times New Roman" w:cs="Times New Roman"/>
        </w:rPr>
      </w:pPr>
    </w:p>
    <w:p w:rsidR="004A647B" w:rsidRDefault="004A647B">
      <w:pPr>
        <w:rPr>
          <w:rFonts w:ascii="Times New Roman" w:hAnsi="Times New Roman" w:cs="Times New Roman"/>
        </w:rPr>
      </w:pPr>
    </w:p>
    <w:p w:rsidR="004A647B" w:rsidRPr="004A647B" w:rsidRDefault="004A647B">
      <w:pPr>
        <w:rPr>
          <w:rFonts w:ascii="Times New Roman" w:hAnsi="Times New Roman" w:cs="Times New Roman"/>
        </w:rPr>
      </w:pPr>
    </w:p>
    <w:p w:rsidR="00DD7472" w:rsidRPr="004A647B" w:rsidRDefault="005F78D6">
      <w:pPr>
        <w:rPr>
          <w:rFonts w:ascii="Times New Roman" w:hAnsi="Times New Roman" w:cs="Times New Roman"/>
        </w:rPr>
      </w:pPr>
      <w:r w:rsidRPr="004A647B">
        <w:rPr>
          <w:rFonts w:ascii="Times New Roman" w:hAnsi="Times New Roman" w:cs="Times New Roman"/>
        </w:rPr>
        <w:lastRenderedPageBreak/>
        <w:t>Examples:</w:t>
      </w:r>
    </w:p>
    <w:p w:rsidR="00DD7472" w:rsidRPr="004A647B" w:rsidRDefault="005F78D6">
      <w:pPr>
        <w:rPr>
          <w:rFonts w:ascii="Times New Roman" w:hAnsi="Times New Roman" w:cs="Times New Roman"/>
        </w:rPr>
      </w:pPr>
      <w:r w:rsidRPr="004A647B">
        <w:rPr>
          <w:rFonts w:ascii="Times New Roman" w:hAnsi="Times New Roman" w:cs="Times New Roman"/>
        </w:rPr>
        <w:t xml:space="preserve"> Initializing server with port 50090:</w:t>
      </w:r>
      <w:r w:rsidRPr="004A647B">
        <w:rPr>
          <w:rFonts w:ascii="Times New Roman" w:hAnsi="Times New Roman" w:cs="Times New Roman"/>
          <w:noProof/>
        </w:rPr>
        <w:drawing>
          <wp:inline distT="114300" distB="114300" distL="114300" distR="114300">
            <wp:extent cx="5919788" cy="179301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919788" cy="1793013"/>
                    </a:xfrm>
                    <a:prstGeom prst="rect">
                      <a:avLst/>
                    </a:prstGeom>
                    <a:ln/>
                  </pic:spPr>
                </pic:pic>
              </a:graphicData>
            </a:graphic>
          </wp:inline>
        </w:drawing>
      </w:r>
    </w:p>
    <w:p w:rsidR="00DD7472" w:rsidRPr="004A647B" w:rsidRDefault="00DD7472">
      <w:pPr>
        <w:rPr>
          <w:rFonts w:ascii="Times New Roman" w:hAnsi="Times New Roman" w:cs="Times New Roman"/>
        </w:rPr>
      </w:pPr>
    </w:p>
    <w:p w:rsidR="00DD7472" w:rsidRPr="004A647B" w:rsidRDefault="005F78D6">
      <w:pPr>
        <w:rPr>
          <w:rFonts w:ascii="Times New Roman" w:hAnsi="Times New Roman" w:cs="Times New Roman"/>
        </w:rPr>
      </w:pPr>
      <w:r w:rsidRPr="004A647B">
        <w:rPr>
          <w:rFonts w:ascii="Times New Roman" w:hAnsi="Times New Roman" w:cs="Times New Roman"/>
        </w:rPr>
        <w:t>Initializing server with target port 50090 and the IP address specified above:</w:t>
      </w:r>
    </w:p>
    <w:p w:rsidR="00DD7472" w:rsidRPr="004A647B" w:rsidRDefault="005F78D6">
      <w:pPr>
        <w:rPr>
          <w:rFonts w:ascii="Times New Roman" w:hAnsi="Times New Roman" w:cs="Times New Roman"/>
        </w:rPr>
      </w:pPr>
      <w:r w:rsidRPr="004A647B">
        <w:rPr>
          <w:rFonts w:ascii="Times New Roman" w:hAnsi="Times New Roman" w:cs="Times New Roman"/>
          <w:noProof/>
        </w:rPr>
        <w:drawing>
          <wp:inline distT="114300" distB="114300" distL="114300" distR="114300">
            <wp:extent cx="5943600" cy="1866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866900"/>
                    </a:xfrm>
                    <a:prstGeom prst="rect">
                      <a:avLst/>
                    </a:prstGeom>
                    <a:ln/>
                  </pic:spPr>
                </pic:pic>
              </a:graphicData>
            </a:graphic>
          </wp:inline>
        </w:drawing>
      </w:r>
    </w:p>
    <w:p w:rsidR="00DD7472" w:rsidRPr="004A647B" w:rsidRDefault="00DD7472">
      <w:pPr>
        <w:rPr>
          <w:rFonts w:ascii="Times New Roman" w:hAnsi="Times New Roman" w:cs="Times New Roman"/>
        </w:rPr>
      </w:pPr>
    </w:p>
    <w:p w:rsidR="00DD7472" w:rsidRPr="004A647B" w:rsidRDefault="005F78D6">
      <w:pPr>
        <w:rPr>
          <w:rFonts w:ascii="Times New Roman" w:hAnsi="Times New Roman" w:cs="Times New Roman"/>
        </w:rPr>
      </w:pPr>
      <w:r w:rsidRPr="004A647B">
        <w:rPr>
          <w:rFonts w:ascii="Times New Roman" w:hAnsi="Times New Roman" w:cs="Times New Roman"/>
        </w:rPr>
        <w:t>Sending short messages (messages smaller than MTU):</w:t>
      </w:r>
    </w:p>
    <w:p w:rsidR="00DD7472" w:rsidRPr="004A647B" w:rsidRDefault="005F78D6">
      <w:pPr>
        <w:rPr>
          <w:rFonts w:ascii="Times New Roman" w:hAnsi="Times New Roman" w:cs="Times New Roman"/>
        </w:rPr>
      </w:pPr>
      <w:r w:rsidRPr="004A647B">
        <w:rPr>
          <w:rFonts w:ascii="Times New Roman" w:hAnsi="Times New Roman" w:cs="Times New Roman"/>
        </w:rPr>
        <w:t>Sender sending message “This is a reasonably sized message”</w:t>
      </w:r>
    </w:p>
    <w:p w:rsidR="00DD7472" w:rsidRPr="004A647B" w:rsidRDefault="005F78D6">
      <w:pPr>
        <w:rPr>
          <w:rFonts w:ascii="Times New Roman" w:hAnsi="Times New Roman" w:cs="Times New Roman"/>
        </w:rPr>
      </w:pPr>
      <w:r w:rsidRPr="004A647B">
        <w:rPr>
          <w:rFonts w:ascii="Times New Roman" w:hAnsi="Times New Roman" w:cs="Times New Roman"/>
          <w:noProof/>
        </w:rPr>
        <w:drawing>
          <wp:inline distT="114300" distB="114300" distL="114300" distR="114300">
            <wp:extent cx="5943600" cy="29337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2933700"/>
                    </a:xfrm>
                    <a:prstGeom prst="rect">
                      <a:avLst/>
                    </a:prstGeom>
                    <a:ln/>
                  </pic:spPr>
                </pic:pic>
              </a:graphicData>
            </a:graphic>
          </wp:inline>
        </w:drawing>
      </w:r>
    </w:p>
    <w:p w:rsidR="00DD7472" w:rsidRPr="004A647B" w:rsidRDefault="00DD7472">
      <w:pPr>
        <w:rPr>
          <w:rFonts w:ascii="Times New Roman" w:hAnsi="Times New Roman" w:cs="Times New Roman"/>
        </w:rPr>
      </w:pPr>
    </w:p>
    <w:p w:rsidR="00DD7472" w:rsidRPr="004A647B" w:rsidRDefault="005F78D6">
      <w:pPr>
        <w:rPr>
          <w:rFonts w:ascii="Times New Roman" w:hAnsi="Times New Roman" w:cs="Times New Roman"/>
        </w:rPr>
      </w:pPr>
      <w:r w:rsidRPr="004A647B">
        <w:rPr>
          <w:rFonts w:ascii="Times New Roman" w:hAnsi="Times New Roman" w:cs="Times New Roman"/>
        </w:rPr>
        <w:lastRenderedPageBreak/>
        <w:t>Server receiving this message:</w:t>
      </w:r>
    </w:p>
    <w:p w:rsidR="00DD7472" w:rsidRPr="004A647B" w:rsidRDefault="005F78D6">
      <w:pPr>
        <w:rPr>
          <w:rFonts w:ascii="Times New Roman" w:hAnsi="Times New Roman" w:cs="Times New Roman"/>
        </w:rPr>
      </w:pPr>
      <w:r w:rsidRPr="004A647B">
        <w:rPr>
          <w:rFonts w:ascii="Times New Roman" w:hAnsi="Times New Roman" w:cs="Times New Roman"/>
          <w:noProof/>
        </w:rPr>
        <w:drawing>
          <wp:inline distT="114300" distB="114300" distL="114300" distR="114300">
            <wp:extent cx="4562475" cy="254317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562475" cy="2543175"/>
                    </a:xfrm>
                    <a:prstGeom prst="rect">
                      <a:avLst/>
                    </a:prstGeom>
                    <a:ln/>
                  </pic:spPr>
                </pic:pic>
              </a:graphicData>
            </a:graphic>
          </wp:inline>
        </w:drawing>
      </w:r>
    </w:p>
    <w:p w:rsidR="00DD7472" w:rsidRPr="004A647B" w:rsidRDefault="00DD7472">
      <w:pPr>
        <w:rPr>
          <w:rFonts w:ascii="Times New Roman" w:hAnsi="Times New Roman" w:cs="Times New Roman"/>
        </w:rPr>
      </w:pPr>
    </w:p>
    <w:p w:rsidR="00DD7472" w:rsidRPr="004A647B" w:rsidRDefault="005F78D6">
      <w:pPr>
        <w:rPr>
          <w:rFonts w:ascii="Times New Roman" w:hAnsi="Times New Roman" w:cs="Times New Roman"/>
        </w:rPr>
      </w:pPr>
      <w:r w:rsidRPr="004A647B">
        <w:rPr>
          <w:rFonts w:ascii="Times New Roman" w:hAnsi="Times New Roman" w:cs="Times New Roman"/>
        </w:rPr>
        <w:t>Long messages (messages l</w:t>
      </w:r>
      <w:r w:rsidRPr="004A647B">
        <w:rPr>
          <w:rFonts w:ascii="Times New Roman" w:hAnsi="Times New Roman" w:cs="Times New Roman"/>
        </w:rPr>
        <w:t>arger than MTU):</w:t>
      </w:r>
    </w:p>
    <w:p w:rsidR="00DD7472" w:rsidRPr="004A647B" w:rsidRDefault="005F78D6">
      <w:pPr>
        <w:rPr>
          <w:rFonts w:ascii="Times New Roman" w:hAnsi="Times New Roman" w:cs="Times New Roman"/>
        </w:rPr>
      </w:pPr>
      <w:r w:rsidRPr="004A647B">
        <w:rPr>
          <w:rFonts w:ascii="Times New Roman" w:hAnsi="Times New Roman" w:cs="Times New Roman"/>
        </w:rPr>
        <w:t xml:space="preserve">Sender </w:t>
      </w:r>
    </w:p>
    <w:p w:rsidR="00DD7472" w:rsidRPr="004A647B" w:rsidRDefault="005F78D6">
      <w:pPr>
        <w:rPr>
          <w:rFonts w:ascii="Times New Roman" w:hAnsi="Times New Roman" w:cs="Times New Roman"/>
        </w:rPr>
      </w:pPr>
      <w:r w:rsidRPr="004A647B">
        <w:rPr>
          <w:rFonts w:ascii="Times New Roman" w:hAnsi="Times New Roman" w:cs="Times New Roman"/>
          <w:noProof/>
        </w:rPr>
        <w:drawing>
          <wp:inline distT="114300" distB="114300" distL="114300" distR="114300">
            <wp:extent cx="5624513" cy="4538916"/>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624513" cy="4538916"/>
                    </a:xfrm>
                    <a:prstGeom prst="rect">
                      <a:avLst/>
                    </a:prstGeom>
                    <a:ln/>
                  </pic:spPr>
                </pic:pic>
              </a:graphicData>
            </a:graphic>
          </wp:inline>
        </w:drawing>
      </w:r>
    </w:p>
    <w:p w:rsidR="001978ED" w:rsidRPr="004A647B" w:rsidRDefault="001978ED">
      <w:pPr>
        <w:rPr>
          <w:rFonts w:ascii="Times New Roman" w:hAnsi="Times New Roman" w:cs="Times New Roman"/>
        </w:rPr>
      </w:pPr>
    </w:p>
    <w:p w:rsidR="001978ED" w:rsidRPr="004A647B" w:rsidRDefault="001978ED">
      <w:pPr>
        <w:rPr>
          <w:rFonts w:ascii="Times New Roman" w:hAnsi="Times New Roman" w:cs="Times New Roman"/>
        </w:rPr>
      </w:pPr>
    </w:p>
    <w:p w:rsidR="00DD7472" w:rsidRPr="004A647B" w:rsidRDefault="005F78D6">
      <w:pPr>
        <w:rPr>
          <w:rFonts w:ascii="Times New Roman" w:hAnsi="Times New Roman" w:cs="Times New Roman"/>
        </w:rPr>
      </w:pPr>
      <w:r w:rsidRPr="004A647B">
        <w:rPr>
          <w:rFonts w:ascii="Times New Roman" w:hAnsi="Times New Roman" w:cs="Times New Roman"/>
        </w:rPr>
        <w:lastRenderedPageBreak/>
        <w:t>Server</w:t>
      </w:r>
    </w:p>
    <w:p w:rsidR="00DD7472" w:rsidRPr="004A647B" w:rsidRDefault="005F78D6">
      <w:pPr>
        <w:rPr>
          <w:rFonts w:ascii="Times New Roman" w:hAnsi="Times New Roman" w:cs="Times New Roman"/>
        </w:rPr>
      </w:pPr>
      <w:r w:rsidRPr="004A647B">
        <w:rPr>
          <w:rFonts w:ascii="Times New Roman" w:hAnsi="Times New Roman" w:cs="Times New Roman"/>
          <w:noProof/>
        </w:rPr>
        <w:drawing>
          <wp:inline distT="114300" distB="114300" distL="114300" distR="114300">
            <wp:extent cx="5943600" cy="35052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505200"/>
                    </a:xfrm>
                    <a:prstGeom prst="rect">
                      <a:avLst/>
                    </a:prstGeom>
                    <a:ln/>
                  </pic:spPr>
                </pic:pic>
              </a:graphicData>
            </a:graphic>
          </wp:inline>
        </w:drawing>
      </w:r>
    </w:p>
    <w:p w:rsidR="00DD7472" w:rsidRPr="004A647B" w:rsidRDefault="00DD7472">
      <w:pPr>
        <w:rPr>
          <w:rFonts w:ascii="Times New Roman" w:hAnsi="Times New Roman" w:cs="Times New Roman"/>
        </w:rPr>
      </w:pPr>
    </w:p>
    <w:p w:rsidR="00DD7472" w:rsidRPr="004A647B" w:rsidRDefault="005F78D6">
      <w:pPr>
        <w:rPr>
          <w:rFonts w:ascii="Times New Roman" w:hAnsi="Times New Roman" w:cs="Times New Roman"/>
        </w:rPr>
      </w:pPr>
      <w:r w:rsidRPr="004A647B">
        <w:rPr>
          <w:rFonts w:ascii="Times New Roman" w:hAnsi="Times New Roman" w:cs="Times New Roman"/>
        </w:rPr>
        <w:t>Notes:</w:t>
      </w:r>
    </w:p>
    <w:p w:rsidR="00DD7472" w:rsidRPr="004A647B" w:rsidRDefault="005F78D6">
      <w:pPr>
        <w:numPr>
          <w:ilvl w:val="0"/>
          <w:numId w:val="2"/>
        </w:numPr>
        <w:contextualSpacing/>
        <w:rPr>
          <w:rFonts w:ascii="Times New Roman" w:hAnsi="Times New Roman" w:cs="Times New Roman"/>
        </w:rPr>
      </w:pPr>
      <w:r w:rsidRPr="004A647B">
        <w:rPr>
          <w:rFonts w:ascii="Times New Roman" w:hAnsi="Times New Roman" w:cs="Times New Roman"/>
        </w:rPr>
        <w:t>Public IP or WAN Address</w:t>
      </w:r>
    </w:p>
    <w:p w:rsidR="00DD7472" w:rsidRPr="004A647B" w:rsidRDefault="005F78D6">
      <w:pPr>
        <w:numPr>
          <w:ilvl w:val="1"/>
          <w:numId w:val="2"/>
        </w:numPr>
        <w:contextualSpacing/>
        <w:rPr>
          <w:rFonts w:ascii="Times New Roman" w:hAnsi="Times New Roman" w:cs="Times New Roman"/>
        </w:rPr>
      </w:pPr>
      <w:r w:rsidRPr="004A647B">
        <w:rPr>
          <w:rFonts w:ascii="Times New Roman" w:hAnsi="Times New Roman" w:cs="Times New Roman"/>
        </w:rPr>
        <w:t>When using the client and server on different networks (</w:t>
      </w:r>
      <w:proofErr w:type="spellStart"/>
      <w:r w:rsidRPr="004A647B">
        <w:rPr>
          <w:rFonts w:ascii="Times New Roman" w:hAnsi="Times New Roman" w:cs="Times New Roman"/>
        </w:rPr>
        <w:t>ie</w:t>
      </w:r>
      <w:proofErr w:type="spellEnd"/>
      <w:r w:rsidRPr="004A647B">
        <w:rPr>
          <w:rFonts w:ascii="Times New Roman" w:hAnsi="Times New Roman" w:cs="Times New Roman"/>
        </w:rPr>
        <w:t>. The server and sender are not on the same local network) the sender must use the Public IP address or WAN Address from where th</w:t>
      </w:r>
      <w:r w:rsidRPr="004A647B">
        <w:rPr>
          <w:rFonts w:ascii="Times New Roman" w:hAnsi="Times New Roman" w:cs="Times New Roman"/>
        </w:rPr>
        <w:t xml:space="preserve">e server is from. To find this information either search “what is my IPv4 address” into google and click one of the links such as </w:t>
      </w:r>
      <w:proofErr w:type="spellStart"/>
      <w:proofErr w:type="gramStart"/>
      <w:r w:rsidRPr="004A647B">
        <w:rPr>
          <w:rFonts w:ascii="Times New Roman" w:hAnsi="Times New Roman" w:cs="Times New Roman"/>
        </w:rPr>
        <w:t>whatismyip.host</w:t>
      </w:r>
      <w:proofErr w:type="spellEnd"/>
      <w:proofErr w:type="gramEnd"/>
      <w:r w:rsidRPr="004A647B">
        <w:rPr>
          <w:rFonts w:ascii="Times New Roman" w:hAnsi="Times New Roman" w:cs="Times New Roman"/>
        </w:rPr>
        <w:t xml:space="preserve"> or log into the modem of that network and locate the address from there.</w:t>
      </w:r>
    </w:p>
    <w:p w:rsidR="00DD7472" w:rsidRPr="004A647B" w:rsidRDefault="005F78D6">
      <w:pPr>
        <w:numPr>
          <w:ilvl w:val="1"/>
          <w:numId w:val="2"/>
        </w:numPr>
        <w:contextualSpacing/>
        <w:rPr>
          <w:rFonts w:ascii="Times New Roman" w:hAnsi="Times New Roman" w:cs="Times New Roman"/>
        </w:rPr>
      </w:pPr>
      <w:r w:rsidRPr="004A647B">
        <w:rPr>
          <w:rFonts w:ascii="Times New Roman" w:hAnsi="Times New Roman" w:cs="Times New Roman"/>
        </w:rPr>
        <w:t xml:space="preserve">It is important to note that this is </w:t>
      </w:r>
      <w:r w:rsidRPr="004A647B">
        <w:rPr>
          <w:rFonts w:ascii="Times New Roman" w:hAnsi="Times New Roman" w:cs="Times New Roman"/>
        </w:rPr>
        <w:t>only needed when the client and server are not on the same network. If they are on the same network, the IP address displayed from the server side when starting should be used.</w:t>
      </w:r>
    </w:p>
    <w:p w:rsidR="00DD7472" w:rsidRPr="004A647B" w:rsidRDefault="005F78D6">
      <w:pPr>
        <w:numPr>
          <w:ilvl w:val="0"/>
          <w:numId w:val="2"/>
        </w:numPr>
        <w:contextualSpacing/>
        <w:rPr>
          <w:rFonts w:ascii="Times New Roman" w:hAnsi="Times New Roman" w:cs="Times New Roman"/>
        </w:rPr>
      </w:pPr>
      <w:r w:rsidRPr="004A647B">
        <w:rPr>
          <w:rFonts w:ascii="Times New Roman" w:hAnsi="Times New Roman" w:cs="Times New Roman"/>
        </w:rPr>
        <w:t>Port Forwarding</w:t>
      </w:r>
    </w:p>
    <w:p w:rsidR="00DD7472" w:rsidRPr="004A647B" w:rsidRDefault="005F78D6">
      <w:pPr>
        <w:numPr>
          <w:ilvl w:val="1"/>
          <w:numId w:val="2"/>
        </w:numPr>
        <w:contextualSpacing/>
        <w:rPr>
          <w:rFonts w:ascii="Times New Roman" w:hAnsi="Times New Roman" w:cs="Times New Roman"/>
        </w:rPr>
      </w:pPr>
      <w:r w:rsidRPr="004A647B">
        <w:rPr>
          <w:rFonts w:ascii="Times New Roman" w:hAnsi="Times New Roman" w:cs="Times New Roman"/>
        </w:rPr>
        <w:t>It may be necessary to forward a port to allow the connection t</w:t>
      </w:r>
      <w:r w:rsidRPr="004A647B">
        <w:rPr>
          <w:rFonts w:ascii="Times New Roman" w:hAnsi="Times New Roman" w:cs="Times New Roman"/>
        </w:rPr>
        <w:t xml:space="preserve">o be made to the server. Instructions for this are difficult and vary based modem and firewalls used in the network. </w:t>
      </w:r>
    </w:p>
    <w:p w:rsidR="00DD7472" w:rsidRPr="004A647B" w:rsidRDefault="005F78D6">
      <w:pPr>
        <w:numPr>
          <w:ilvl w:val="1"/>
          <w:numId w:val="2"/>
        </w:numPr>
        <w:contextualSpacing/>
        <w:rPr>
          <w:rFonts w:ascii="Times New Roman" w:hAnsi="Times New Roman" w:cs="Times New Roman"/>
        </w:rPr>
      </w:pPr>
      <w:r w:rsidRPr="004A647B">
        <w:rPr>
          <w:rFonts w:ascii="Times New Roman" w:hAnsi="Times New Roman" w:cs="Times New Roman"/>
        </w:rPr>
        <w:t xml:space="preserve">Important is the </w:t>
      </w:r>
      <w:proofErr w:type="spellStart"/>
      <w:r w:rsidRPr="004A647B">
        <w:rPr>
          <w:rFonts w:ascii="Times New Roman" w:hAnsi="Times New Roman" w:cs="Times New Roman"/>
        </w:rPr>
        <w:t>the</w:t>
      </w:r>
      <w:proofErr w:type="spellEnd"/>
      <w:r w:rsidRPr="004A647B">
        <w:rPr>
          <w:rFonts w:ascii="Times New Roman" w:hAnsi="Times New Roman" w:cs="Times New Roman"/>
        </w:rPr>
        <w:t xml:space="preserve"> port only </w:t>
      </w:r>
      <w:proofErr w:type="gramStart"/>
      <w:r w:rsidRPr="004A647B">
        <w:rPr>
          <w:rFonts w:ascii="Times New Roman" w:hAnsi="Times New Roman" w:cs="Times New Roman"/>
        </w:rPr>
        <w:t>has to</w:t>
      </w:r>
      <w:proofErr w:type="gramEnd"/>
      <w:r w:rsidRPr="004A647B">
        <w:rPr>
          <w:rFonts w:ascii="Times New Roman" w:hAnsi="Times New Roman" w:cs="Times New Roman"/>
        </w:rPr>
        <w:t xml:space="preserve"> be forwarded on the server side. </w:t>
      </w:r>
    </w:p>
    <w:p w:rsidR="00DD7472" w:rsidRPr="004A647B" w:rsidRDefault="005F78D6">
      <w:pPr>
        <w:numPr>
          <w:ilvl w:val="0"/>
          <w:numId w:val="2"/>
        </w:numPr>
        <w:contextualSpacing/>
        <w:rPr>
          <w:rFonts w:ascii="Times New Roman" w:hAnsi="Times New Roman" w:cs="Times New Roman"/>
        </w:rPr>
      </w:pPr>
      <w:r w:rsidRPr="004A647B">
        <w:rPr>
          <w:rFonts w:ascii="Times New Roman" w:hAnsi="Times New Roman" w:cs="Times New Roman"/>
        </w:rPr>
        <w:t>RDT</w:t>
      </w:r>
    </w:p>
    <w:p w:rsidR="00DD7472" w:rsidRPr="004A647B" w:rsidRDefault="005F78D6">
      <w:pPr>
        <w:numPr>
          <w:ilvl w:val="1"/>
          <w:numId w:val="2"/>
        </w:numPr>
        <w:contextualSpacing/>
        <w:rPr>
          <w:rFonts w:ascii="Times New Roman" w:hAnsi="Times New Roman" w:cs="Times New Roman"/>
        </w:rPr>
      </w:pPr>
      <w:r w:rsidRPr="004A647B">
        <w:rPr>
          <w:rFonts w:ascii="Times New Roman" w:hAnsi="Times New Roman" w:cs="Times New Roman"/>
        </w:rPr>
        <w:t>Corruption is handled by UDP automatically. Any packets that a</w:t>
      </w:r>
      <w:r w:rsidRPr="004A647B">
        <w:rPr>
          <w:rFonts w:ascii="Times New Roman" w:hAnsi="Times New Roman" w:cs="Times New Roman"/>
        </w:rPr>
        <w:t>re sent and have been corrupted (whether it be from client to server or ACKS from server to client) are automatically dropped. This works well with the timers mentioned next.</w:t>
      </w:r>
    </w:p>
    <w:p w:rsidR="00DD7472" w:rsidRPr="004A647B" w:rsidRDefault="005F78D6">
      <w:pPr>
        <w:numPr>
          <w:ilvl w:val="1"/>
          <w:numId w:val="2"/>
        </w:numPr>
        <w:contextualSpacing/>
        <w:rPr>
          <w:rFonts w:ascii="Times New Roman" w:hAnsi="Times New Roman" w:cs="Times New Roman"/>
        </w:rPr>
      </w:pPr>
      <w:r w:rsidRPr="004A647B">
        <w:rPr>
          <w:rFonts w:ascii="Times New Roman" w:hAnsi="Times New Roman" w:cs="Times New Roman"/>
        </w:rPr>
        <w:t xml:space="preserve">All packets sent from client to server must be </w:t>
      </w:r>
      <w:proofErr w:type="spellStart"/>
      <w:r w:rsidRPr="004A647B">
        <w:rPr>
          <w:rFonts w:ascii="Times New Roman" w:hAnsi="Times New Roman" w:cs="Times New Roman"/>
        </w:rPr>
        <w:t>ACKed</w:t>
      </w:r>
      <w:proofErr w:type="spellEnd"/>
      <w:r w:rsidRPr="004A647B">
        <w:rPr>
          <w:rFonts w:ascii="Times New Roman" w:hAnsi="Times New Roman" w:cs="Times New Roman"/>
        </w:rPr>
        <w:t>. After sending a packet, the</w:t>
      </w:r>
      <w:r w:rsidRPr="004A647B">
        <w:rPr>
          <w:rFonts w:ascii="Times New Roman" w:hAnsi="Times New Roman" w:cs="Times New Roman"/>
        </w:rPr>
        <w:t xml:space="preserve"> sender starts a timer that resends the packet if an ACK has not been received in a certain amount of time. This handles the issues of packet loss and data corruption on packets sent from client to server or vice versa. This is because getting no ACK means</w:t>
      </w:r>
      <w:r w:rsidRPr="004A647B">
        <w:rPr>
          <w:rFonts w:ascii="Times New Roman" w:hAnsi="Times New Roman" w:cs="Times New Roman"/>
        </w:rPr>
        <w:t xml:space="preserve"> that the sent packet </w:t>
      </w:r>
      <w:r w:rsidRPr="004A647B">
        <w:rPr>
          <w:rFonts w:ascii="Times New Roman" w:hAnsi="Times New Roman" w:cs="Times New Roman"/>
        </w:rPr>
        <w:lastRenderedPageBreak/>
        <w:t>was lost or corrupted (and dropped) OR that the ACK was lost or corrupted (and dropped). To see the timer in action, simple start up the sender first, send a message, then start the server:</w:t>
      </w:r>
    </w:p>
    <w:p w:rsidR="00DD7472" w:rsidRPr="004A647B" w:rsidRDefault="005F78D6">
      <w:pPr>
        <w:ind w:left="720"/>
        <w:rPr>
          <w:rFonts w:ascii="Times New Roman" w:hAnsi="Times New Roman" w:cs="Times New Roman"/>
        </w:rPr>
      </w:pPr>
      <w:r w:rsidRPr="004A647B">
        <w:rPr>
          <w:rFonts w:ascii="Times New Roman" w:hAnsi="Times New Roman" w:cs="Times New Roman"/>
        </w:rPr>
        <w:tab/>
      </w:r>
    </w:p>
    <w:p w:rsidR="00DD7472" w:rsidRPr="004A647B" w:rsidRDefault="005F78D6">
      <w:pPr>
        <w:ind w:left="720"/>
        <w:jc w:val="center"/>
        <w:rPr>
          <w:rFonts w:ascii="Times New Roman" w:hAnsi="Times New Roman" w:cs="Times New Roman"/>
        </w:rPr>
      </w:pPr>
      <w:r w:rsidRPr="004A647B">
        <w:rPr>
          <w:rFonts w:ascii="Times New Roman" w:hAnsi="Times New Roman" w:cs="Times New Roman"/>
          <w:noProof/>
        </w:rPr>
        <w:drawing>
          <wp:inline distT="114300" distB="114300" distL="114300" distR="114300">
            <wp:extent cx="3019425" cy="26479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b="9740"/>
                    <a:stretch>
                      <a:fillRect/>
                    </a:stretch>
                  </pic:blipFill>
                  <pic:spPr>
                    <a:xfrm>
                      <a:off x="0" y="0"/>
                      <a:ext cx="3019425" cy="2647950"/>
                    </a:xfrm>
                    <a:prstGeom prst="rect">
                      <a:avLst/>
                    </a:prstGeom>
                    <a:ln/>
                  </pic:spPr>
                </pic:pic>
              </a:graphicData>
            </a:graphic>
          </wp:inline>
        </w:drawing>
      </w:r>
    </w:p>
    <w:p w:rsidR="00DD7472" w:rsidRPr="004A647B" w:rsidRDefault="005F78D6">
      <w:pPr>
        <w:numPr>
          <w:ilvl w:val="1"/>
          <w:numId w:val="2"/>
        </w:numPr>
        <w:contextualSpacing/>
        <w:rPr>
          <w:rFonts w:ascii="Times New Roman" w:hAnsi="Times New Roman" w:cs="Times New Roman"/>
        </w:rPr>
      </w:pPr>
      <w:r w:rsidRPr="004A647B">
        <w:rPr>
          <w:rFonts w:ascii="Times New Roman" w:hAnsi="Times New Roman" w:cs="Times New Roman"/>
        </w:rPr>
        <w:t>All messages larger than the MTU are broken into separate packets. The server pulls the app-data from each packet and concatenates it all together until it gets the packet with the EOM flag, which specifies which packet is the last. It stops appending at t</w:t>
      </w:r>
      <w:r w:rsidRPr="004A647B">
        <w:rPr>
          <w:rFonts w:ascii="Times New Roman" w:hAnsi="Times New Roman" w:cs="Times New Roman"/>
        </w:rPr>
        <w:t>his point, and has the full message.</w:t>
      </w:r>
    </w:p>
    <w:p w:rsidR="00DD7472" w:rsidRPr="004A647B" w:rsidRDefault="005F78D6">
      <w:pPr>
        <w:numPr>
          <w:ilvl w:val="1"/>
          <w:numId w:val="2"/>
        </w:numPr>
        <w:contextualSpacing/>
        <w:rPr>
          <w:rFonts w:ascii="Times New Roman" w:hAnsi="Times New Roman" w:cs="Times New Roman"/>
        </w:rPr>
      </w:pPr>
      <w:r w:rsidRPr="004A647B">
        <w:rPr>
          <w:rFonts w:ascii="Times New Roman" w:hAnsi="Times New Roman" w:cs="Times New Roman"/>
        </w:rPr>
        <w:t>Duplication of packets (caused by lost ACKs) on the server-side is handled via the SEQ flags of the packets. If the server ever receives a packet with the unexpected SEQ number, it simply sends the ACK it had already se</w:t>
      </w:r>
      <w:r w:rsidRPr="004A647B">
        <w:rPr>
          <w:rFonts w:ascii="Times New Roman" w:hAnsi="Times New Roman" w:cs="Times New Roman"/>
        </w:rPr>
        <w:t>nt again without using the duplicated packets data (avoiding the duplication of data).</w:t>
      </w:r>
    </w:p>
    <w:p w:rsidR="00DD7472" w:rsidRPr="004A647B" w:rsidRDefault="005F78D6">
      <w:pPr>
        <w:numPr>
          <w:ilvl w:val="1"/>
          <w:numId w:val="2"/>
        </w:numPr>
        <w:contextualSpacing/>
        <w:rPr>
          <w:rFonts w:ascii="Times New Roman" w:hAnsi="Times New Roman" w:cs="Times New Roman"/>
        </w:rPr>
      </w:pPr>
      <w:r w:rsidRPr="004A647B">
        <w:rPr>
          <w:rFonts w:ascii="Times New Roman" w:hAnsi="Times New Roman" w:cs="Times New Roman"/>
        </w:rPr>
        <w:t xml:space="preserve">The last issue that was taken care of was the Sorcerer’s Apprentice Syndrome, where twice as many packets would needlessly be sent. This is solved in the code by having </w:t>
      </w:r>
      <w:r w:rsidRPr="004A647B">
        <w:rPr>
          <w:rFonts w:ascii="Times New Roman" w:hAnsi="Times New Roman" w:cs="Times New Roman"/>
        </w:rPr>
        <w:t>the client only accept ACKs that they expected, meaning delayed ACKs that are received after a message was resent are ignored.</w:t>
      </w:r>
    </w:p>
    <w:sectPr w:rsidR="00DD7472" w:rsidRPr="004A647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20FB"/>
    <w:multiLevelType w:val="multilevel"/>
    <w:tmpl w:val="ECE25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7D4477"/>
    <w:multiLevelType w:val="multilevel"/>
    <w:tmpl w:val="86029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DD7472"/>
    <w:rsid w:val="001978ED"/>
    <w:rsid w:val="004A647B"/>
    <w:rsid w:val="005F78D6"/>
    <w:rsid w:val="00DD7472"/>
    <w:rsid w:val="00F70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6D17"/>
  <w15:docId w15:val="{F14310A8-2143-49E6-A072-F4FAFF56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MacNeil, Tyler A. (Student)</cp:lastModifiedBy>
  <cp:revision>5</cp:revision>
  <dcterms:created xsi:type="dcterms:W3CDTF">2018-04-08T18:35:00Z</dcterms:created>
  <dcterms:modified xsi:type="dcterms:W3CDTF">2018-04-08T18:37:00Z</dcterms:modified>
</cp:coreProperties>
</file>