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Pr>
        <w:drawing>
          <wp:inline distB="19050" distT="19050" distL="19050" distR="19050">
            <wp:extent cx="2209460" cy="2062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0946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 </w:t>
      </w:r>
    </w:p>
    <w:p w:rsidR="00000000" w:rsidDel="00000000" w:rsidP="00000000" w:rsidRDefault="00000000" w:rsidRPr="00000000" w14:paraId="00000003">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i w:val="1"/>
          <w:color w:val="339966"/>
          <w:sz w:val="56"/>
          <w:szCs w:val="56"/>
        </w:rPr>
      </w:pPr>
      <w:r w:rsidDel="00000000" w:rsidR="00000000" w:rsidRPr="00000000">
        <w:rPr>
          <w:rFonts w:ascii="Times New Roman" w:cs="Times New Roman" w:eastAsia="Times New Roman" w:hAnsi="Times New Roman"/>
          <w:b w:val="1"/>
          <w:i w:val="1"/>
          <w:color w:val="339966"/>
          <w:sz w:val="56"/>
          <w:szCs w:val="56"/>
          <w:rtl w:val="0"/>
        </w:rPr>
        <w:t xml:space="preserve">SmartBoard Project Plan Draft</w:t>
      </w:r>
    </w:p>
    <w:p w:rsidR="00000000" w:rsidDel="00000000" w:rsidP="00000000" w:rsidRDefault="00000000" w:rsidRPr="00000000" w14:paraId="0000000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Binary Bandits </w:t>
      </w:r>
    </w:p>
    <w:p w:rsidR="00000000" w:rsidDel="00000000" w:rsidP="00000000" w:rsidRDefault="00000000" w:rsidRPr="00000000" w14:paraId="0000000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Team Members: Matthew Dirlam, Alex Volz, Austin Toro, Marco Martinez</w:t>
      </w:r>
    </w:p>
    <w:p w:rsidR="00000000" w:rsidDel="00000000" w:rsidP="00000000" w:rsidRDefault="00000000" w:rsidRPr="00000000" w14:paraId="0000000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Date: 24 FEB 2025</w:t>
      </w:r>
    </w:p>
    <w:p w:rsidR="00000000" w:rsidDel="00000000" w:rsidP="00000000" w:rsidRDefault="00000000" w:rsidRPr="00000000" w14:paraId="0000001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11">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13">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4">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5">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6">
      <w:pPr>
        <w:spacing w:before="240" w:line="373.5278181818182" w:lineRule="auto"/>
        <w:rPr>
          <w:rFonts w:ascii="Times New Roman" w:cs="Times New Roman" w:eastAsia="Times New Roman" w:hAnsi="Times New Roman"/>
          <w:b w:val="1"/>
          <w:i w:val="1"/>
          <w:color w:val="339966"/>
          <w:sz w:val="58"/>
          <w:szCs w:val="58"/>
        </w:rPr>
      </w:pPr>
      <w:r w:rsidDel="00000000" w:rsidR="00000000" w:rsidRPr="00000000">
        <w:rPr>
          <w:rFonts w:ascii="Times New Roman" w:cs="Times New Roman" w:eastAsia="Times New Roman" w:hAnsi="Times New Roman"/>
          <w:b w:val="1"/>
          <w:i w:val="1"/>
          <w:color w:val="339966"/>
          <w:sz w:val="58"/>
          <w:szCs w:val="58"/>
          <w:rtl w:val="0"/>
        </w:rPr>
        <w:t xml:space="preserve">Table of Contents</w:t>
      </w:r>
    </w:p>
    <w:p w:rsidR="00000000" w:rsidDel="00000000" w:rsidP="00000000" w:rsidRDefault="00000000" w:rsidRPr="00000000" w14:paraId="00000017">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Introduction</w:t>
      </w:r>
    </w:p>
    <w:p w:rsidR="00000000" w:rsidDel="00000000" w:rsidP="00000000" w:rsidRDefault="00000000" w:rsidRPr="00000000" w14:paraId="00000018">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Scope and purpose of document</w:t>
      </w:r>
    </w:p>
    <w:p w:rsidR="00000000" w:rsidDel="00000000" w:rsidP="00000000" w:rsidRDefault="00000000" w:rsidRPr="00000000" w14:paraId="00000019">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System Scope</w:t>
      </w:r>
    </w:p>
    <w:p w:rsidR="00000000" w:rsidDel="00000000" w:rsidP="00000000" w:rsidRDefault="00000000" w:rsidRPr="00000000" w14:paraId="0000001A">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Problem/Opportunity Description</w:t>
      </w:r>
    </w:p>
    <w:p w:rsidR="00000000" w:rsidDel="00000000" w:rsidP="00000000" w:rsidRDefault="00000000" w:rsidRPr="00000000" w14:paraId="0000001B">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Anticipated Business/Personal Benefits</w:t>
      </w:r>
    </w:p>
    <w:p w:rsidR="00000000" w:rsidDel="00000000" w:rsidP="00000000" w:rsidRDefault="00000000" w:rsidRPr="00000000" w14:paraId="0000001C">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System Capabilities</w:t>
      </w:r>
    </w:p>
    <w:p w:rsidR="00000000" w:rsidDel="00000000" w:rsidP="00000000" w:rsidRDefault="00000000" w:rsidRPr="00000000" w14:paraId="0000001D">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System Context</w:t>
      </w:r>
    </w:p>
    <w:p w:rsidR="00000000" w:rsidDel="00000000" w:rsidP="00000000" w:rsidRDefault="00000000" w:rsidRPr="00000000" w14:paraId="0000001E">
      <w:pPr>
        <w:spacing w:after="100" w:lineRule="auto"/>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Schedule</w:t>
      </w:r>
    </w:p>
    <w:p w:rsidR="00000000" w:rsidDel="00000000" w:rsidP="00000000" w:rsidRDefault="00000000" w:rsidRPr="00000000" w14:paraId="0000001F">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Staff Organization</w:t>
      </w:r>
    </w:p>
    <w:p w:rsidR="00000000" w:rsidDel="00000000" w:rsidP="00000000" w:rsidRDefault="00000000" w:rsidRPr="00000000" w14:paraId="00000020">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Team Structure</w:t>
      </w:r>
    </w:p>
    <w:p w:rsidR="00000000" w:rsidDel="00000000" w:rsidP="00000000" w:rsidRDefault="00000000" w:rsidRPr="00000000" w14:paraId="00000021">
      <w:pPr>
        <w:spacing w:after="100" w:lineRule="auto"/>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Tracking and control mechanisms</w:t>
      </w:r>
    </w:p>
    <w:p w:rsidR="00000000" w:rsidDel="00000000" w:rsidP="00000000" w:rsidRDefault="00000000" w:rsidRPr="00000000" w14:paraId="0000002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23">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spacing w:after="60" w:before="240" w:lineRule="auto"/>
        <w:rPr>
          <w:rFonts w:ascii="Trebuchet MS" w:cs="Trebuchet MS" w:eastAsia="Trebuchet MS" w:hAnsi="Trebuchet MS"/>
          <w:i w:val="1"/>
          <w:sz w:val="48"/>
          <w:szCs w:val="48"/>
        </w:rPr>
      </w:pPr>
      <w:bookmarkStart w:colFirst="0" w:colLast="0" w:name="_lafbw2lnstbg" w:id="0"/>
      <w:bookmarkEnd w:id="0"/>
      <w:r w:rsidDel="00000000" w:rsidR="00000000" w:rsidRPr="00000000">
        <w:rPr>
          <w:rFonts w:ascii="Trebuchet MS" w:cs="Trebuchet MS" w:eastAsia="Trebuchet MS" w:hAnsi="Trebuchet MS"/>
          <w:i w:val="1"/>
          <w:sz w:val="48"/>
          <w:szCs w:val="48"/>
          <w:rtl w:val="0"/>
        </w:rPr>
        <w:t xml:space="preserve">Introduction</w:t>
      </w:r>
    </w:p>
    <w:p w:rsidR="00000000" w:rsidDel="00000000" w:rsidP="00000000" w:rsidRDefault="00000000" w:rsidRPr="00000000" w14:paraId="0000002E">
      <w:pPr>
        <w:pStyle w:val="Heading2"/>
        <w:keepNext w:val="0"/>
        <w:keepLines w:val="0"/>
        <w:spacing w:after="60" w:before="240" w:lineRule="auto"/>
        <w:rPr>
          <w:rFonts w:ascii="Trebuchet MS" w:cs="Trebuchet MS" w:eastAsia="Trebuchet MS" w:hAnsi="Trebuchet MS"/>
          <w:i w:val="1"/>
          <w:sz w:val="24"/>
          <w:szCs w:val="24"/>
        </w:rPr>
      </w:pPr>
      <w:bookmarkStart w:colFirst="0" w:colLast="0" w:name="_nbrvs5pz8g15" w:id="1"/>
      <w:bookmarkEnd w:id="1"/>
      <w:r w:rsidDel="00000000" w:rsidR="00000000" w:rsidRPr="00000000">
        <w:rPr>
          <w:rFonts w:ascii="Trebuchet MS" w:cs="Trebuchet MS" w:eastAsia="Trebuchet MS" w:hAnsi="Trebuchet MS"/>
          <w:b w:val="1"/>
          <w:i w:val="1"/>
          <w:color w:val="339966"/>
          <w:sz w:val="36"/>
          <w:szCs w:val="36"/>
          <w:rtl w:val="0"/>
        </w:rPr>
        <w:t xml:space="preserve">Scope and purpose of document (MD)</w:t>
      </w:r>
      <w:r w:rsidDel="00000000" w:rsidR="00000000" w:rsidRPr="00000000">
        <w:rPr>
          <w:rtl w:val="0"/>
        </w:rPr>
      </w:r>
    </w:p>
    <w:p w:rsidR="00000000" w:rsidDel="00000000" w:rsidP="00000000" w:rsidRDefault="00000000" w:rsidRPr="00000000" w14:paraId="0000002F">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 project plan contains essential information such as an overview, scope, schedule, budget, quality assurance, and management strategies. It provides necessary details to investors and upper management, outlining the project’s objectives and required resources. This document includes both written components and visual elements, such as a system context diagram and a Microsoft Project breakdown, to give a comprehensive yet concise summary of the project’s key aspects. A well-structured project plan helps stakeholders feel confident that there is a clear timeline, budget, and execution strategy. Additionally, it defines the roles and responsibilities of each team member and typically includes contact information to ensure effective communication.</w:t>
      </w:r>
    </w:p>
    <w:p w:rsidR="00000000" w:rsidDel="00000000" w:rsidP="00000000" w:rsidRDefault="00000000" w:rsidRPr="00000000" w14:paraId="00000030">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Our project plan does not include all the traditional components but instead focuses on key elements specific to our project. It outlines a problem/opportunity description, explaining why we chose this project and how it will benefit our (fictional) company. It also details our anticipated benefits, such as increased profit or customer acquisition. Furthermore, we define the capabilities of our new system, emphasizing how Smartboard will differentiate itself from competitors and why our app will be more desirable. A system context diagram visually represents our app’s data flow, showing how different components will interact. Lastly, our plan includes a schedule built in Microsoft Project, providing a structured timeline for the semester and the team’s development progress. It also outlines our approach to tracking project changes, monitoring progress, and maintaining clear communication to ensure successful completion.</w:t>
      </w:r>
    </w:p>
    <w:p w:rsidR="00000000" w:rsidDel="00000000" w:rsidP="00000000" w:rsidRDefault="00000000" w:rsidRPr="00000000" w14:paraId="00000031">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after="60" w:before="240" w:lineRule="auto"/>
        <w:rPr>
          <w:rFonts w:ascii="Trebuchet MS" w:cs="Trebuchet MS" w:eastAsia="Trebuchet MS" w:hAnsi="Trebuchet MS"/>
          <w:i w:val="1"/>
          <w:sz w:val="48"/>
          <w:szCs w:val="48"/>
        </w:rPr>
      </w:pPr>
      <w:bookmarkStart w:colFirst="0" w:colLast="0" w:name="_birlfs8vwq34" w:id="2"/>
      <w:bookmarkEnd w:id="2"/>
      <w:r w:rsidDel="00000000" w:rsidR="00000000" w:rsidRPr="00000000">
        <w:rPr>
          <w:rFonts w:ascii="Trebuchet MS" w:cs="Trebuchet MS" w:eastAsia="Trebuchet MS" w:hAnsi="Trebuchet MS"/>
          <w:i w:val="1"/>
          <w:sz w:val="48"/>
          <w:szCs w:val="48"/>
          <w:rtl w:val="0"/>
        </w:rPr>
        <w:t xml:space="preserve">System Scope</w:t>
      </w:r>
    </w:p>
    <w:p w:rsidR="00000000" w:rsidDel="00000000" w:rsidP="00000000" w:rsidRDefault="00000000" w:rsidRPr="00000000" w14:paraId="00000033">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hnb8f8r3p4rf" w:id="3"/>
      <w:bookmarkEnd w:id="3"/>
      <w:r w:rsidDel="00000000" w:rsidR="00000000" w:rsidRPr="00000000">
        <w:rPr>
          <w:rFonts w:ascii="Trebuchet MS" w:cs="Trebuchet MS" w:eastAsia="Trebuchet MS" w:hAnsi="Trebuchet MS"/>
          <w:b w:val="1"/>
          <w:i w:val="1"/>
          <w:color w:val="339966"/>
          <w:sz w:val="36"/>
          <w:szCs w:val="36"/>
          <w:rtl w:val="0"/>
        </w:rPr>
        <w:t xml:space="preserve">Problem/Opportunity Description (MD)</w:t>
      </w:r>
    </w:p>
    <w:p w:rsidR="00000000" w:rsidDel="00000000" w:rsidP="00000000" w:rsidRDefault="00000000" w:rsidRPr="00000000" w14:paraId="00000034">
      <w:pPr>
        <w:spacing w:after="240" w:before="240" w:lineRule="auto"/>
        <w:ind w:left="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The goal of our project is to develop SmartBoard, a modernized learning management system (LMS) designed to replace outdated and inefficient platforms like Blackboard. Our objective is to create a streamlined, user-friendly interface that enhances the workflow for both students and teachers, making it easier to manage assignments, track due dates, and organize coursework efficiently. Current competitors, such as Blackboard, suffer from poor user experience, slow performance, and cluttered interfaces, despite generating significant revenue from their subscription-based services. SmartBoard aims to solve these issues by introducing a more intuitive layout, enhanced organization features, and a seamless grading system. Our platform will offer clearly structured tabs for assignments with due dates, grades, along with a calendar, ensuring that users have easy access to the information they need without unnecessary complexity.</w:t>
      </w:r>
    </w:p>
    <w:p w:rsidR="00000000" w:rsidDel="00000000" w:rsidP="00000000" w:rsidRDefault="00000000" w:rsidRPr="00000000" w14:paraId="00000035">
      <w:pPr>
        <w:spacing w:after="240" w:before="240" w:lineRule="auto"/>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lhba5q5ysjpx" w:id="4"/>
      <w:bookmarkEnd w:id="4"/>
      <w:r w:rsidDel="00000000" w:rsidR="00000000" w:rsidRPr="00000000">
        <w:rPr>
          <w:rFonts w:ascii="Trebuchet MS" w:cs="Trebuchet MS" w:eastAsia="Trebuchet MS" w:hAnsi="Trebuchet MS"/>
          <w:b w:val="1"/>
          <w:i w:val="1"/>
          <w:color w:val="339966"/>
          <w:sz w:val="36"/>
          <w:szCs w:val="36"/>
          <w:rtl w:val="0"/>
        </w:rPr>
        <w:t xml:space="preserve">Anticipated Business/Personal Benefits (MD)</w:t>
      </w:r>
    </w:p>
    <w:p w:rsidR="00000000" w:rsidDel="00000000" w:rsidP="00000000" w:rsidRDefault="00000000" w:rsidRPr="00000000" w14:paraId="00000037">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By creating SmartBoard, our company aims to establish a steady revenue stream through subscription-based services while expanding into the educational and business software markets. Our goal is to modernize learning management systems by providing a fast, reliable, and intuitive platform that simplifies the user experience for both educators and students. Beyond SmartBoard, we plan to develop additional applications that can be utilized by both educational institutions and businesses, ensuring long-term growth and innovation within our company.</w:t>
      </w:r>
    </w:p>
    <w:p w:rsidR="00000000" w:rsidDel="00000000" w:rsidP="00000000" w:rsidRDefault="00000000" w:rsidRPr="00000000" w14:paraId="00000038">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SmartBoard offers numerous advantages over existing platforms. It features a clean, user-friendly layout where coursework, grades, and due dates are clearly displayed in both calendar and list formats. Users can customize how they view assignments, receive notifications for new assignments and grades, and set reminders for upcoming deadlines. Additionally, our robust backend architecture is designed to efficiently handle large volumes of data, offloading some processing to local servers within colleges and student devices for improved performance. Overall, SmartBoard will provide a modernized and faster alternative to existing LMS platforms, ensuring a seamless and efficient learning experience.</w:t>
      </w:r>
      <w:r w:rsidDel="00000000" w:rsidR="00000000" w:rsidRPr="00000000">
        <w:rPr>
          <w:rtl w:val="0"/>
        </w:rPr>
      </w:r>
    </w:p>
    <w:p w:rsidR="00000000" w:rsidDel="00000000" w:rsidP="00000000" w:rsidRDefault="00000000" w:rsidRPr="00000000" w14:paraId="00000039">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4t0a6z82t6s6" w:id="5"/>
      <w:bookmarkEnd w:id="5"/>
      <w:r w:rsidDel="00000000" w:rsidR="00000000" w:rsidRPr="00000000">
        <w:rPr>
          <w:rFonts w:ascii="Trebuchet MS" w:cs="Trebuchet MS" w:eastAsia="Trebuchet MS" w:hAnsi="Trebuchet MS"/>
          <w:b w:val="1"/>
          <w:i w:val="1"/>
          <w:color w:val="339966"/>
          <w:sz w:val="36"/>
          <w:szCs w:val="36"/>
          <w:rtl w:val="0"/>
        </w:rPr>
        <w:t xml:space="preserve">System Capabilities</w:t>
      </w:r>
    </w:p>
    <w:p w:rsidR="00000000" w:rsidDel="00000000" w:rsidP="00000000" w:rsidRDefault="00000000" w:rsidRPr="00000000" w14:paraId="0000003A">
      <w:pPr>
        <w:ind w:left="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ab/>
        <w:t xml:space="preserve">To give a good image of what you may expect to see in our upcoming Smartboard application, it’s necessary to state the main features we plan to include. In the stead of alternatives including but not limited to Blackboard and Canvas, we have chosen to pick certain strengths in current course-centric student portals.</w:t>
      </w:r>
    </w:p>
    <w:p w:rsidR="00000000" w:rsidDel="00000000" w:rsidP="00000000" w:rsidRDefault="00000000" w:rsidRPr="00000000" w14:paraId="0000003B">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The first essential part of Smartboard is its tab for each of a given student’s courses. This feature is simple in nature, crucial to minimize the confusion of the student, and maximize academic throughput. The organization of courses in their respective sections will also serve students access to all of the other numerous features to follow.</w:t>
      </w:r>
    </w:p>
    <w:p w:rsidR="00000000" w:rsidDel="00000000" w:rsidP="00000000" w:rsidRDefault="00000000" w:rsidRPr="00000000" w14:paraId="0000003C">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Getting deeper into this idea, the layout of the course itself will be intuitive and uniform; the layout will be a predefined and nearly identical template for all courses. In the alternatives of Smartboard, they give professors a lot of options and possibilities for how exactly they want to organize their course, though there are many scenarios where differences in faculty preferences can drive students mad. One course can be void of any useful information whatsoever, while another is a myriad of menus that only serve to complicate the learning process. With more simplicity in the layout of courses, students are more likely to understand the assignment and where they can go to get what they need. There will be multiple templates to choose from, but they are selected by the administration of the service: all courses at a given institution will have the same template, but it may vary from school to school.</w:t>
      </w:r>
    </w:p>
    <w:p w:rsidR="00000000" w:rsidDel="00000000" w:rsidP="00000000" w:rsidRDefault="00000000" w:rsidRPr="00000000" w14:paraId="0000003D">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Within the neat layout of a course, one of the important articles to include are due assignments that leave nothing to the imagination. There will be a central location for all assignments of a given student, each required to be assigned a due date by the professor if the student has to submit anything. It can be very disorienting and foster procrastination to not know when an assignment is due, so to have a single place where all assignments can be seen is a definite. The assignments, since they all will have a date, will optionally be organized into a calendar view, toggleable by the student.</w:t>
      </w:r>
    </w:p>
    <w:p w:rsidR="00000000" w:rsidDel="00000000" w:rsidP="00000000" w:rsidRDefault="00000000" w:rsidRPr="00000000" w14:paraId="0000003E">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 the same way that a section for due assignments is vital, so is the feedback you receive for said assignments. The grading tab in Smartboard will be chocked full of abilities to chart a student’s performance. It will clearly be able to communicate to a student how they are faring in their courses. The grading system is universal, with the same system used across courses. With a more open design, it’s possible for one student’s assignments to be graded out of 100 points, and another out of 10, this only being one of the number disparities possible found on other college course platforms.</w:t>
      </w:r>
    </w:p>
    <w:p w:rsidR="00000000" w:rsidDel="00000000" w:rsidP="00000000" w:rsidRDefault="00000000" w:rsidRPr="00000000" w14:paraId="0000003F">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Somewhat present in other applications like Blackboard, we want to fully implement an open discussion tab for each of a student's courses that is more encouraging to use. Instead of the traditional use case of a grade-mandated assignment where students are told to say something, we want to also add a section to allow students to clear up misconceptions over a given course. Think of a groupchat of study-partners for a given course; except it’s publicly available in view of everyone enrolled in that section of the course. It will allow students to exchange ideas and information that they may have otherwise not have caught from the professor, for example an assignment the professor mentioned in class. It could also be treated like a censored forum of sorts (only appropriate language, no sharing of personal information) to help students be more aware.</w:t>
      </w:r>
    </w:p>
    <w:p w:rsidR="00000000" w:rsidDel="00000000" w:rsidP="00000000" w:rsidRDefault="00000000" w:rsidRPr="00000000" w14:paraId="00000040">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Finally, for whatever the subject at hand is, we want all of the resources a professor has pushed to students to be accessible in one spot. This plays into our simplified layout, as currently with the use of Blackboard, students can easily be overwhelmed with the amount of different sections a professor may create in a course for various documents, and a singular location for resources mitigates that. The same policy for more restrictive but clear layout will also be used, so that professors are encouraged to slim down or aggregate the amount of documents they post to their course. All textbooks will be segmented from professor-created material, so that students can get straight to the point if need be.</w:t>
      </w:r>
    </w:p>
    <w:p w:rsidR="00000000" w:rsidDel="00000000" w:rsidP="00000000" w:rsidRDefault="00000000" w:rsidRPr="00000000" w14:paraId="00000041">
      <w:pPr>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2">
      <w:pPr>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9o6afpwhog1g" w:id="6"/>
      <w:bookmarkEnd w:id="6"/>
      <w:r w:rsidDel="00000000" w:rsidR="00000000" w:rsidRPr="00000000">
        <w:rPr>
          <w:rFonts w:ascii="Trebuchet MS" w:cs="Trebuchet MS" w:eastAsia="Trebuchet MS" w:hAnsi="Trebuchet MS"/>
          <w:b w:val="1"/>
          <w:i w:val="1"/>
          <w:color w:val="339966"/>
          <w:sz w:val="36"/>
          <w:szCs w:val="36"/>
          <w:rtl w:val="0"/>
        </w:rPr>
        <w:t xml:space="preserve">System Context</w:t>
      </w:r>
    </w:p>
    <w:p w:rsidR="00000000" w:rsidDel="00000000" w:rsidP="00000000" w:rsidRDefault="00000000" w:rsidRPr="00000000" w14:paraId="0000004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To see the current schedule view SmartboardSystemContextDiagram.vsdx within the GitHub repository.</w:t>
      </w:r>
      <w:r w:rsidDel="00000000" w:rsidR="00000000" w:rsidRPr="00000000">
        <w:rPr>
          <w:rtl w:val="0"/>
        </w:rPr>
      </w:r>
    </w:p>
    <w:p w:rsidR="00000000" w:rsidDel="00000000" w:rsidP="00000000" w:rsidRDefault="00000000" w:rsidRPr="00000000" w14:paraId="00000045">
      <w:pPr>
        <w:ind w:left="216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46">
      <w:pPr>
        <w:pStyle w:val="Heading1"/>
        <w:keepNext w:val="0"/>
        <w:keepLines w:val="0"/>
        <w:spacing w:after="60" w:before="240" w:lineRule="auto"/>
        <w:rPr>
          <w:rFonts w:ascii="Trebuchet MS" w:cs="Trebuchet MS" w:eastAsia="Trebuchet MS" w:hAnsi="Trebuchet MS"/>
          <w:b w:val="1"/>
          <w:i w:val="1"/>
          <w:sz w:val="48"/>
          <w:szCs w:val="48"/>
        </w:rPr>
      </w:pPr>
      <w:bookmarkStart w:colFirst="0" w:colLast="0" w:name="_k04jlj3lfflz" w:id="7"/>
      <w:bookmarkEnd w:id="7"/>
      <w:r w:rsidDel="00000000" w:rsidR="00000000" w:rsidRPr="00000000">
        <w:rPr>
          <w:rFonts w:ascii="Trebuchet MS" w:cs="Trebuchet MS" w:eastAsia="Trebuchet MS" w:hAnsi="Trebuchet MS"/>
          <w:b w:val="1"/>
          <w:i w:val="1"/>
          <w:sz w:val="48"/>
          <w:szCs w:val="48"/>
          <w:rtl w:val="0"/>
        </w:rPr>
        <w:t xml:space="preserve">Schedule</w:t>
      </w:r>
    </w:p>
    <w:p w:rsidR="00000000" w:rsidDel="00000000" w:rsidP="00000000" w:rsidRDefault="00000000" w:rsidRPr="00000000" w14:paraId="00000047">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To see the current schedule view SmartBoardPlan.mpp within the GitHub repository.</w:t>
      </w:r>
      <w:r w:rsidDel="00000000" w:rsidR="00000000" w:rsidRPr="00000000">
        <w:rPr>
          <w:rtl w:val="0"/>
        </w:rPr>
      </w:r>
    </w:p>
    <w:p w:rsidR="00000000" w:rsidDel="00000000" w:rsidP="00000000" w:rsidRDefault="00000000" w:rsidRPr="00000000" w14:paraId="00000048">
      <w:pPr>
        <w:ind w:left="720" w:firstLine="0"/>
        <w:rPr>
          <w:rFonts w:ascii="Trebuchet MS" w:cs="Trebuchet MS" w:eastAsia="Trebuchet MS" w:hAnsi="Trebuchet MS"/>
          <w:b w:val="1"/>
          <w:i w:val="1"/>
          <w:sz w:val="24"/>
          <w:szCs w:val="24"/>
        </w:rPr>
      </w:pPr>
      <w:r w:rsidDel="00000000" w:rsidR="00000000" w:rsidRPr="00000000">
        <w:rPr>
          <w:rFonts w:ascii="Trebuchet MS" w:cs="Trebuchet MS" w:eastAsia="Trebuchet MS" w:hAnsi="Trebuchet MS"/>
          <w:b w:val="1"/>
          <w:i w:val="1"/>
          <w:sz w:val="24"/>
          <w:szCs w:val="24"/>
          <w:rtl w:val="0"/>
        </w:rPr>
        <w:t xml:space="preserve"> </w:t>
      </w:r>
    </w:p>
    <w:p w:rsidR="00000000" w:rsidDel="00000000" w:rsidP="00000000" w:rsidRDefault="00000000" w:rsidRPr="00000000" w14:paraId="00000049">
      <w:pPr>
        <w:pStyle w:val="Heading1"/>
        <w:keepNext w:val="0"/>
        <w:keepLines w:val="0"/>
        <w:spacing w:after="60" w:before="240" w:lineRule="auto"/>
        <w:rPr>
          <w:rFonts w:ascii="Trebuchet MS" w:cs="Trebuchet MS" w:eastAsia="Trebuchet MS" w:hAnsi="Trebuchet MS"/>
          <w:i w:val="1"/>
          <w:sz w:val="24"/>
          <w:szCs w:val="24"/>
        </w:rPr>
      </w:pPr>
      <w:bookmarkStart w:colFirst="0" w:colLast="0" w:name="_uvzyvzqhhja5" w:id="8"/>
      <w:bookmarkEnd w:id="8"/>
      <w:r w:rsidDel="00000000" w:rsidR="00000000" w:rsidRPr="00000000">
        <w:rPr>
          <w:rFonts w:ascii="Trebuchet MS" w:cs="Trebuchet MS" w:eastAsia="Trebuchet MS" w:hAnsi="Trebuchet MS"/>
          <w:i w:val="1"/>
          <w:sz w:val="48"/>
          <w:szCs w:val="48"/>
          <w:rtl w:val="0"/>
        </w:rPr>
        <w:t xml:space="preserve">Staff Organization</w:t>
      </w: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How is your team organized; who is the team leader and how are you organized?</w:t>
      </w:r>
    </w:p>
    <w:p w:rsidR="00000000" w:rsidDel="00000000" w:rsidP="00000000" w:rsidRDefault="00000000" w:rsidRPr="00000000" w14:paraId="0000004B">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Our team consists solely of four members, each of whom contributes a significant portion to SmartBoard. Our team leader is Matthew Dirlam, who oversees the entire project and the responsibilities of team members. Next, we have our project manager, Austin Toro, who manages the project schedule and allocates the appropriate resources for SmartBoard. Next, we have our system designer, Alex Volz, who designs and plans the layout and features of our application. Finally, we have our programmer, Marco Martinez, who implements the outlined layout and features onto SmartBoard. Our combined work will ensure the result of an app providing students and professors alike with a useful and efficient way to manage and access courses and their respective materials without any issues.</w:t>
      </w:r>
    </w:p>
    <w:p w:rsidR="00000000" w:rsidDel="00000000" w:rsidP="00000000" w:rsidRDefault="00000000" w:rsidRPr="00000000" w14:paraId="0000004D">
      <w:pPr>
        <w:ind w:left="144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4E">
      <w:pPr>
        <w:pStyle w:val="Heading1"/>
        <w:keepNext w:val="0"/>
        <w:keepLines w:val="0"/>
        <w:spacing w:after="60" w:before="240" w:lineRule="auto"/>
        <w:rPr>
          <w:rFonts w:ascii="Trebuchet MS" w:cs="Trebuchet MS" w:eastAsia="Trebuchet MS" w:hAnsi="Trebuchet MS"/>
          <w:b w:val="1"/>
          <w:i w:val="1"/>
          <w:sz w:val="48"/>
          <w:szCs w:val="48"/>
        </w:rPr>
      </w:pPr>
      <w:bookmarkStart w:colFirst="0" w:colLast="0" w:name="_fn8ffc80vg43" w:id="9"/>
      <w:bookmarkEnd w:id="9"/>
      <w:r w:rsidDel="00000000" w:rsidR="00000000" w:rsidRPr="00000000">
        <w:rPr>
          <w:rFonts w:ascii="Trebuchet MS" w:cs="Trebuchet MS" w:eastAsia="Trebuchet MS" w:hAnsi="Trebuchet MS"/>
          <w:b w:val="1"/>
          <w:i w:val="1"/>
          <w:sz w:val="48"/>
          <w:szCs w:val="48"/>
          <w:rtl w:val="0"/>
        </w:rPr>
        <w:t xml:space="preserve">Tracking and control mechanisms</w:t>
      </w:r>
    </w:p>
    <w:p w:rsidR="00000000" w:rsidDel="00000000" w:rsidP="00000000" w:rsidRDefault="00000000" w:rsidRPr="00000000" w14:paraId="0000004F">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Describe how you plan to track changes to this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50">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