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Leveraging Machine Learning to Predict Diabetes: Project Report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1:</w:t>
      </w:r>
      <w:r>
        <w:rPr>
          <w:b/>
          <w:bCs/>
          <w:sz w:val="28"/>
          <w:szCs w:val="28"/>
        </w:rPr>
        <w:t xml:space="preserve"> Data Collection and Exploration: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We downloaded the dataset from the UCI Machine Learning Repository or any relevant source.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loaded the dataset using Pandas.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explored the dataset’s structure, features, and distribution of classes using pyplot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We handled missing values and performed basic statistical analysis (e.g., mean, median, standard deviation) to understand the nature of the data using pandas Dataframe methods.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2: </w:t>
      </w:r>
      <w:r>
        <w:rPr>
          <w:b/>
          <w:bCs/>
          <w:sz w:val="28"/>
          <w:szCs w:val="28"/>
        </w:rPr>
        <w:t>Data Preprocessing: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preprocessed the data by scaling numerical features to a standard range using StandardScaler.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splitted the dataset into training and testing sets (e.g., 70/30 or 80/20 split) to prepare for model training and evaluation.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b/>
          <w:bCs/>
          <w:sz w:val="28"/>
          <w:szCs w:val="28"/>
        </w:rPr>
        <w:t xml:space="preserve"> Feature Engineering: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Conduct feature selection using techniques like correlation analysis or feature importance from tree-based models (e.g., Random Forest).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Implement dimensionality reduction techniques such as Principal Component Analysis (PCA) to reduce the number of features while preserving information.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>
        <w:rPr>
          <w:b/>
          <w:bCs/>
          <w:sz w:val="28"/>
          <w:szCs w:val="28"/>
        </w:rPr>
        <w:t xml:space="preserve"> Model Selection and Training: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-We tried machine learning algorithms suitable for binary classification tasks </w:t>
      </w:r>
      <w:r>
        <w:rPr>
          <w:sz w:val="28"/>
          <w:szCs w:val="28"/>
        </w:rPr>
        <w:t>such as: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Random Forest,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Support Vector Machines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Kneighbors Classifier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Ridge Classifier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-We trained </w:t>
      </w:r>
      <w:r>
        <w:rPr>
          <w:sz w:val="28"/>
          <w:szCs w:val="28"/>
        </w:rPr>
        <w:t>these</w:t>
      </w:r>
      <w:r>
        <w:rPr>
          <w:sz w:val="28"/>
          <w:szCs w:val="28"/>
        </w:rPr>
        <w:t xml:space="preserve"> models using the training dataset with optimized hyper-parameters obtained through GridSearchCV.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evaluated the performance of each model using evaluation metrics such as accuracy, precision, recall, F1-score, and AUC-ROC curve.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5: </w:t>
      </w:r>
      <w:r>
        <w:rPr>
          <w:b/>
          <w:bCs/>
          <w:sz w:val="28"/>
          <w:szCs w:val="28"/>
        </w:rPr>
        <w:t>Model Evaluation and Validation: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Validate the trained models using the testing dataset to assess their generalization performance.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Perform k-fold cross-validation to ensure the robustness and reliability of the models.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Analyze the results and compare the performance of different models to identify the best-performing algorithm for diabetes detection.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6: </w:t>
      </w:r>
      <w:r>
        <w:rPr>
          <w:b/>
          <w:bCs/>
          <w:sz w:val="28"/>
          <w:szCs w:val="28"/>
        </w:rPr>
        <w:t>Model Interpretation and Fine-Tuning: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interpreted the results to understand the importance of individual features and their contribution to the predictive performance of the models.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fine-tuned the selected model by adjusting hyper-parameters or incorporating additional features to improve its performance further.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Future Plans: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Given more time and resources, we plan to: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1: Deployment and Integration: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Deploy the selected model into a production environment using frameworks like Flask or FastAPI.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Integrate the model into a user-friendly interface or application, allowing healthcare professionals to input patient data and obtain predictions conveniently.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Ensure proper documentation and version control of the deployed model for future updates and maintenance.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2: Monitoring and Iteration: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Monitor the model’s performance in real-world scenarios and collect feedback from users.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Continuously iterate and improve the model based on new data, emerging trends, and user feedback to enhance its accuracy and reliability over time.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3: Ethical Considerations: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Ensure compliance with data privacy regulations (e.g., GDPR, HIPAA) and ethical guidelines regarding the use of patient data.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- Prioritize transparency and accountability in model development and decision-making processes.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4: Collaboration and Knowledge Sharing: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need collaborate with domain experts, healthcare professionals, and stakeholders throughout the implementation process to incorporate their insights and expertise.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-We also plan to share our findings, methodologies, and learnings with the broader community through research papers, presentations, and open-source contributions.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Diabetes prediction in ml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LibreOffice/7.6.4.1$Linux_AARCH64 LibreOffice_project/60$Build-1</Application>
  <AppVersion>15.0000</AppVersion>
  <Pages>3</Pages>
  <Words>502</Words>
  <Characters>3111</Characters>
  <CharactersWithSpaces>3619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2024-02-13T13:45:14Z</dcterms:created>
  <dc:creator/>
  <dc:description/>
  <dc:language>en-US</dc:language>
  <cp:lastModifiedBy/>
  <dcterms:modified xsi:type="dcterms:W3CDTF">2024-02-13T20:54:58Z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