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D5FEBCD" w14:textId="77777777" w:rsidR="00984260" w:rsidRDefault="00984260"/>
    <w:p w14:paraId="43E5F6B5" w14:textId="77777777" w:rsidR="00594A18" w:rsidRDefault="00F96E4D" w:rsidP="00594A18">
      <w:pPr>
        <w:tabs>
          <w:tab w:val="left" w:pos="4500"/>
        </w:tabs>
        <w:jc w:val="center"/>
        <w:rPr>
          <w:rFonts w:ascii="Tahoma" w:hAnsi="Tahoma" w:cs="Tahoma"/>
          <w:sz w:val="20"/>
          <w:szCs w:val="20"/>
        </w:rPr>
      </w:pPr>
      <w:r>
        <w:rPr>
          <w:rFonts w:ascii="Tahoma" w:hAnsi="Tahoma" w:cs="Tahoma"/>
          <w:noProof/>
          <w:sz w:val="20"/>
          <w:szCs w:val="20"/>
        </w:rPr>
        <w:object w:dxaOrig="1440" w:dyaOrig="1440" w14:anchorId="2F252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06.1pt;margin-top:-33.5pt;width:53.4pt;height:55.05pt;z-index:251660288;mso-position-horizontal-relative:text;mso-position-vertical-relative:text">
            <v:imagedata r:id="rId6" o:title=""/>
          </v:shape>
          <o:OLEObject Type="Embed" ProgID="CorelDraw.Graphic.9" ShapeID="_x0000_s1026" DrawAspect="Content" ObjectID="_1642408994" r:id="rId7"/>
        </w:object>
      </w:r>
      <w:r w:rsidR="00594A18">
        <w:rPr>
          <w:rFonts w:ascii="Tahoma" w:hAnsi="Tahoma" w:cs="Tahoma"/>
          <w:sz w:val="20"/>
          <w:szCs w:val="20"/>
        </w:rPr>
        <w:t xml:space="preserve"> </w:t>
      </w:r>
    </w:p>
    <w:p w14:paraId="6836526C" w14:textId="77777777" w:rsidR="00594A18" w:rsidRDefault="00594A18" w:rsidP="00594A18">
      <w:pPr>
        <w:tabs>
          <w:tab w:val="left" w:pos="4500"/>
        </w:tabs>
        <w:jc w:val="center"/>
        <w:rPr>
          <w:rFonts w:ascii="Tahoma" w:hAnsi="Tahoma" w:cs="Tahoma"/>
          <w:sz w:val="20"/>
          <w:szCs w:val="20"/>
        </w:rPr>
      </w:pPr>
    </w:p>
    <w:p w14:paraId="0704DCD1" w14:textId="77777777" w:rsidR="00594A18" w:rsidRPr="00632377" w:rsidRDefault="00594A18" w:rsidP="00594A18">
      <w:pPr>
        <w:tabs>
          <w:tab w:val="left" w:pos="4500"/>
        </w:tabs>
        <w:jc w:val="center"/>
        <w:rPr>
          <w:rFonts w:ascii="Tahoma" w:hAnsi="Tahoma" w:cs="Tahoma"/>
          <w:sz w:val="20"/>
          <w:szCs w:val="20"/>
        </w:rPr>
      </w:pPr>
      <w:r w:rsidRPr="00632377">
        <w:rPr>
          <w:rFonts w:ascii="Tahoma" w:hAnsi="Tahoma" w:cs="Tahoma"/>
          <w:sz w:val="20"/>
          <w:szCs w:val="20"/>
        </w:rPr>
        <w:t>Republic of the Philippines</w:t>
      </w:r>
    </w:p>
    <w:p w14:paraId="609800C3" w14:textId="77777777" w:rsidR="00594A18" w:rsidRPr="00632377" w:rsidRDefault="00594A18" w:rsidP="00594A18">
      <w:pPr>
        <w:jc w:val="center"/>
        <w:rPr>
          <w:rFonts w:ascii="Tahoma" w:hAnsi="Tahoma" w:cs="Tahoma"/>
          <w:sz w:val="20"/>
          <w:szCs w:val="20"/>
        </w:rPr>
      </w:pPr>
      <w:r w:rsidRPr="00632377">
        <w:rPr>
          <w:rFonts w:ascii="Tahoma" w:hAnsi="Tahoma" w:cs="Tahoma"/>
          <w:sz w:val="20"/>
          <w:szCs w:val="20"/>
        </w:rPr>
        <w:t>Province of South Cotabato</w:t>
      </w:r>
    </w:p>
    <w:p w14:paraId="42621394" w14:textId="77777777" w:rsidR="00594A18" w:rsidRPr="009515D5" w:rsidRDefault="00594A18" w:rsidP="00594A18">
      <w:pPr>
        <w:jc w:val="center"/>
        <w:rPr>
          <w:rFonts w:ascii="Tahoma" w:hAnsi="Tahoma" w:cs="Tahoma"/>
          <w:b/>
          <w:color w:val="002060"/>
          <w:sz w:val="20"/>
          <w:szCs w:val="20"/>
        </w:rPr>
      </w:pPr>
      <w:r w:rsidRPr="009515D5">
        <w:rPr>
          <w:rFonts w:ascii="Tahoma" w:hAnsi="Tahoma" w:cs="Tahoma"/>
          <w:b/>
          <w:color w:val="002060"/>
          <w:sz w:val="20"/>
          <w:szCs w:val="20"/>
        </w:rPr>
        <w:t>OFFICE OF THE PROVINCIAL GOVERNOR</w:t>
      </w:r>
    </w:p>
    <w:p w14:paraId="4795ED55" w14:textId="77777777" w:rsidR="00594A18" w:rsidRPr="00632377" w:rsidRDefault="00594A18" w:rsidP="00594A18">
      <w:pPr>
        <w:jc w:val="center"/>
        <w:rPr>
          <w:rFonts w:ascii="Tahoma" w:hAnsi="Tahoma" w:cs="Tahoma"/>
          <w:sz w:val="20"/>
          <w:szCs w:val="20"/>
        </w:rPr>
      </w:pPr>
      <w:r w:rsidRPr="00772CB9">
        <w:rPr>
          <w:color w:val="000000"/>
          <w:sz w:val="20"/>
          <w:szCs w:val="20"/>
        </w:rPr>
        <w:t>City of Ko</w:t>
      </w:r>
      <w:r w:rsidRPr="00632377">
        <w:rPr>
          <w:rFonts w:ascii="Tahoma" w:hAnsi="Tahoma" w:cs="Tahoma"/>
          <w:sz w:val="20"/>
          <w:szCs w:val="20"/>
        </w:rPr>
        <w:t>ronadal</w:t>
      </w:r>
    </w:p>
    <w:p w14:paraId="5DBEA42D" w14:textId="77777777" w:rsidR="00594A18" w:rsidRPr="00594A18" w:rsidRDefault="00594A18" w:rsidP="00594A18">
      <w:pPr>
        <w:pBdr>
          <w:bottom w:val="single" w:sz="12" w:space="1" w:color="auto"/>
        </w:pBdr>
        <w:jc w:val="center"/>
        <w:rPr>
          <w:rFonts w:ascii="Tahoma" w:hAnsi="Tahoma" w:cs="Tahoma"/>
          <w:sz w:val="20"/>
          <w:szCs w:val="20"/>
        </w:rPr>
      </w:pPr>
      <w:r>
        <w:rPr>
          <w:rFonts w:ascii="Tahoma" w:hAnsi="Tahoma" w:cs="Tahoma"/>
          <w:sz w:val="20"/>
          <w:szCs w:val="20"/>
        </w:rPr>
        <w:t>Tel.  Nos.  (083) 228-3754</w:t>
      </w:r>
    </w:p>
    <w:p w14:paraId="75AD4B6E" w14:textId="77777777" w:rsidR="00594A18" w:rsidRPr="005F0EC1" w:rsidRDefault="00594A18" w:rsidP="00594A18">
      <w:pPr>
        <w:jc w:val="both"/>
        <w:rPr>
          <w:rFonts w:ascii="Century Gothic" w:hAnsi="Century Gothic"/>
          <w:b/>
          <w:sz w:val="20"/>
          <w:szCs w:val="20"/>
          <w:u w:val="single"/>
        </w:rPr>
      </w:pPr>
      <w:r w:rsidRPr="005F0EC1">
        <w:rPr>
          <w:rFonts w:ascii="Century Gothic" w:hAnsi="Century Gothic"/>
          <w:b/>
          <w:sz w:val="20"/>
          <w:szCs w:val="20"/>
        </w:rPr>
        <w:t xml:space="preserve">RE: </w:t>
      </w:r>
      <w:r w:rsidR="00A86E2E">
        <w:rPr>
          <w:rFonts w:ascii="Century Gothic" w:hAnsi="Century Gothic"/>
          <w:b/>
          <w:sz w:val="20"/>
          <w:szCs w:val="20"/>
        </w:rPr>
        <w:t>INDUSTRIA</w:t>
      </w:r>
      <w:r>
        <w:rPr>
          <w:rFonts w:ascii="Century Gothic" w:hAnsi="Century Gothic"/>
          <w:b/>
          <w:sz w:val="20"/>
          <w:szCs w:val="20"/>
        </w:rPr>
        <w:t>L PERMIT</w:t>
      </w:r>
      <w:r w:rsidRPr="005F0EC1">
        <w:rPr>
          <w:rFonts w:ascii="Century Gothic" w:hAnsi="Century Gothic"/>
          <w:b/>
          <w:sz w:val="20"/>
          <w:szCs w:val="20"/>
        </w:rPr>
        <w:t xml:space="preserve"> </w:t>
      </w:r>
      <w:r w:rsidRPr="005F0EC1">
        <w:rPr>
          <w:rFonts w:ascii="Century Gothic" w:hAnsi="Century Gothic"/>
          <w:b/>
          <w:sz w:val="20"/>
          <w:szCs w:val="20"/>
        </w:rPr>
        <w:tab/>
      </w:r>
      <w:r w:rsidRPr="005F0EC1">
        <w:rPr>
          <w:rFonts w:ascii="Century Gothic" w:hAnsi="Century Gothic"/>
          <w:b/>
          <w:sz w:val="20"/>
          <w:szCs w:val="20"/>
          <w:u w:val="single"/>
        </w:rPr>
        <w:t xml:space="preserve"> </w:t>
      </w:r>
    </w:p>
    <w:p w14:paraId="1433A92F" w14:textId="77777777" w:rsidR="00594A18" w:rsidRPr="00884A24" w:rsidRDefault="00594A18" w:rsidP="00594A18">
      <w:pPr>
        <w:jc w:val="both"/>
        <w:rPr>
          <w:rFonts w:ascii="Century Gothic" w:hAnsi="Century Gothic"/>
          <w:b/>
          <w:sz w:val="20"/>
          <w:szCs w:val="20"/>
          <w:u w:val="single"/>
        </w:rPr>
      </w:pPr>
      <w:r>
        <w:rPr>
          <w:rFonts w:ascii="Century Gothic" w:hAnsi="Century Gothic"/>
          <w:sz w:val="20"/>
          <w:szCs w:val="20"/>
        </w:rPr>
        <w:t xml:space="preserve">      </w:t>
      </w:r>
      <w:r w:rsidRPr="005F0EC1">
        <w:rPr>
          <w:rFonts w:ascii="Century Gothic" w:hAnsi="Century Gothic"/>
          <w:b/>
          <w:sz w:val="20"/>
          <w:szCs w:val="20"/>
        </w:rPr>
        <w:t>APPLICATION  NO:</w:t>
      </w:r>
      <w:r>
        <w:rPr>
          <w:rFonts w:ascii="Century Gothic" w:hAnsi="Century Gothic"/>
          <w:sz w:val="20"/>
          <w:szCs w:val="20"/>
        </w:rPr>
        <w:t xml:space="preserve">  </w:t>
      </w:r>
      <w:r>
        <w:rPr>
          <w:rFonts w:ascii="Century Gothic" w:hAnsi="Century Gothic"/>
          <w:b/>
          <w:sz w:val="20"/>
          <w:szCs w:val="20"/>
        </w:rPr>
        <w:t xml:space="preserve">   </w:t>
      </w:r>
      <w:r w:rsidR="004A7C78">
        <w:rPr>
          <w:rFonts w:ascii="Century Gothic" w:hAnsi="Century Gothic"/>
          <w:b/>
          <w:sz w:val="20"/>
          <w:szCs w:val="20"/>
          <w:u w:val="single"/>
        </w:rPr>
        <w:t>${permit_no}</w:t>
      </w:r>
      <w:r>
        <w:rPr>
          <w:rFonts w:ascii="Century Gothic" w:hAnsi="Century Gothic"/>
          <w:b/>
          <w:sz w:val="20"/>
          <w:szCs w:val="20"/>
        </w:rPr>
        <w:tab/>
      </w:r>
      <w:r>
        <w:rPr>
          <w:rFonts w:ascii="Century Gothic" w:hAnsi="Century Gothic"/>
          <w:sz w:val="20"/>
          <w:szCs w:val="20"/>
        </w:rPr>
        <w:tab/>
        <w:t>SITIO/</w:t>
      </w:r>
      <w:r w:rsidRPr="00727EE0">
        <w:rPr>
          <w:rFonts w:ascii="Century Gothic" w:hAnsi="Century Gothic"/>
          <w:sz w:val="20"/>
          <w:szCs w:val="20"/>
        </w:rPr>
        <w:t>PUROK</w:t>
      </w:r>
      <w:r>
        <w:rPr>
          <w:rFonts w:ascii="Century Gothic" w:hAnsi="Century Gothic"/>
          <w:sz w:val="20"/>
          <w:szCs w:val="20"/>
        </w:rPr>
        <w:tab/>
        <w:t xml:space="preserve">: </w:t>
      </w:r>
      <w:r w:rsidR="004A7C78">
        <w:rPr>
          <w:rFonts w:ascii="Century Gothic" w:hAnsi="Century Gothic"/>
          <w:b/>
          <w:sz w:val="20"/>
          <w:szCs w:val="20"/>
          <w:u w:val="single"/>
        </w:rPr>
        <w:t>${prk}</w:t>
      </w:r>
    </w:p>
    <w:p w14:paraId="1CEE2B0C" w14:textId="77777777" w:rsidR="00594A18" w:rsidRDefault="00594A18" w:rsidP="00594A18">
      <w:pPr>
        <w:jc w:val="both"/>
        <w:rPr>
          <w:rFonts w:ascii="Century Gothic" w:hAnsi="Century Gothic"/>
          <w:b/>
          <w:sz w:val="20"/>
          <w:szCs w:val="20"/>
          <w:u w:val="single"/>
        </w:rPr>
      </w:pP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t>BARANGAY</w:t>
      </w:r>
      <w:r>
        <w:rPr>
          <w:rFonts w:ascii="Century Gothic" w:hAnsi="Century Gothic"/>
          <w:sz w:val="20"/>
          <w:szCs w:val="20"/>
        </w:rPr>
        <w:tab/>
        <w:t xml:space="preserve">: </w:t>
      </w:r>
      <w:r w:rsidR="004A7C78">
        <w:rPr>
          <w:rFonts w:ascii="Century Gothic" w:hAnsi="Century Gothic"/>
          <w:b/>
          <w:sz w:val="20"/>
          <w:szCs w:val="20"/>
          <w:u w:val="single"/>
        </w:rPr>
        <w:t>${brgy}</w:t>
      </w:r>
    </w:p>
    <w:p w14:paraId="77F61CF5" w14:textId="77777777" w:rsidR="00594A18" w:rsidRPr="004C0272" w:rsidRDefault="00594A18" w:rsidP="00594A18">
      <w:pPr>
        <w:ind w:left="3600" w:firstLine="720"/>
        <w:jc w:val="both"/>
        <w:rPr>
          <w:rFonts w:ascii="Century Gothic" w:hAnsi="Century Gothic"/>
          <w:b/>
          <w:sz w:val="20"/>
          <w:szCs w:val="20"/>
          <w:u w:val="single"/>
        </w:rPr>
      </w:pPr>
      <w:r>
        <w:rPr>
          <w:rFonts w:ascii="Century Gothic" w:hAnsi="Century Gothic"/>
          <w:sz w:val="20"/>
          <w:szCs w:val="20"/>
        </w:rPr>
        <w:t xml:space="preserve">MUNICIPALITY  : </w:t>
      </w:r>
      <w:r w:rsidR="004A7C78">
        <w:rPr>
          <w:rFonts w:ascii="Century Gothic" w:hAnsi="Century Gothic"/>
          <w:b/>
          <w:sz w:val="20"/>
          <w:szCs w:val="20"/>
          <w:u w:val="single"/>
        </w:rPr>
        <w:t>${municipality}</w:t>
      </w:r>
    </w:p>
    <w:p w14:paraId="37C1ECA6" w14:textId="77777777" w:rsidR="00594A18" w:rsidRDefault="00594A18" w:rsidP="00594A18">
      <w:pPr>
        <w:jc w:val="both"/>
        <w:rPr>
          <w:rFonts w:ascii="Century Gothic" w:hAnsi="Century Gothic"/>
          <w:sz w:val="20"/>
          <w:szCs w:val="20"/>
        </w:rPr>
      </w:pP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t>PROVINCE</w:t>
      </w:r>
      <w:r>
        <w:rPr>
          <w:rFonts w:ascii="Century Gothic" w:hAnsi="Century Gothic"/>
          <w:sz w:val="20"/>
          <w:szCs w:val="20"/>
        </w:rPr>
        <w:tab/>
      </w:r>
      <w:r w:rsidRPr="0019164A">
        <w:rPr>
          <w:rFonts w:ascii="Century Gothic" w:hAnsi="Century Gothic"/>
          <w:b/>
          <w:sz w:val="20"/>
          <w:szCs w:val="20"/>
        </w:rPr>
        <w:t xml:space="preserve">: </w:t>
      </w:r>
      <w:r w:rsidR="00A86E2E">
        <w:rPr>
          <w:rFonts w:ascii="Century Gothic" w:hAnsi="Century Gothic"/>
          <w:b/>
          <w:sz w:val="20"/>
          <w:szCs w:val="20"/>
          <w:u w:val="single"/>
        </w:rPr>
        <w:t>SOUTH COTABATO</w:t>
      </w:r>
    </w:p>
    <w:p w14:paraId="25A069B5" w14:textId="77777777" w:rsidR="00594A18" w:rsidRPr="0019164A" w:rsidRDefault="00594A18" w:rsidP="00594A18">
      <w:pPr>
        <w:pBdr>
          <w:bottom w:val="single" w:sz="12" w:space="1" w:color="auto"/>
        </w:pBdr>
        <w:jc w:val="both"/>
        <w:rPr>
          <w:rFonts w:ascii="Century Gothic" w:hAnsi="Century Gothic"/>
          <w:b/>
          <w:sz w:val="20"/>
          <w:szCs w:val="20"/>
        </w:rPr>
      </w:pP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t>ISLAND</w:t>
      </w:r>
      <w:r>
        <w:rPr>
          <w:rFonts w:ascii="Century Gothic" w:hAnsi="Century Gothic"/>
          <w:sz w:val="20"/>
          <w:szCs w:val="20"/>
        </w:rPr>
        <w:tab/>
      </w:r>
      <w:r>
        <w:rPr>
          <w:rFonts w:ascii="Century Gothic" w:hAnsi="Century Gothic"/>
          <w:sz w:val="20"/>
          <w:szCs w:val="20"/>
        </w:rPr>
        <w:tab/>
        <w:t xml:space="preserve">: </w:t>
      </w:r>
      <w:r w:rsidRPr="0019164A">
        <w:rPr>
          <w:rFonts w:ascii="Century Gothic" w:hAnsi="Century Gothic"/>
          <w:b/>
          <w:sz w:val="20"/>
          <w:szCs w:val="20"/>
          <w:u w:val="single"/>
        </w:rPr>
        <w:t>MINDANAO</w:t>
      </w:r>
    </w:p>
    <w:p w14:paraId="16041096" w14:textId="77777777" w:rsidR="00A86E2E" w:rsidRDefault="00A86E2E" w:rsidP="00A86E2E">
      <w:pPr>
        <w:ind w:firstLine="720"/>
        <w:jc w:val="both"/>
        <w:rPr>
          <w:rFonts w:ascii="Century Gothic" w:hAnsi="Century Gothic"/>
          <w:b/>
          <w:sz w:val="20"/>
          <w:szCs w:val="20"/>
        </w:rPr>
      </w:pPr>
    </w:p>
    <w:p w14:paraId="34FCF713" w14:textId="77777777" w:rsidR="00807759" w:rsidRDefault="00807759" w:rsidP="00807759">
      <w:pPr>
        <w:ind w:left="3600" w:firstLine="720"/>
        <w:rPr>
          <w:rFonts w:ascii="Century Gothic" w:hAnsi="Century Gothic"/>
          <w:b/>
          <w:sz w:val="20"/>
          <w:szCs w:val="20"/>
          <w:u w:val="single"/>
        </w:rPr>
      </w:pPr>
      <w:r w:rsidRPr="00807759">
        <w:rPr>
          <w:rFonts w:ascii="Century Gothic" w:hAnsi="Century Gothic"/>
          <w:b/>
          <w:sz w:val="20"/>
          <w:szCs w:val="20"/>
          <w:u w:val="single"/>
        </w:rPr>
        <w:t>ORDER</w:t>
      </w:r>
    </w:p>
    <w:p w14:paraId="679F70A9" w14:textId="77777777" w:rsidR="00807759" w:rsidRPr="00807759" w:rsidRDefault="00807759" w:rsidP="00807759">
      <w:pPr>
        <w:ind w:left="3600" w:firstLine="720"/>
        <w:rPr>
          <w:rFonts w:ascii="Century Gothic" w:hAnsi="Century Gothic"/>
          <w:b/>
          <w:sz w:val="20"/>
          <w:szCs w:val="20"/>
          <w:u w:val="single"/>
        </w:rPr>
      </w:pPr>
    </w:p>
    <w:p w14:paraId="6AB1FEA6" w14:textId="77777777" w:rsidR="00807759" w:rsidRDefault="00807759" w:rsidP="00A86E2E">
      <w:pPr>
        <w:ind w:firstLine="720"/>
        <w:jc w:val="both"/>
        <w:rPr>
          <w:rFonts w:ascii="Century Gothic" w:hAnsi="Century Gothic"/>
          <w:b/>
          <w:sz w:val="20"/>
          <w:szCs w:val="20"/>
        </w:rPr>
      </w:pPr>
    </w:p>
    <w:p w14:paraId="49831ECA" w14:textId="77777777" w:rsidR="00A86E2E" w:rsidRPr="00A86E2E" w:rsidRDefault="00F96E4D" w:rsidP="00A86E2E">
      <w:pPr>
        <w:ind w:firstLine="720"/>
        <w:jc w:val="both"/>
        <w:rPr>
          <w:rFonts w:ascii="Century Gothic" w:hAnsi="Century Gothic"/>
          <w:sz w:val="20"/>
          <w:szCs w:val="20"/>
        </w:rPr>
      </w:pPr>
      <w:r>
        <w:rPr>
          <w:rFonts w:ascii="Century Gothic" w:hAnsi="Century Gothic"/>
          <w:b/>
          <w:noProof/>
          <w:sz w:val="20"/>
          <w:szCs w:val="20"/>
          <w:lang w:val="en-PH" w:eastAsia="en-PH"/>
        </w:rPr>
        <w:object w:dxaOrig="1440" w:dyaOrig="1440" w14:anchorId="3E67CC1C">
          <v:shape id="_x0000_s1028" type="#_x0000_t75" style="position:absolute;left:0;text-align:left;margin-left:61.75pt;margin-top:24.05pt;width:353.45pt;height:328.2pt;z-index:-251653120">
            <v:imagedata r:id="rId6" o:title="" gain="19661f" blacklevel="22938f"/>
          </v:shape>
          <o:OLEObject Type="Embed" ProgID="CorelDraw.Graphic.9" ShapeID="_x0000_s1028" DrawAspect="Content" ObjectID="_1642408995" r:id="rId8"/>
        </w:object>
      </w:r>
      <w:r w:rsidR="00A86E2E" w:rsidRPr="007420E7">
        <w:rPr>
          <w:rFonts w:ascii="Century Gothic" w:hAnsi="Century Gothic"/>
          <w:b/>
          <w:sz w:val="20"/>
          <w:szCs w:val="20"/>
        </w:rPr>
        <w:t>WHEREAS</w:t>
      </w:r>
      <w:r w:rsidR="00A86E2E">
        <w:rPr>
          <w:rFonts w:ascii="Century Gothic" w:hAnsi="Century Gothic"/>
          <w:sz w:val="20"/>
          <w:szCs w:val="20"/>
        </w:rPr>
        <w:t xml:space="preserve">, on </w:t>
      </w:r>
      <w:r w:rsidR="004A7C78">
        <w:rPr>
          <w:rFonts w:ascii="Century Gothic" w:hAnsi="Century Gothic"/>
          <w:b/>
          <w:sz w:val="20"/>
          <w:szCs w:val="20"/>
        </w:rPr>
        <w:t>${date_issued}</w:t>
      </w:r>
      <w:r w:rsidR="00A86E2E">
        <w:rPr>
          <w:rFonts w:ascii="Century Gothic" w:hAnsi="Century Gothic"/>
          <w:sz w:val="20"/>
          <w:szCs w:val="20"/>
        </w:rPr>
        <w:t xml:space="preserve">, </w:t>
      </w:r>
      <w:r w:rsidR="00A86E2E" w:rsidRPr="00A86E2E">
        <w:rPr>
          <w:rFonts w:ascii="Century Gothic" w:hAnsi="Century Gothic"/>
          <w:b/>
          <w:sz w:val="20"/>
          <w:szCs w:val="20"/>
        </w:rPr>
        <w:t xml:space="preserve">Industrial Permit Application No. </w:t>
      </w:r>
      <w:r w:rsidR="004A7C78">
        <w:rPr>
          <w:rFonts w:ascii="Century Gothic" w:hAnsi="Century Gothic"/>
          <w:b/>
          <w:sz w:val="20"/>
          <w:szCs w:val="20"/>
          <w:u w:val="single"/>
        </w:rPr>
        <w:t>${permit_no}</w:t>
      </w:r>
      <w:r w:rsidR="00A86E2E" w:rsidRPr="00A86E2E">
        <w:rPr>
          <w:rFonts w:ascii="Century Gothic" w:hAnsi="Century Gothic"/>
          <w:sz w:val="20"/>
          <w:szCs w:val="20"/>
        </w:rPr>
        <w:t xml:space="preserve"> with</w:t>
      </w:r>
      <w:r w:rsidR="00A86E2E" w:rsidRPr="00A86E2E">
        <w:rPr>
          <w:rFonts w:ascii="Century Gothic" w:hAnsi="Century Gothic"/>
          <w:b/>
          <w:sz w:val="20"/>
          <w:szCs w:val="20"/>
        </w:rPr>
        <w:t xml:space="preserve"> </w:t>
      </w:r>
      <w:r w:rsidR="00A86E2E" w:rsidRPr="00A86E2E">
        <w:rPr>
          <w:rFonts w:ascii="Century Gothic" w:hAnsi="Century Gothic"/>
          <w:sz w:val="20"/>
          <w:szCs w:val="20"/>
        </w:rPr>
        <w:t xml:space="preserve">area </w:t>
      </w:r>
      <w:r w:rsidR="00A86E2E">
        <w:rPr>
          <w:rFonts w:ascii="Century Gothic" w:hAnsi="Century Gothic"/>
          <w:sz w:val="20"/>
          <w:szCs w:val="20"/>
        </w:rPr>
        <w:t xml:space="preserve">located at Purok </w:t>
      </w:r>
      <w:r w:rsidR="004A7C78">
        <w:rPr>
          <w:rFonts w:ascii="Century Gothic" w:hAnsi="Century Gothic"/>
          <w:b/>
          <w:sz w:val="20"/>
          <w:szCs w:val="20"/>
        </w:rPr>
        <w:t>${prk}</w:t>
      </w:r>
      <w:r w:rsidR="00A86E2E">
        <w:rPr>
          <w:rFonts w:ascii="Century Gothic" w:hAnsi="Century Gothic"/>
          <w:sz w:val="20"/>
          <w:szCs w:val="20"/>
        </w:rPr>
        <w:t xml:space="preserve">, Barangay </w:t>
      </w:r>
      <w:r w:rsidR="004A7C78">
        <w:rPr>
          <w:rFonts w:ascii="Century Gothic" w:hAnsi="Century Gothic"/>
          <w:b/>
          <w:sz w:val="20"/>
          <w:szCs w:val="20"/>
        </w:rPr>
        <w:t>${brgy}</w:t>
      </w:r>
      <w:r w:rsidR="00A86E2E">
        <w:rPr>
          <w:rFonts w:ascii="Century Gothic" w:hAnsi="Century Gothic"/>
          <w:sz w:val="20"/>
          <w:szCs w:val="20"/>
        </w:rPr>
        <w:t>,</w:t>
      </w:r>
      <w:r w:rsidR="004A7C78">
        <w:rPr>
          <w:rFonts w:ascii="Century Gothic" w:hAnsi="Century Gothic"/>
          <w:sz w:val="20"/>
          <w:szCs w:val="20"/>
        </w:rPr>
        <w:t xml:space="preserve"> </w:t>
      </w:r>
      <w:r w:rsidR="00A86E2E">
        <w:rPr>
          <w:rFonts w:ascii="Century Gothic" w:hAnsi="Century Gothic"/>
          <w:sz w:val="20"/>
          <w:szCs w:val="20"/>
        </w:rPr>
        <w:t xml:space="preserve"> </w:t>
      </w:r>
      <w:r w:rsidR="004A7C78">
        <w:rPr>
          <w:rFonts w:ascii="Century Gothic" w:hAnsi="Century Gothic"/>
          <w:b/>
          <w:sz w:val="20"/>
          <w:szCs w:val="20"/>
        </w:rPr>
        <w:t>${municipality}</w:t>
      </w:r>
      <w:r w:rsidR="00A86E2E">
        <w:rPr>
          <w:rFonts w:ascii="Century Gothic" w:hAnsi="Century Gothic"/>
          <w:sz w:val="20"/>
          <w:szCs w:val="20"/>
        </w:rPr>
        <w:t xml:space="preserve">, province of SOUTH COTABATO consisting an area of 50,000 SQ.M. more or less, was duly registered with this office in the name of </w:t>
      </w:r>
      <w:r w:rsidR="004A7C78">
        <w:rPr>
          <w:rFonts w:ascii="Century Gothic" w:hAnsi="Century Gothic"/>
          <w:b/>
          <w:sz w:val="20"/>
          <w:szCs w:val="20"/>
        </w:rPr>
        <w:t>${business_name}</w:t>
      </w:r>
      <w:r w:rsidR="00A86E2E">
        <w:rPr>
          <w:rFonts w:ascii="Century Gothic" w:hAnsi="Century Gothic"/>
          <w:b/>
          <w:sz w:val="20"/>
          <w:szCs w:val="20"/>
        </w:rPr>
        <w:t>.</w:t>
      </w:r>
    </w:p>
    <w:p w14:paraId="46410838" w14:textId="77777777" w:rsidR="00A86E2E" w:rsidRDefault="00A86E2E" w:rsidP="00A86E2E">
      <w:pPr>
        <w:jc w:val="both"/>
        <w:rPr>
          <w:rFonts w:ascii="Century Gothic" w:hAnsi="Century Gothic"/>
          <w:b/>
          <w:sz w:val="20"/>
          <w:szCs w:val="20"/>
        </w:rPr>
      </w:pPr>
    </w:p>
    <w:p w14:paraId="47E52835" w14:textId="77777777" w:rsidR="00FB48C2" w:rsidRPr="00A86E2E" w:rsidRDefault="00A86E2E" w:rsidP="00A86E2E">
      <w:pPr>
        <w:jc w:val="both"/>
        <w:rPr>
          <w:rFonts w:ascii="Century Gothic" w:hAnsi="Century Gothic"/>
          <w:sz w:val="20"/>
          <w:szCs w:val="20"/>
        </w:rPr>
      </w:pPr>
      <w:r>
        <w:rPr>
          <w:rFonts w:ascii="Century Gothic" w:hAnsi="Century Gothic"/>
          <w:b/>
          <w:sz w:val="20"/>
          <w:szCs w:val="20"/>
        </w:rPr>
        <w:tab/>
        <w:t xml:space="preserve">WHEREAS, </w:t>
      </w:r>
      <w:r>
        <w:rPr>
          <w:rFonts w:ascii="Century Gothic" w:hAnsi="Century Gothic"/>
          <w:sz w:val="20"/>
          <w:szCs w:val="20"/>
        </w:rPr>
        <w:t xml:space="preserve">on </w:t>
      </w:r>
      <w:r w:rsidR="004A7C78">
        <w:rPr>
          <w:rFonts w:ascii="Century Gothic" w:hAnsi="Century Gothic"/>
          <w:b/>
          <w:sz w:val="20"/>
          <w:szCs w:val="20"/>
        </w:rPr>
        <w:t>${date_issued}</w:t>
      </w:r>
      <w:r>
        <w:rPr>
          <w:rFonts w:ascii="Century Gothic" w:hAnsi="Century Gothic"/>
          <w:b/>
          <w:sz w:val="20"/>
          <w:szCs w:val="20"/>
        </w:rPr>
        <w:t xml:space="preserve">, </w:t>
      </w:r>
      <w:r>
        <w:rPr>
          <w:rFonts w:ascii="Century Gothic" w:hAnsi="Century Gothic"/>
          <w:sz w:val="20"/>
          <w:szCs w:val="20"/>
        </w:rPr>
        <w:t xml:space="preserve">applicant-permittee files with this office an application </w:t>
      </w:r>
      <w:r w:rsidR="00FB48C2">
        <w:rPr>
          <w:rFonts w:ascii="Century Gothic" w:hAnsi="Century Gothic"/>
          <w:sz w:val="20"/>
          <w:szCs w:val="20"/>
        </w:rPr>
        <w:t xml:space="preserve">for the Renewal of Industrial Sand and Gravel permit per Official Receipt No. </w:t>
      </w:r>
      <w:r w:rsidR="004A7C78">
        <w:rPr>
          <w:rFonts w:ascii="Century Gothic" w:hAnsi="Century Gothic"/>
          <w:b/>
          <w:sz w:val="20"/>
          <w:szCs w:val="20"/>
        </w:rPr>
        <w:t>${ors}</w:t>
      </w:r>
      <w:r w:rsidR="00FB48C2">
        <w:rPr>
          <w:rFonts w:ascii="Century Gothic" w:hAnsi="Century Gothic"/>
          <w:sz w:val="20"/>
          <w:szCs w:val="20"/>
        </w:rPr>
        <w:t xml:space="preserve"> dated </w:t>
      </w:r>
      <w:r w:rsidR="004A7C78">
        <w:rPr>
          <w:rFonts w:ascii="Century Gothic" w:hAnsi="Century Gothic"/>
          <w:b/>
          <w:sz w:val="20"/>
          <w:szCs w:val="20"/>
        </w:rPr>
        <w:t>${or_dates}</w:t>
      </w:r>
      <w:r w:rsidR="00FB48C2">
        <w:rPr>
          <w:rFonts w:ascii="Century Gothic" w:hAnsi="Century Gothic"/>
          <w:sz w:val="20"/>
          <w:szCs w:val="20"/>
        </w:rPr>
        <w:t>, respectively.</w:t>
      </w:r>
    </w:p>
    <w:p w14:paraId="3D444741" w14:textId="77777777" w:rsidR="00A86E2E" w:rsidRDefault="00A86E2E" w:rsidP="00A86E2E">
      <w:pPr>
        <w:jc w:val="both"/>
        <w:rPr>
          <w:rFonts w:ascii="Century Gothic" w:hAnsi="Century Gothic"/>
          <w:sz w:val="20"/>
          <w:szCs w:val="20"/>
        </w:rPr>
      </w:pPr>
      <w:r>
        <w:rPr>
          <w:rFonts w:ascii="Century Gothic" w:hAnsi="Century Gothic"/>
          <w:sz w:val="20"/>
          <w:szCs w:val="20"/>
        </w:rPr>
        <w:t xml:space="preserve"> </w:t>
      </w:r>
    </w:p>
    <w:p w14:paraId="7F6E65D2" w14:textId="77777777" w:rsidR="00A86E2E" w:rsidRPr="00FB48C2" w:rsidRDefault="00A86E2E" w:rsidP="00A86E2E">
      <w:pPr>
        <w:jc w:val="both"/>
        <w:rPr>
          <w:rFonts w:ascii="Century Gothic" w:hAnsi="Century Gothic"/>
          <w:sz w:val="20"/>
          <w:szCs w:val="20"/>
        </w:rPr>
      </w:pPr>
      <w:r>
        <w:rPr>
          <w:rFonts w:ascii="Century Gothic" w:hAnsi="Century Gothic"/>
          <w:sz w:val="20"/>
          <w:szCs w:val="20"/>
        </w:rPr>
        <w:tab/>
      </w:r>
      <w:r w:rsidRPr="00095A86">
        <w:rPr>
          <w:rFonts w:ascii="Century Gothic" w:hAnsi="Century Gothic"/>
          <w:b/>
          <w:sz w:val="20"/>
          <w:szCs w:val="20"/>
        </w:rPr>
        <w:t>WHEREAS</w:t>
      </w:r>
      <w:r>
        <w:rPr>
          <w:rFonts w:ascii="Century Gothic" w:hAnsi="Century Gothic"/>
          <w:sz w:val="20"/>
          <w:szCs w:val="20"/>
        </w:rPr>
        <w:t xml:space="preserve">, on </w:t>
      </w:r>
      <w:r w:rsidR="004A7C78">
        <w:rPr>
          <w:rFonts w:ascii="Century Gothic" w:hAnsi="Century Gothic"/>
          <w:b/>
          <w:sz w:val="20"/>
          <w:szCs w:val="20"/>
        </w:rPr>
        <w:t>${date_issued}</w:t>
      </w:r>
      <w:r>
        <w:rPr>
          <w:rFonts w:ascii="Century Gothic" w:hAnsi="Century Gothic"/>
          <w:sz w:val="20"/>
          <w:szCs w:val="20"/>
        </w:rPr>
        <w:t xml:space="preserve"> </w:t>
      </w:r>
      <w:r w:rsidR="00FB48C2">
        <w:rPr>
          <w:rFonts w:ascii="Century Gothic" w:hAnsi="Century Gothic"/>
          <w:sz w:val="20"/>
          <w:szCs w:val="20"/>
        </w:rPr>
        <w:t xml:space="preserve">the applicant, after satisfactorily complying with the requirements of this office under the existing rules and regulations, was lawfully issued </w:t>
      </w:r>
      <w:r w:rsidR="00FB48C2" w:rsidRPr="00807759">
        <w:rPr>
          <w:rFonts w:ascii="Century Gothic" w:hAnsi="Century Gothic"/>
          <w:b/>
          <w:sz w:val="20"/>
          <w:szCs w:val="20"/>
          <w:u w:val="single"/>
        </w:rPr>
        <w:t xml:space="preserve">Industrial Permit No. </w:t>
      </w:r>
      <w:r w:rsidR="004A7C78">
        <w:rPr>
          <w:rFonts w:ascii="Century Gothic" w:hAnsi="Century Gothic"/>
          <w:b/>
          <w:sz w:val="20"/>
          <w:szCs w:val="20"/>
          <w:u w:val="single"/>
        </w:rPr>
        <w:t>${permit_no}</w:t>
      </w:r>
      <w:r w:rsidR="00FB48C2" w:rsidRPr="0056037B">
        <w:rPr>
          <w:rFonts w:ascii="Century Gothic" w:hAnsi="Century Gothic"/>
          <w:b/>
          <w:sz w:val="20"/>
          <w:szCs w:val="20"/>
        </w:rPr>
        <w:t xml:space="preserve"> </w:t>
      </w:r>
      <w:r w:rsidR="00FB48C2">
        <w:rPr>
          <w:rFonts w:ascii="Century Gothic" w:hAnsi="Century Gothic"/>
          <w:sz w:val="20"/>
          <w:szCs w:val="20"/>
        </w:rPr>
        <w:t xml:space="preserve">renewable after a period of five </w:t>
      </w:r>
      <w:r w:rsidR="0056037B">
        <w:rPr>
          <w:rFonts w:ascii="Century Gothic" w:hAnsi="Century Gothic"/>
          <w:sz w:val="20"/>
          <w:szCs w:val="20"/>
        </w:rPr>
        <w:t>(5) years.</w:t>
      </w:r>
    </w:p>
    <w:p w14:paraId="494527FE" w14:textId="77777777" w:rsidR="00A86E2E" w:rsidRDefault="00A86E2E" w:rsidP="00A86E2E">
      <w:pPr>
        <w:jc w:val="both"/>
        <w:rPr>
          <w:rFonts w:ascii="Century Gothic" w:hAnsi="Century Gothic"/>
          <w:sz w:val="20"/>
          <w:szCs w:val="20"/>
        </w:rPr>
      </w:pPr>
    </w:p>
    <w:p w14:paraId="7D1C1B1A" w14:textId="77777777" w:rsidR="00A86E2E" w:rsidRPr="006834D3" w:rsidRDefault="00A86E2E" w:rsidP="00A86E2E">
      <w:pPr>
        <w:jc w:val="both"/>
        <w:rPr>
          <w:rFonts w:ascii="Century Gothic" w:hAnsi="Century Gothic"/>
          <w:sz w:val="20"/>
          <w:szCs w:val="20"/>
        </w:rPr>
      </w:pPr>
      <w:r>
        <w:rPr>
          <w:rFonts w:ascii="Century Gothic" w:hAnsi="Century Gothic"/>
          <w:sz w:val="20"/>
          <w:szCs w:val="20"/>
        </w:rPr>
        <w:tab/>
      </w:r>
      <w:r w:rsidRPr="00095A86">
        <w:rPr>
          <w:rFonts w:ascii="Century Gothic" w:hAnsi="Century Gothic"/>
          <w:b/>
          <w:sz w:val="20"/>
          <w:szCs w:val="20"/>
        </w:rPr>
        <w:t>WHEREAS</w:t>
      </w:r>
      <w:r>
        <w:rPr>
          <w:rFonts w:ascii="Century Gothic" w:hAnsi="Century Gothic"/>
          <w:sz w:val="20"/>
          <w:szCs w:val="20"/>
        </w:rPr>
        <w:t xml:space="preserve">, verification result  conducted by the </w:t>
      </w:r>
      <w:r>
        <w:rPr>
          <w:rFonts w:ascii="Century Gothic" w:hAnsi="Century Gothic"/>
          <w:b/>
          <w:sz w:val="20"/>
          <w:szCs w:val="20"/>
        </w:rPr>
        <w:t xml:space="preserve">Provincial Environment Management Office (PEMO) </w:t>
      </w:r>
      <w:r>
        <w:rPr>
          <w:rFonts w:ascii="Century Gothic" w:hAnsi="Century Gothic"/>
          <w:sz w:val="20"/>
          <w:szCs w:val="20"/>
        </w:rPr>
        <w:t xml:space="preserve">on the applied area reveals the presence  of sufficient amount of  </w:t>
      </w:r>
      <w:r w:rsidR="0056037B">
        <w:rPr>
          <w:rFonts w:ascii="Century Gothic" w:hAnsi="Century Gothic"/>
          <w:b/>
          <w:sz w:val="20"/>
          <w:szCs w:val="20"/>
          <w:u w:val="single"/>
        </w:rPr>
        <w:t xml:space="preserve">LIMESTONE </w:t>
      </w:r>
      <w:r>
        <w:rPr>
          <w:rFonts w:ascii="Century Gothic" w:hAnsi="Century Gothic"/>
          <w:sz w:val="20"/>
          <w:szCs w:val="20"/>
        </w:rPr>
        <w:t xml:space="preserve">, a major factor to be considered in the renewal of the permit with a maximum allowable quantity of </w:t>
      </w:r>
      <w:r w:rsidR="0056037B">
        <w:rPr>
          <w:rFonts w:ascii="Century Gothic" w:hAnsi="Century Gothic"/>
          <w:b/>
          <w:sz w:val="20"/>
          <w:szCs w:val="20"/>
        </w:rPr>
        <w:t>SEVENTY THOUSAND CUBIC METER (70,000</w:t>
      </w:r>
      <w:r w:rsidR="006834D3">
        <w:rPr>
          <w:rFonts w:ascii="Century Gothic" w:hAnsi="Century Gothic"/>
          <w:b/>
          <w:sz w:val="20"/>
          <w:szCs w:val="20"/>
        </w:rPr>
        <w:t xml:space="preserve">) </w:t>
      </w:r>
      <w:r w:rsidR="006834D3">
        <w:rPr>
          <w:rFonts w:ascii="Century Gothic" w:hAnsi="Century Gothic"/>
          <w:sz w:val="20"/>
          <w:szCs w:val="20"/>
        </w:rPr>
        <w:t>per year for a period of five years;</w:t>
      </w:r>
    </w:p>
    <w:p w14:paraId="3A48C0DD" w14:textId="77777777" w:rsidR="00A86E2E" w:rsidRDefault="00A86E2E" w:rsidP="00A86E2E">
      <w:pPr>
        <w:jc w:val="both"/>
        <w:rPr>
          <w:rFonts w:ascii="Century Gothic" w:hAnsi="Century Gothic"/>
          <w:sz w:val="20"/>
          <w:szCs w:val="20"/>
        </w:rPr>
      </w:pPr>
    </w:p>
    <w:p w14:paraId="141BA10D" w14:textId="77777777" w:rsidR="00A86E2E" w:rsidRDefault="00A86E2E" w:rsidP="00A86E2E">
      <w:pPr>
        <w:jc w:val="both"/>
        <w:rPr>
          <w:rFonts w:ascii="Century Gothic" w:hAnsi="Century Gothic"/>
          <w:sz w:val="20"/>
          <w:szCs w:val="20"/>
        </w:rPr>
      </w:pPr>
      <w:r>
        <w:rPr>
          <w:rFonts w:ascii="Century Gothic" w:hAnsi="Century Gothic"/>
          <w:sz w:val="20"/>
          <w:szCs w:val="20"/>
        </w:rPr>
        <w:tab/>
      </w:r>
      <w:r w:rsidRPr="00EC6510">
        <w:rPr>
          <w:rFonts w:ascii="Century Gothic" w:hAnsi="Century Gothic"/>
          <w:b/>
          <w:sz w:val="20"/>
          <w:szCs w:val="20"/>
        </w:rPr>
        <w:t>WHEREAS</w:t>
      </w:r>
      <w:r>
        <w:rPr>
          <w:rFonts w:ascii="Century Gothic" w:hAnsi="Century Gothic"/>
          <w:sz w:val="20"/>
          <w:szCs w:val="20"/>
        </w:rPr>
        <w:t>, applicant-permittee undertakes to faithfully and promptly comply with this office the submission of monthly production reports;</w:t>
      </w:r>
    </w:p>
    <w:p w14:paraId="02FE1D22" w14:textId="77777777" w:rsidR="00A86E2E" w:rsidRDefault="00A86E2E" w:rsidP="00A86E2E">
      <w:pPr>
        <w:jc w:val="both"/>
        <w:rPr>
          <w:rFonts w:ascii="Century Gothic" w:hAnsi="Century Gothic"/>
          <w:sz w:val="20"/>
          <w:szCs w:val="20"/>
        </w:rPr>
      </w:pPr>
    </w:p>
    <w:p w14:paraId="69B057AC" w14:textId="77777777" w:rsidR="00A86E2E" w:rsidRDefault="00A86E2E" w:rsidP="00A86E2E">
      <w:pPr>
        <w:jc w:val="both"/>
        <w:rPr>
          <w:rFonts w:ascii="Century Gothic" w:hAnsi="Century Gothic"/>
          <w:sz w:val="20"/>
          <w:szCs w:val="20"/>
        </w:rPr>
      </w:pPr>
      <w:r>
        <w:rPr>
          <w:rFonts w:ascii="Century Gothic" w:hAnsi="Century Gothic"/>
          <w:sz w:val="20"/>
          <w:szCs w:val="20"/>
        </w:rPr>
        <w:tab/>
      </w:r>
      <w:r>
        <w:rPr>
          <w:rFonts w:ascii="Century Gothic" w:hAnsi="Century Gothic"/>
          <w:b/>
          <w:sz w:val="20"/>
          <w:szCs w:val="20"/>
        </w:rPr>
        <w:t xml:space="preserve">WHEREFORE, </w:t>
      </w:r>
      <w:r>
        <w:rPr>
          <w:rFonts w:ascii="Century Gothic" w:hAnsi="Century Gothic"/>
          <w:sz w:val="20"/>
          <w:szCs w:val="20"/>
        </w:rPr>
        <w:t xml:space="preserve">in view of the foregoing and considering that the approval of the said </w:t>
      </w:r>
      <w:r w:rsidR="00131F9C">
        <w:rPr>
          <w:rFonts w:ascii="Century Gothic" w:hAnsi="Century Gothic"/>
          <w:sz w:val="20"/>
          <w:szCs w:val="20"/>
        </w:rPr>
        <w:t>industrial</w:t>
      </w:r>
      <w:r>
        <w:rPr>
          <w:rFonts w:ascii="Century Gothic" w:hAnsi="Century Gothic"/>
          <w:sz w:val="20"/>
          <w:szCs w:val="20"/>
        </w:rPr>
        <w:t xml:space="preserve"> permit  does not and will not in any way contravene  any existing mining laws, decrees, rules and regulations, said </w:t>
      </w:r>
      <w:r w:rsidR="00131F9C">
        <w:rPr>
          <w:rFonts w:ascii="Century Gothic" w:hAnsi="Century Gothic"/>
          <w:b/>
          <w:sz w:val="20"/>
          <w:szCs w:val="20"/>
          <w:u w:val="single"/>
        </w:rPr>
        <w:t xml:space="preserve">IP NO. </w:t>
      </w:r>
      <w:r w:rsidR="004A7C78">
        <w:rPr>
          <w:rFonts w:ascii="Century Gothic" w:hAnsi="Century Gothic"/>
          <w:b/>
          <w:sz w:val="20"/>
          <w:szCs w:val="20"/>
          <w:u w:val="single"/>
        </w:rPr>
        <w:t>${permit_no}</w:t>
      </w:r>
      <w:r w:rsidRPr="00F2471B">
        <w:rPr>
          <w:rFonts w:ascii="Century Gothic" w:hAnsi="Century Gothic"/>
          <w:b/>
          <w:sz w:val="20"/>
          <w:szCs w:val="20"/>
        </w:rPr>
        <w:t xml:space="preserve"> </w:t>
      </w:r>
      <w:r>
        <w:rPr>
          <w:rFonts w:ascii="Century Gothic" w:hAnsi="Century Gothic"/>
          <w:sz w:val="20"/>
          <w:szCs w:val="20"/>
        </w:rPr>
        <w:t>should be renewed as it is hereby renewed.</w:t>
      </w:r>
    </w:p>
    <w:p w14:paraId="2D2055C7" w14:textId="77777777" w:rsidR="00A86E2E" w:rsidRDefault="00A86E2E" w:rsidP="00A86E2E">
      <w:pPr>
        <w:jc w:val="both"/>
        <w:rPr>
          <w:rFonts w:ascii="Century Gothic" w:hAnsi="Century Gothic"/>
          <w:sz w:val="20"/>
          <w:szCs w:val="20"/>
        </w:rPr>
      </w:pPr>
    </w:p>
    <w:p w14:paraId="4C877A2D" w14:textId="77777777" w:rsidR="00A86E2E" w:rsidRDefault="00A86E2E" w:rsidP="00A86E2E">
      <w:pPr>
        <w:jc w:val="both"/>
        <w:rPr>
          <w:rFonts w:ascii="Century Gothic" w:hAnsi="Century Gothic"/>
          <w:b/>
          <w:sz w:val="20"/>
          <w:szCs w:val="20"/>
        </w:rPr>
      </w:pPr>
      <w:r>
        <w:rPr>
          <w:rFonts w:ascii="Century Gothic" w:hAnsi="Century Gothic"/>
          <w:sz w:val="20"/>
          <w:szCs w:val="20"/>
        </w:rPr>
        <w:tab/>
      </w:r>
      <w:r>
        <w:rPr>
          <w:rFonts w:ascii="Century Gothic" w:hAnsi="Century Gothic"/>
          <w:b/>
          <w:sz w:val="20"/>
          <w:szCs w:val="20"/>
        </w:rPr>
        <w:t xml:space="preserve">SO ORDERED. </w:t>
      </w:r>
    </w:p>
    <w:p w14:paraId="0466E3BF" w14:textId="77777777" w:rsidR="00A86E2E" w:rsidRDefault="00A86E2E" w:rsidP="00A86E2E">
      <w:pPr>
        <w:jc w:val="both"/>
        <w:rPr>
          <w:rFonts w:ascii="Century Gothic" w:hAnsi="Century Gothic"/>
          <w:b/>
          <w:sz w:val="20"/>
          <w:szCs w:val="20"/>
        </w:rPr>
      </w:pPr>
    </w:p>
    <w:p w14:paraId="7A3BD03A" w14:textId="77777777" w:rsidR="00A86E2E" w:rsidRDefault="00A86E2E" w:rsidP="00A86E2E">
      <w:pPr>
        <w:jc w:val="both"/>
        <w:rPr>
          <w:rFonts w:ascii="Century Gothic" w:hAnsi="Century Gothic"/>
          <w:sz w:val="20"/>
          <w:szCs w:val="20"/>
        </w:rPr>
      </w:pPr>
      <w:r>
        <w:rPr>
          <w:rFonts w:ascii="Century Gothic" w:hAnsi="Century Gothic"/>
          <w:sz w:val="20"/>
          <w:szCs w:val="20"/>
        </w:rPr>
        <w:tab/>
        <w:t xml:space="preserve">South Cotabato, Philippines </w:t>
      </w:r>
      <w:r>
        <w:rPr>
          <w:rFonts w:ascii="Century Gothic" w:hAnsi="Century Gothic"/>
          <w:b/>
          <w:sz w:val="20"/>
          <w:szCs w:val="20"/>
        </w:rPr>
        <w:t xml:space="preserve">. </w:t>
      </w:r>
      <w:r w:rsidR="004A7C78">
        <w:rPr>
          <w:rFonts w:ascii="Century Gothic" w:hAnsi="Century Gothic"/>
          <w:b/>
          <w:sz w:val="20"/>
          <w:szCs w:val="20"/>
        </w:rPr>
        <w:t>${date_issued}</w:t>
      </w:r>
      <w:r>
        <w:rPr>
          <w:rFonts w:ascii="Century Gothic" w:hAnsi="Century Gothic"/>
          <w:b/>
          <w:sz w:val="20"/>
          <w:szCs w:val="20"/>
        </w:rPr>
        <w:t>.</w:t>
      </w:r>
    </w:p>
    <w:p w14:paraId="63B049F6" w14:textId="77777777" w:rsidR="00A86E2E" w:rsidRDefault="00A86E2E" w:rsidP="00A86E2E">
      <w:pPr>
        <w:jc w:val="both"/>
        <w:rPr>
          <w:rFonts w:ascii="Century Gothic" w:hAnsi="Century Gothic"/>
          <w:sz w:val="20"/>
          <w:szCs w:val="20"/>
        </w:rPr>
      </w:pPr>
    </w:p>
    <w:p w14:paraId="7D125D2C" w14:textId="77777777" w:rsidR="00A86E2E" w:rsidRDefault="00A86E2E" w:rsidP="00807759">
      <w:pPr>
        <w:rPr>
          <w:rFonts w:ascii="Century Gothic" w:hAnsi="Century Gothic"/>
          <w:sz w:val="20"/>
          <w:szCs w:val="20"/>
        </w:rPr>
      </w:pPr>
    </w:p>
    <w:p w14:paraId="448D5606" w14:textId="77777777" w:rsidR="00807759" w:rsidRDefault="00807759" w:rsidP="00807759">
      <w:pPr>
        <w:rPr>
          <w:noProof/>
        </w:rPr>
      </w:pPr>
    </w:p>
    <w:p w14:paraId="7D29F386" w14:textId="77777777" w:rsidR="00A86E2E" w:rsidRDefault="00A86E2E" w:rsidP="00A86E2E">
      <w:pPr>
        <w:rPr>
          <w:noProof/>
        </w:rPr>
      </w:pPr>
    </w:p>
    <w:p w14:paraId="4D706998" w14:textId="77777777" w:rsidR="00A86E2E" w:rsidRPr="00807759" w:rsidRDefault="004A7C78" w:rsidP="00807759">
      <w:pPr>
        <w:jc w:val="right"/>
        <w:rPr>
          <w:b/>
          <w:szCs w:val="28"/>
        </w:rPr>
      </w:pPr>
      <w:r>
        <w:rPr>
          <w:b/>
          <w:szCs w:val="28"/>
        </w:rPr>
        <w:t>REYNALDO TAMAYO Jr.</w:t>
      </w:r>
      <w:bookmarkStart w:id="0" w:name="_GoBack"/>
      <w:bookmarkEnd w:id="0"/>
    </w:p>
    <w:p w14:paraId="6C8FC741" w14:textId="77777777" w:rsidR="00A86E2E" w:rsidRDefault="00807759" w:rsidP="00807759">
      <w:pPr>
        <w:ind w:left="5760"/>
        <w:jc w:val="center"/>
        <w:rPr>
          <w:szCs w:val="28"/>
        </w:rPr>
      </w:pPr>
      <w:r>
        <w:rPr>
          <w:b/>
          <w:szCs w:val="28"/>
        </w:rPr>
        <w:t xml:space="preserve">    </w:t>
      </w:r>
      <w:r w:rsidR="00A86E2E" w:rsidRPr="00807759">
        <w:rPr>
          <w:szCs w:val="28"/>
        </w:rPr>
        <w:t>Provincial Governor</w:t>
      </w:r>
    </w:p>
    <w:p w14:paraId="62DBFD0D" w14:textId="77777777" w:rsidR="00231A4E" w:rsidRDefault="00231A4E" w:rsidP="00231A4E">
      <w:pPr>
        <w:jc w:val="both"/>
        <w:rPr>
          <w:szCs w:val="28"/>
        </w:rPr>
      </w:pPr>
    </w:p>
    <w:p w14:paraId="2C87C00E" w14:textId="77777777" w:rsidR="00231A4E" w:rsidRPr="00807759" w:rsidRDefault="00231A4E" w:rsidP="00231A4E">
      <w:pPr>
        <w:ind w:left="630" w:hanging="630"/>
        <w:jc w:val="both"/>
        <w:rPr>
          <w:szCs w:val="28"/>
        </w:rPr>
      </w:pPr>
      <w:r>
        <w:rPr>
          <w:szCs w:val="28"/>
        </w:rPr>
        <w:t>Note: National and local government offices extracting sand and gravel within this area shall not be charged any fee for extraction of the materials provided that some materials extracted  are to be used exclusively in infrastructure projects duly certified by the government agency concerned.</w:t>
      </w:r>
    </w:p>
    <w:p w14:paraId="6EDF94E0" w14:textId="77777777" w:rsidR="00A86E2E" w:rsidRPr="00D13149" w:rsidRDefault="00A86E2E" w:rsidP="00A86E2E">
      <w:pPr>
        <w:jc w:val="center"/>
        <w:rPr>
          <w:b/>
        </w:rPr>
      </w:pPr>
    </w:p>
    <w:p w14:paraId="125F53A2" w14:textId="77777777" w:rsidR="00594A18" w:rsidRDefault="00594A18"/>
    <w:p w14:paraId="6E1823DF" w14:textId="77777777" w:rsidR="00A86E2E" w:rsidRPr="00594A18" w:rsidRDefault="00A86E2E"/>
    <w:sectPr w:rsidR="00A86E2E" w:rsidRPr="00594A18" w:rsidSect="00594A18">
      <w:headerReference w:type="default" r:id="rId9"/>
      <w:pgSz w:w="12240" w:h="20160" w:code="5"/>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C7C1A1B" w14:textId="77777777" w:rsidR="00F96E4D" w:rsidRDefault="00F96E4D" w:rsidP="00594A18">
      <w:r>
        <w:separator/>
      </w:r>
    </w:p>
  </w:endnote>
  <w:endnote w:type="continuationSeparator" w:id="0">
    <w:p w14:paraId="28366708" w14:textId="77777777" w:rsidR="00F96E4D" w:rsidRDefault="00F96E4D" w:rsidP="00594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8DD5671" w14:textId="77777777" w:rsidR="00F96E4D" w:rsidRDefault="00F96E4D" w:rsidP="00594A18">
      <w:r>
        <w:separator/>
      </w:r>
    </w:p>
  </w:footnote>
  <w:footnote w:type="continuationSeparator" w:id="0">
    <w:p w14:paraId="26FD4143" w14:textId="77777777" w:rsidR="00F96E4D" w:rsidRDefault="00F96E4D" w:rsidP="00594A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E9C18" w14:textId="77777777" w:rsidR="00594A18" w:rsidRPr="00594A18" w:rsidRDefault="00594A18" w:rsidP="00594A18">
    <w:pPr>
      <w:pStyle w:val="Header"/>
      <w:jc w:val="cent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A18"/>
    <w:rsid w:val="00131F9C"/>
    <w:rsid w:val="00231A4E"/>
    <w:rsid w:val="004A7C78"/>
    <w:rsid w:val="0056037B"/>
    <w:rsid w:val="00594A18"/>
    <w:rsid w:val="006834D3"/>
    <w:rsid w:val="00807759"/>
    <w:rsid w:val="00984260"/>
    <w:rsid w:val="00A86E2E"/>
    <w:rsid w:val="00BC499B"/>
    <w:rsid w:val="00F96E4D"/>
    <w:rsid w:val="00FB48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D1975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A1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A18"/>
    <w:pPr>
      <w:tabs>
        <w:tab w:val="center" w:pos="4680"/>
        <w:tab w:val="right" w:pos="9360"/>
      </w:tabs>
    </w:pPr>
    <w:rPr>
      <w:rFonts w:asciiTheme="minorHAnsi" w:eastAsiaTheme="minorHAnsi" w:hAnsiTheme="minorHAnsi" w:cstheme="minorBidi"/>
      <w:sz w:val="22"/>
      <w:szCs w:val="22"/>
      <w:lang w:val="en-PH"/>
    </w:rPr>
  </w:style>
  <w:style w:type="character" w:customStyle="1" w:styleId="HeaderChar">
    <w:name w:val="Header Char"/>
    <w:basedOn w:val="DefaultParagraphFont"/>
    <w:link w:val="Header"/>
    <w:uiPriority w:val="99"/>
    <w:rsid w:val="00594A18"/>
  </w:style>
  <w:style w:type="paragraph" w:styleId="Footer">
    <w:name w:val="footer"/>
    <w:basedOn w:val="Normal"/>
    <w:link w:val="FooterChar"/>
    <w:uiPriority w:val="99"/>
    <w:unhideWhenUsed/>
    <w:rsid w:val="00594A18"/>
    <w:pPr>
      <w:tabs>
        <w:tab w:val="center" w:pos="4680"/>
        <w:tab w:val="right" w:pos="9360"/>
      </w:tabs>
    </w:pPr>
    <w:rPr>
      <w:rFonts w:asciiTheme="minorHAnsi" w:eastAsiaTheme="minorHAnsi" w:hAnsiTheme="minorHAnsi" w:cstheme="minorBidi"/>
      <w:sz w:val="22"/>
      <w:szCs w:val="22"/>
      <w:lang w:val="en-PH"/>
    </w:rPr>
  </w:style>
  <w:style w:type="character" w:customStyle="1" w:styleId="FooterChar">
    <w:name w:val="Footer Char"/>
    <w:basedOn w:val="DefaultParagraphFont"/>
    <w:link w:val="Footer"/>
    <w:uiPriority w:val="99"/>
    <w:rsid w:val="00594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oleObject" Target="embeddings/oleObject1.bin"/><Relationship Id="rId8" Type="http://schemas.openxmlformats.org/officeDocument/2006/relationships/oleObject" Target="embeddings/oleObject2.bin"/><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339</Words>
  <Characters>1934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PEMO</dc:creator>
  <cp:lastModifiedBy>Microsoft Office User</cp:lastModifiedBy>
  <cp:revision>2</cp:revision>
  <cp:lastPrinted>2018-09-20T03:12:00Z</cp:lastPrinted>
  <dcterms:created xsi:type="dcterms:W3CDTF">2018-09-20T01:20:00Z</dcterms:created>
  <dcterms:modified xsi:type="dcterms:W3CDTF">2020-02-05T03:56:00Z</dcterms:modified>
</cp:coreProperties>
</file>