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379A2" w14:textId="06E2B91A" w:rsidR="006F3B87" w:rsidRPr="00C76255" w:rsidRDefault="006F3B87">
      <w:pPr>
        <w:rPr>
          <w:b/>
          <w:sz w:val="28"/>
        </w:rPr>
      </w:pPr>
      <w:r w:rsidRPr="00C76255">
        <w:rPr>
          <w:b/>
          <w:sz w:val="28"/>
        </w:rPr>
        <w:t xml:space="preserve">Guide for </w:t>
      </w:r>
      <w:r w:rsidR="00B04BC1">
        <w:rPr>
          <w:b/>
          <w:sz w:val="28"/>
        </w:rPr>
        <w:t>colocalization_calculator</w:t>
      </w:r>
      <w:r w:rsidRPr="00C76255">
        <w:rPr>
          <w:b/>
          <w:sz w:val="28"/>
        </w:rPr>
        <w:t>.py algorithm</w:t>
      </w:r>
    </w:p>
    <w:p w14:paraId="656A2AB0" w14:textId="78D4E4B5" w:rsidR="002E6065" w:rsidRPr="002E6065" w:rsidRDefault="002E6065">
      <w:pPr>
        <w:rPr>
          <w:sz w:val="24"/>
        </w:rPr>
      </w:pPr>
      <w:r>
        <w:rPr>
          <w:sz w:val="24"/>
          <w:u w:val="single"/>
        </w:rPr>
        <w:t>Author</w:t>
      </w:r>
      <w:r w:rsidRPr="002E6065">
        <w:rPr>
          <w:sz w:val="24"/>
        </w:rPr>
        <w:t xml:space="preserve">: </w:t>
      </w:r>
      <w:r>
        <w:rPr>
          <w:sz w:val="24"/>
        </w:rPr>
        <w:t>Austin Chiappetta, achiapp2@jh.edu</w:t>
      </w:r>
    </w:p>
    <w:p w14:paraId="7F8DF039" w14:textId="5D5BDE34" w:rsidR="00C76255" w:rsidRDefault="00C76255">
      <w:pPr>
        <w:rPr>
          <w:sz w:val="24"/>
        </w:rPr>
      </w:pPr>
      <w:r w:rsidRPr="00C76255">
        <w:rPr>
          <w:sz w:val="24"/>
          <w:u w:val="single"/>
        </w:rPr>
        <w:t>Description</w:t>
      </w:r>
      <w:r w:rsidRPr="00C76255">
        <w:rPr>
          <w:sz w:val="24"/>
        </w:rPr>
        <w:t xml:space="preserve">: </w:t>
      </w:r>
      <w:r>
        <w:rPr>
          <w:sz w:val="24"/>
        </w:rPr>
        <w:t>this algorithm</w:t>
      </w:r>
      <w:r w:rsidR="00390A2D">
        <w:rPr>
          <w:sz w:val="24"/>
        </w:rPr>
        <w:t xml:space="preserve"> </w:t>
      </w:r>
      <w:r w:rsidR="003A5616">
        <w:rPr>
          <w:sz w:val="24"/>
        </w:rPr>
        <w:t>determines</w:t>
      </w:r>
      <w:r w:rsidR="00EC5BF9">
        <w:rPr>
          <w:sz w:val="24"/>
        </w:rPr>
        <w:t xml:space="preserve"> which spots from two separate channels are colocalized based on the maximum colocalization distance given. It requires the x and y pixel to nm conversion factors (e.g., images taken with the 63x objective lens have x and y pixel to nm conversion </w:t>
      </w:r>
      <w:r w:rsidR="004F20D9">
        <w:rPr>
          <w:sz w:val="24"/>
        </w:rPr>
        <w:t>factors of 102.4 nm/pixel</w:t>
      </w:r>
      <w:r w:rsidR="00B31AD9">
        <w:rPr>
          <w:sz w:val="24"/>
        </w:rPr>
        <w:t xml:space="preserve"> in both directions</w:t>
      </w:r>
      <w:r w:rsidR="00EC5BF9">
        <w:rPr>
          <w:sz w:val="24"/>
        </w:rPr>
        <w:t xml:space="preserve">) and the </w:t>
      </w:r>
      <w:proofErr w:type="spellStart"/>
      <w:r w:rsidR="00EC5BF9">
        <w:rPr>
          <w:sz w:val="24"/>
        </w:rPr>
        <w:t>zstep</w:t>
      </w:r>
      <w:proofErr w:type="spellEnd"/>
      <w:r w:rsidR="00EC5BF9">
        <w:rPr>
          <w:sz w:val="24"/>
        </w:rPr>
        <w:t xml:space="preserve"> in nanometers</w:t>
      </w:r>
      <w:r w:rsidR="0017570E">
        <w:rPr>
          <w:sz w:val="24"/>
        </w:rPr>
        <w:t>, as well as the processed_data.txt files generated by using</w:t>
      </w:r>
      <w:r w:rsidR="005D0E1E">
        <w:rPr>
          <w:sz w:val="24"/>
        </w:rPr>
        <w:t xml:space="preserve"> </w:t>
      </w:r>
      <w:r w:rsidR="0017570E">
        <w:rPr>
          <w:sz w:val="24"/>
        </w:rPr>
        <w:t>spot_calling_batch_processing.py</w:t>
      </w:r>
      <w:r w:rsidR="00EC5BF9">
        <w:rPr>
          <w:sz w:val="24"/>
        </w:rPr>
        <w:t xml:space="preserve">. </w:t>
      </w:r>
      <w:r w:rsidR="00F40755">
        <w:rPr>
          <w:sz w:val="24"/>
        </w:rPr>
        <w:t>The algorithm generates a tab-separated values file with the data describing each pair of colocalized spots (x coordinates, y coordinates, z coordinates, intensities, number of molecules quantified in each spot, and the distances between the pairs of spots)</w:t>
      </w:r>
      <w:r w:rsidR="00B04ECF">
        <w:rPr>
          <w:sz w:val="24"/>
        </w:rPr>
        <w:t xml:space="preserve"> which can be used for further downstream analysis</w:t>
      </w:r>
      <w:r w:rsidR="00F40755">
        <w:rPr>
          <w:sz w:val="24"/>
        </w:rPr>
        <w:t xml:space="preserve">. </w:t>
      </w:r>
      <w:r w:rsidR="00B04ECF">
        <w:rPr>
          <w:sz w:val="24"/>
        </w:rPr>
        <w:t>The algorithm</w:t>
      </w:r>
      <w:r w:rsidR="00F40755">
        <w:rPr>
          <w:sz w:val="24"/>
        </w:rPr>
        <w:t xml:space="preserve"> also generates pie charts and histograms comparing colocalized and non-colocalized spots in each channel.</w:t>
      </w:r>
    </w:p>
    <w:p w14:paraId="0345B9A4" w14:textId="5EC53E66" w:rsidR="00C76255" w:rsidRDefault="00C76255">
      <w:pPr>
        <w:rPr>
          <w:sz w:val="24"/>
        </w:rPr>
      </w:pPr>
      <w:r w:rsidRPr="00A97478">
        <w:rPr>
          <w:sz w:val="24"/>
          <w:u w:val="single"/>
        </w:rPr>
        <w:t>Function call usage</w:t>
      </w:r>
      <w:r>
        <w:rPr>
          <w:sz w:val="24"/>
        </w:rPr>
        <w:t xml:space="preserve">: in the command line, type: </w:t>
      </w:r>
      <w:r w:rsidR="00390A2D" w:rsidRPr="00390A2D">
        <w:rPr>
          <w:sz w:val="24"/>
        </w:rPr>
        <w:t xml:space="preserve">python colocalization_calculator.py /PATH/TO/FOLDER/CONTAINING/DATA/SUBFOLDERS/ </w:t>
      </w:r>
      <w:proofErr w:type="spellStart"/>
      <w:r w:rsidR="00390A2D" w:rsidRPr="00390A2D">
        <w:rPr>
          <w:sz w:val="24"/>
        </w:rPr>
        <w:t>xpixel_to_nm_conversion</w:t>
      </w:r>
      <w:proofErr w:type="spellEnd"/>
      <w:r w:rsidR="00390A2D" w:rsidRPr="00390A2D">
        <w:rPr>
          <w:sz w:val="24"/>
        </w:rPr>
        <w:t xml:space="preserve"> </w:t>
      </w:r>
      <w:proofErr w:type="spellStart"/>
      <w:r w:rsidR="00390A2D" w:rsidRPr="00390A2D">
        <w:rPr>
          <w:sz w:val="24"/>
        </w:rPr>
        <w:t>ypixel_to_nm_conversion</w:t>
      </w:r>
      <w:proofErr w:type="spellEnd"/>
      <w:r w:rsidR="00390A2D" w:rsidRPr="00390A2D">
        <w:rPr>
          <w:sz w:val="24"/>
        </w:rPr>
        <w:t xml:space="preserve"> </w:t>
      </w:r>
      <w:proofErr w:type="spellStart"/>
      <w:r w:rsidR="00390A2D" w:rsidRPr="00390A2D">
        <w:rPr>
          <w:sz w:val="24"/>
        </w:rPr>
        <w:t>zstep</w:t>
      </w:r>
      <w:proofErr w:type="spellEnd"/>
      <w:r w:rsidR="00390A2D" w:rsidRPr="00390A2D">
        <w:rPr>
          <w:sz w:val="24"/>
        </w:rPr>
        <w:t xml:space="preserve"> </w:t>
      </w:r>
      <w:proofErr w:type="spellStart"/>
      <w:r w:rsidR="00390A2D" w:rsidRPr="00390A2D">
        <w:rPr>
          <w:sz w:val="24"/>
        </w:rPr>
        <w:t>max_distance_threshold</w:t>
      </w:r>
      <w:proofErr w:type="spellEnd"/>
      <w:r w:rsidR="00390A2D">
        <w:rPr>
          <w:sz w:val="24"/>
        </w:rPr>
        <w:t xml:space="preserve"> </w:t>
      </w:r>
    </w:p>
    <w:p w14:paraId="24EF70AB" w14:textId="24A885B5" w:rsidR="00C76255" w:rsidRDefault="00C76255">
      <w:pPr>
        <w:rPr>
          <w:sz w:val="24"/>
        </w:rPr>
      </w:pPr>
      <w:r>
        <w:rPr>
          <w:sz w:val="24"/>
        </w:rPr>
        <w:t xml:space="preserve">Note: the folder path </w:t>
      </w:r>
      <w:r w:rsidR="006A5304">
        <w:rPr>
          <w:sz w:val="24"/>
        </w:rPr>
        <w:t>can be either the absolute path or the relative path</w:t>
      </w:r>
      <w:r>
        <w:rPr>
          <w:sz w:val="24"/>
        </w:rPr>
        <w:t xml:space="preserve">, and the path must contain forward slashes (“/”) instead of back slashes. </w:t>
      </w:r>
    </w:p>
    <w:p w14:paraId="10C20A6C" w14:textId="3AEA5F86" w:rsidR="00C76255" w:rsidRDefault="00C76255">
      <w:pPr>
        <w:rPr>
          <w:sz w:val="24"/>
        </w:rPr>
      </w:pPr>
      <w:r w:rsidRPr="00B34D70">
        <w:rPr>
          <w:b/>
          <w:sz w:val="24"/>
          <w:u w:val="single"/>
        </w:rPr>
        <w:t>VERY important!</w:t>
      </w:r>
      <w:r>
        <w:rPr>
          <w:sz w:val="24"/>
        </w:rPr>
        <w:t xml:space="preserve"> Note that none of the folders in the path can contain spaces! Please use underscore (“_”) instead of spaces.</w:t>
      </w:r>
    </w:p>
    <w:p w14:paraId="7F16817C" w14:textId="77777777" w:rsidR="00A97478" w:rsidRPr="00646E90" w:rsidRDefault="00A97478">
      <w:pPr>
        <w:rPr>
          <w:sz w:val="36"/>
        </w:rPr>
      </w:pPr>
      <w:r w:rsidRPr="00646E90">
        <w:rPr>
          <w:sz w:val="36"/>
          <w:u w:val="single"/>
        </w:rPr>
        <w:t>Step-by-step tutorial</w:t>
      </w:r>
      <w:r w:rsidRPr="00646E90">
        <w:rPr>
          <w:sz w:val="36"/>
        </w:rPr>
        <w:t>:</w:t>
      </w:r>
    </w:p>
    <w:p w14:paraId="1D72715A" w14:textId="3A341875" w:rsidR="003360B9" w:rsidRDefault="003360B9" w:rsidP="008A33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Organize the </w:t>
      </w:r>
      <w:r w:rsidR="0036348C">
        <w:rPr>
          <w:sz w:val="24"/>
        </w:rPr>
        <w:t>processed_data.txt files generated</w:t>
      </w:r>
      <w:r>
        <w:rPr>
          <w:sz w:val="24"/>
        </w:rPr>
        <w:t xml:space="preserve"> </w:t>
      </w:r>
      <w:r w:rsidR="0036348C">
        <w:rPr>
          <w:sz w:val="24"/>
        </w:rPr>
        <w:t xml:space="preserve">by the spot_calling_batch_processing.py algorithm into </w:t>
      </w:r>
      <w:r w:rsidR="00091105" w:rsidRPr="00091105">
        <w:rPr>
          <w:b/>
          <w:sz w:val="24"/>
          <w:u w:val="single"/>
        </w:rPr>
        <w:t>two</w:t>
      </w:r>
      <w:r w:rsidR="00091105">
        <w:rPr>
          <w:sz w:val="24"/>
        </w:rPr>
        <w:t xml:space="preserve"> </w:t>
      </w:r>
      <w:r w:rsidR="00367185">
        <w:rPr>
          <w:sz w:val="24"/>
        </w:rPr>
        <w:t xml:space="preserve">separate </w:t>
      </w:r>
      <w:r w:rsidR="0036348C">
        <w:rPr>
          <w:sz w:val="24"/>
        </w:rPr>
        <w:t>subfolders with descriptive titles as shown below</w:t>
      </w:r>
      <w:r w:rsidR="006B2533">
        <w:rPr>
          <w:sz w:val="24"/>
        </w:rPr>
        <w:t xml:space="preserve">. The subfolder names </w:t>
      </w:r>
      <w:r w:rsidR="006879F4">
        <w:rPr>
          <w:sz w:val="24"/>
        </w:rPr>
        <w:t>are</w:t>
      </w:r>
      <w:r w:rsidR="006B2533">
        <w:rPr>
          <w:sz w:val="24"/>
        </w:rPr>
        <w:t xml:space="preserve"> used in generating the output figures so make sure it is descriptive</w:t>
      </w:r>
      <w:r w:rsidR="006879F4">
        <w:rPr>
          <w:sz w:val="24"/>
        </w:rPr>
        <w:t>.</w:t>
      </w:r>
      <w:r w:rsidR="008A3351">
        <w:rPr>
          <w:sz w:val="24"/>
        </w:rPr>
        <w:br/>
      </w:r>
      <w:r w:rsidR="00F65DC1">
        <w:rPr>
          <w:noProof/>
          <w:sz w:val="24"/>
        </w:rPr>
        <w:lastRenderedPageBreak/>
        <w:drawing>
          <wp:inline distT="0" distB="0" distL="0" distR="0" wp14:anchorId="4C662783" wp14:editId="6C697989">
            <wp:extent cx="5718128" cy="2830664"/>
            <wp:effectExtent l="0" t="0" r="0" b="8255"/>
            <wp:docPr id="1" name="Picture 1" descr="cel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49B44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9" r="19185"/>
                    <a:stretch/>
                  </pic:blipFill>
                  <pic:spPr bwMode="auto">
                    <a:xfrm>
                      <a:off x="0" y="0"/>
                      <a:ext cx="5757413" cy="2850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A3351">
        <w:rPr>
          <w:sz w:val="24"/>
        </w:rPr>
        <w:br/>
      </w:r>
      <w:r w:rsidR="008E1B63">
        <w:rPr>
          <w:noProof/>
          <w:sz w:val="24"/>
        </w:rPr>
        <w:drawing>
          <wp:inline distT="0" distB="0" distL="0" distR="0" wp14:anchorId="2D444307" wp14:editId="49686CAE">
            <wp:extent cx="5943600" cy="2536825"/>
            <wp:effectExtent l="0" t="0" r="0" b="0"/>
            <wp:docPr id="2" name="Picture 2" descr="GFP_cel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4260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351" w:rsidRPr="008A3351">
        <w:rPr>
          <w:sz w:val="24"/>
        </w:rPr>
        <w:br/>
      </w:r>
    </w:p>
    <w:p w14:paraId="4A73548C" w14:textId="77777777" w:rsidR="008A3351" w:rsidRDefault="008A3351" w:rsidP="008A33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the command line, navigate to the directory which contains the python script (If using </w:t>
      </w:r>
      <w:r w:rsidR="00940AAF">
        <w:rPr>
          <w:sz w:val="24"/>
        </w:rPr>
        <w:t xml:space="preserve">Windows </w:t>
      </w:r>
      <w:r>
        <w:rPr>
          <w:sz w:val="24"/>
        </w:rPr>
        <w:t>Git Bash, you can right click in the folder and select “Git Bash Here”).</w:t>
      </w:r>
    </w:p>
    <w:p w14:paraId="457F6A4E" w14:textId="60D0D1E6" w:rsidR="00D36CB2" w:rsidRDefault="004A0F60" w:rsidP="008A3351">
      <w:pPr>
        <w:pStyle w:val="ListParagraph"/>
        <w:numPr>
          <w:ilvl w:val="0"/>
          <w:numId w:val="1"/>
        </w:num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27C0DC57" wp14:editId="4CF41756">
            <wp:simplePos x="0" y="0"/>
            <wp:positionH relativeFrom="margin">
              <wp:posOffset>-421419</wp:posOffset>
            </wp:positionH>
            <wp:positionV relativeFrom="paragraph">
              <wp:posOffset>934388</wp:posOffset>
            </wp:positionV>
            <wp:extent cx="7134206" cy="1168841"/>
            <wp:effectExtent l="0" t="0" r="0" b="0"/>
            <wp:wrapNone/>
            <wp:docPr id="10" name="Picture 10" descr="MINGW64:/e/Austin/complete_python_scri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647077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04"/>
                    <a:stretch/>
                  </pic:blipFill>
                  <pic:spPr bwMode="auto">
                    <a:xfrm>
                      <a:off x="0" y="0"/>
                      <a:ext cx="7324205" cy="1199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CB2">
        <w:rPr>
          <w:sz w:val="24"/>
        </w:rPr>
        <w:t xml:space="preserve">Type “python spot_calling_threshold_analysis.py </w:t>
      </w:r>
      <w:r w:rsidR="00D36CB2" w:rsidRPr="00D36CB2">
        <w:rPr>
          <w:sz w:val="24"/>
        </w:rPr>
        <w:t>PATH/TO/FOLDER/CONTAINING/THRESHOLD/SUBFOLDERS/</w:t>
      </w:r>
      <w:r w:rsidR="003B048B" w:rsidRPr="003B048B">
        <w:rPr>
          <w:sz w:val="24"/>
        </w:rPr>
        <w:t xml:space="preserve"> </w:t>
      </w:r>
      <w:proofErr w:type="spellStart"/>
      <w:r w:rsidR="003B048B" w:rsidRPr="003B048B">
        <w:rPr>
          <w:sz w:val="24"/>
        </w:rPr>
        <w:t>xpixel_to_nm_conversion</w:t>
      </w:r>
      <w:proofErr w:type="spellEnd"/>
      <w:r w:rsidR="003B048B">
        <w:rPr>
          <w:sz w:val="24"/>
        </w:rPr>
        <w:t>,</w:t>
      </w:r>
      <w:r w:rsidR="003B048B" w:rsidRPr="003B048B">
        <w:rPr>
          <w:sz w:val="24"/>
        </w:rPr>
        <w:t xml:space="preserve"> </w:t>
      </w:r>
      <w:proofErr w:type="spellStart"/>
      <w:r w:rsidR="003B048B" w:rsidRPr="003B048B">
        <w:rPr>
          <w:sz w:val="24"/>
        </w:rPr>
        <w:t>ypixel_to_nm_conversion</w:t>
      </w:r>
      <w:proofErr w:type="spellEnd"/>
      <w:r w:rsidR="003B048B">
        <w:rPr>
          <w:sz w:val="24"/>
        </w:rPr>
        <w:t>,</w:t>
      </w:r>
      <w:r w:rsidR="003B048B" w:rsidRPr="003B048B">
        <w:rPr>
          <w:sz w:val="24"/>
        </w:rPr>
        <w:t xml:space="preserve"> </w:t>
      </w:r>
      <w:proofErr w:type="spellStart"/>
      <w:r w:rsidR="003B048B" w:rsidRPr="003B048B">
        <w:rPr>
          <w:sz w:val="24"/>
        </w:rPr>
        <w:t>zstep</w:t>
      </w:r>
      <w:proofErr w:type="spellEnd"/>
      <w:r w:rsidR="003B048B">
        <w:rPr>
          <w:sz w:val="24"/>
        </w:rPr>
        <w:t>,</w:t>
      </w:r>
      <w:r w:rsidR="003B048B" w:rsidRPr="003B048B">
        <w:rPr>
          <w:sz w:val="24"/>
        </w:rPr>
        <w:t xml:space="preserve"> </w:t>
      </w:r>
      <w:proofErr w:type="spellStart"/>
      <w:r w:rsidR="003B048B" w:rsidRPr="003B048B">
        <w:rPr>
          <w:sz w:val="24"/>
        </w:rPr>
        <w:t>max_distance_threshold</w:t>
      </w:r>
      <w:proofErr w:type="spellEnd"/>
      <w:r w:rsidR="00D36CB2">
        <w:rPr>
          <w:sz w:val="24"/>
        </w:rPr>
        <w:t>” (all one line, without the quotation marks</w:t>
      </w:r>
      <w:r w:rsidR="003B048B">
        <w:rPr>
          <w:sz w:val="24"/>
        </w:rPr>
        <w:t xml:space="preserve"> and commas</w:t>
      </w:r>
      <w:r w:rsidR="00D36CB2">
        <w:rPr>
          <w:sz w:val="24"/>
        </w:rPr>
        <w:t>)</w:t>
      </w:r>
      <w:r w:rsidR="00E0528F">
        <w:rPr>
          <w:sz w:val="24"/>
        </w:rPr>
        <w:t xml:space="preserve"> into the terminal</w:t>
      </w:r>
      <w:r w:rsidR="00D36CB2">
        <w:rPr>
          <w:sz w:val="24"/>
        </w:rPr>
        <w:t>.</w:t>
      </w:r>
      <w:r w:rsidR="00D36CB2"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 w:rsidR="00682C94">
        <w:rPr>
          <w:sz w:val="24"/>
        </w:rPr>
        <w:br/>
      </w:r>
      <w:bookmarkStart w:id="0" w:name="_GoBack"/>
      <w:bookmarkEnd w:id="0"/>
    </w:p>
    <w:p w14:paraId="441E1E4F" w14:textId="2B4FDB4D" w:rsidR="00D36CB2" w:rsidRDefault="00D36CB2" w:rsidP="008A33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Press </w:t>
      </w:r>
      <w:r w:rsidR="00E0528F">
        <w:rPr>
          <w:sz w:val="24"/>
        </w:rPr>
        <w:t>E</w:t>
      </w:r>
      <w:r>
        <w:rPr>
          <w:sz w:val="24"/>
        </w:rPr>
        <w:t xml:space="preserve">nter. </w:t>
      </w:r>
    </w:p>
    <w:p w14:paraId="527D8CB9" w14:textId="39071C2E" w:rsidR="00C94964" w:rsidRDefault="001A78F4" w:rsidP="008A33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After about 3</w:t>
      </w:r>
      <w:r w:rsidR="003C6383">
        <w:rPr>
          <w:sz w:val="24"/>
        </w:rPr>
        <w:t>0</w:t>
      </w:r>
      <w:r>
        <w:rPr>
          <w:sz w:val="24"/>
        </w:rPr>
        <w:t xml:space="preserve"> seconds, an image of the </w:t>
      </w:r>
      <w:r w:rsidR="005315D6">
        <w:rPr>
          <w:sz w:val="24"/>
        </w:rPr>
        <w:t xml:space="preserve">colocalization </w:t>
      </w:r>
      <w:r>
        <w:rPr>
          <w:sz w:val="24"/>
        </w:rPr>
        <w:t>plot (</w:t>
      </w:r>
      <w:r w:rsidR="005315D6">
        <w:rPr>
          <w:sz w:val="24"/>
        </w:rPr>
        <w:t>Summary of &lt;channel_1&gt; and &lt;channel_2&gt; colocalization) will be generated and pop-up automatically.</w:t>
      </w:r>
      <w:r>
        <w:rPr>
          <w:sz w:val="24"/>
        </w:rPr>
        <w:br/>
      </w:r>
      <w:r w:rsidR="0089676A">
        <w:rPr>
          <w:noProof/>
        </w:rPr>
        <w:drawing>
          <wp:inline distT="0" distB="0" distL="0" distR="0" wp14:anchorId="789C380D" wp14:editId="714C1465">
            <wp:extent cx="5943600" cy="3566160"/>
            <wp:effectExtent l="19050" t="19050" r="1905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</w:r>
    </w:p>
    <w:p w14:paraId="358C6EBF" w14:textId="36447D9C" w:rsidR="000346C7" w:rsidRDefault="000346C7" w:rsidP="008A33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Upon refreshing the folder</w:t>
      </w:r>
      <w:r w:rsidR="00D940C5">
        <w:rPr>
          <w:sz w:val="24"/>
        </w:rPr>
        <w:t xml:space="preserve"> after closing the plot window</w:t>
      </w:r>
      <w:r>
        <w:rPr>
          <w:sz w:val="24"/>
        </w:rPr>
        <w:t xml:space="preserve">, you will find that </w:t>
      </w:r>
      <w:r w:rsidR="007D517C">
        <w:rPr>
          <w:sz w:val="24"/>
        </w:rPr>
        <w:t>the plot has been saved to that subfolder</w:t>
      </w:r>
      <w:r w:rsidR="000C22C8">
        <w:rPr>
          <w:sz w:val="24"/>
        </w:rPr>
        <w:t xml:space="preserve">, as well as a </w:t>
      </w:r>
      <w:proofErr w:type="spellStart"/>
      <w:r w:rsidR="000C22C8">
        <w:rPr>
          <w:sz w:val="24"/>
        </w:rPr>
        <w:t>colocalized.tsv</w:t>
      </w:r>
      <w:proofErr w:type="spellEnd"/>
      <w:r w:rsidR="000C22C8">
        <w:rPr>
          <w:sz w:val="24"/>
        </w:rPr>
        <w:t xml:space="preserve"> file and a colocalized_summary.txt file</w:t>
      </w:r>
      <w:r>
        <w:rPr>
          <w:sz w:val="24"/>
        </w:rPr>
        <w:t>.</w:t>
      </w:r>
      <w:r>
        <w:rPr>
          <w:sz w:val="24"/>
        </w:rPr>
        <w:br/>
      </w:r>
      <w:r w:rsidR="002E6D09">
        <w:rPr>
          <w:noProof/>
          <w:sz w:val="24"/>
        </w:rPr>
        <w:drawing>
          <wp:inline distT="0" distB="0" distL="0" distR="0" wp14:anchorId="3632473F" wp14:editId="1778ADC1">
            <wp:extent cx="5747915" cy="2719346"/>
            <wp:effectExtent l="0" t="0" r="5715" b="5080"/>
            <wp:docPr id="12" name="Picture 12" descr="cel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643E73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9" r="15439"/>
                    <a:stretch/>
                  </pic:blipFill>
                  <pic:spPr bwMode="auto">
                    <a:xfrm>
                      <a:off x="0" y="0"/>
                      <a:ext cx="5781672" cy="273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938C6E" w14:textId="27BDFB11" w:rsidR="00B66B00" w:rsidRDefault="00B66B00" w:rsidP="00B66B00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DFC0674" wp14:editId="62D33310">
            <wp:extent cx="4253541" cy="1781092"/>
            <wp:effectExtent l="0" t="0" r="0" b="0"/>
            <wp:docPr id="14" name="Picture 14" descr="GFP_cell_1_MCHERRY_cell_1_colocalized_summary - 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64A946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288" b="76393"/>
                    <a:stretch/>
                  </pic:blipFill>
                  <pic:spPr bwMode="auto">
                    <a:xfrm>
                      <a:off x="0" y="0"/>
                      <a:ext cx="4309396" cy="180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0F60">
        <w:rPr>
          <w:sz w:val="24"/>
        </w:rPr>
        <w:br/>
      </w:r>
      <w:r w:rsidR="004A0F60">
        <w:rPr>
          <w:sz w:val="24"/>
        </w:rPr>
        <w:br/>
      </w:r>
      <w:r w:rsidR="004A0F60">
        <w:rPr>
          <w:sz w:val="24"/>
        </w:rPr>
        <w:br/>
      </w:r>
    </w:p>
    <w:p w14:paraId="1D427FA6" w14:textId="3E558129" w:rsidR="00D4231B" w:rsidRPr="00D4231B" w:rsidRDefault="004A0F60" w:rsidP="00D4231B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7DEA017B" wp14:editId="0AA20789">
            <wp:simplePos x="0" y="0"/>
            <wp:positionH relativeFrom="column">
              <wp:posOffset>-715010</wp:posOffset>
            </wp:positionH>
            <wp:positionV relativeFrom="paragraph">
              <wp:posOffset>132163</wp:posOffset>
            </wp:positionV>
            <wp:extent cx="7478760" cy="3570136"/>
            <wp:effectExtent l="0" t="0" r="8255" b="0"/>
            <wp:wrapNone/>
            <wp:docPr id="15" name="Picture 15" descr="GFP_cell_1_MCHERRY_cell_1_colocalized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643CA8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760" cy="3570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br/>
      </w:r>
      <w:r>
        <w:rPr>
          <w:noProof/>
          <w:sz w:val="24"/>
        </w:rPr>
        <w:br/>
      </w:r>
      <w:r>
        <w:rPr>
          <w:noProof/>
          <w:sz w:val="24"/>
        </w:rPr>
        <w:br/>
      </w:r>
      <w:r>
        <w:rPr>
          <w:noProof/>
          <w:sz w:val="24"/>
        </w:rPr>
        <w:br/>
      </w:r>
      <w:r>
        <w:rPr>
          <w:noProof/>
          <w:sz w:val="24"/>
        </w:rPr>
        <w:br/>
      </w:r>
      <w:r>
        <w:rPr>
          <w:noProof/>
          <w:sz w:val="24"/>
        </w:rPr>
        <w:br/>
      </w:r>
      <w:r>
        <w:rPr>
          <w:noProof/>
          <w:sz w:val="24"/>
        </w:rPr>
        <w:br/>
      </w:r>
      <w:r>
        <w:rPr>
          <w:noProof/>
          <w:sz w:val="24"/>
        </w:rPr>
        <w:br/>
      </w:r>
      <w:r>
        <w:rPr>
          <w:noProof/>
          <w:sz w:val="24"/>
        </w:rPr>
        <w:br/>
      </w:r>
      <w:r>
        <w:rPr>
          <w:noProof/>
          <w:sz w:val="24"/>
        </w:rPr>
        <w:br/>
      </w:r>
      <w:r>
        <w:rPr>
          <w:noProof/>
          <w:sz w:val="24"/>
        </w:rPr>
        <w:br/>
      </w:r>
      <w:r>
        <w:rPr>
          <w:noProof/>
          <w:sz w:val="24"/>
        </w:rPr>
        <w:br/>
      </w:r>
      <w:r>
        <w:rPr>
          <w:noProof/>
          <w:sz w:val="24"/>
        </w:rPr>
        <w:br/>
      </w:r>
      <w:r>
        <w:rPr>
          <w:noProof/>
          <w:sz w:val="24"/>
        </w:rPr>
        <w:br/>
      </w:r>
      <w:r>
        <w:rPr>
          <w:noProof/>
          <w:sz w:val="24"/>
        </w:rPr>
        <w:br/>
      </w:r>
      <w:r>
        <w:rPr>
          <w:noProof/>
          <w:sz w:val="24"/>
        </w:rPr>
        <w:lastRenderedPageBreak/>
        <w:br/>
      </w:r>
      <w:r w:rsidR="00D4231B">
        <w:rPr>
          <w:noProof/>
          <w:sz w:val="24"/>
        </w:rPr>
        <w:drawing>
          <wp:inline distT="0" distB="0" distL="0" distR="0" wp14:anchorId="25EA5ED1" wp14:editId="6C93B9AB">
            <wp:extent cx="6806596" cy="2655736"/>
            <wp:effectExtent l="0" t="0" r="0" b="0"/>
            <wp:docPr id="13" name="Picture 13" descr="MINGW64:/e/Austin/complete_python_scri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64B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798" cy="266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BCB1" w14:textId="6CB29C07" w:rsidR="007C1443" w:rsidRPr="008A3351" w:rsidRDefault="007C1443" w:rsidP="008A335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end.</w:t>
      </w:r>
    </w:p>
    <w:sectPr w:rsidR="007C1443" w:rsidRPr="008A3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464C8"/>
    <w:multiLevelType w:val="hybridMultilevel"/>
    <w:tmpl w:val="D226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87"/>
    <w:rsid w:val="000346C7"/>
    <w:rsid w:val="00091105"/>
    <w:rsid w:val="000C22C8"/>
    <w:rsid w:val="00100512"/>
    <w:rsid w:val="0017570E"/>
    <w:rsid w:val="001A78F4"/>
    <w:rsid w:val="001A78F7"/>
    <w:rsid w:val="002212DC"/>
    <w:rsid w:val="002E6065"/>
    <w:rsid w:val="002E6D09"/>
    <w:rsid w:val="003360B9"/>
    <w:rsid w:val="0036348C"/>
    <w:rsid w:val="00367185"/>
    <w:rsid w:val="00390A2D"/>
    <w:rsid w:val="003A5616"/>
    <w:rsid w:val="003B048B"/>
    <w:rsid w:val="003C6383"/>
    <w:rsid w:val="004A0F60"/>
    <w:rsid w:val="004F20D9"/>
    <w:rsid w:val="005315D6"/>
    <w:rsid w:val="00551FF6"/>
    <w:rsid w:val="005D0E1E"/>
    <w:rsid w:val="006315B0"/>
    <w:rsid w:val="00646E90"/>
    <w:rsid w:val="00682C94"/>
    <w:rsid w:val="006879F4"/>
    <w:rsid w:val="006A5304"/>
    <w:rsid w:val="006B2533"/>
    <w:rsid w:val="006F3B87"/>
    <w:rsid w:val="007C1443"/>
    <w:rsid w:val="007D517C"/>
    <w:rsid w:val="0089676A"/>
    <w:rsid w:val="00896989"/>
    <w:rsid w:val="008A3351"/>
    <w:rsid w:val="008E1B63"/>
    <w:rsid w:val="009372D6"/>
    <w:rsid w:val="00940AAF"/>
    <w:rsid w:val="00963EC9"/>
    <w:rsid w:val="00A97478"/>
    <w:rsid w:val="00B04BC1"/>
    <w:rsid w:val="00B04ECF"/>
    <w:rsid w:val="00B31AD9"/>
    <w:rsid w:val="00B34D70"/>
    <w:rsid w:val="00B50838"/>
    <w:rsid w:val="00B66B00"/>
    <w:rsid w:val="00BB0DCC"/>
    <w:rsid w:val="00C76255"/>
    <w:rsid w:val="00C94964"/>
    <w:rsid w:val="00D36CB2"/>
    <w:rsid w:val="00D4231B"/>
    <w:rsid w:val="00D940C5"/>
    <w:rsid w:val="00E0528F"/>
    <w:rsid w:val="00EC5BF9"/>
    <w:rsid w:val="00F40755"/>
    <w:rsid w:val="00F6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3D6E3"/>
  <w15:chartTrackingRefBased/>
  <w15:docId w15:val="{1AB22FC8-BC8D-4AD7-A0A2-3965814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Chiappetta</dc:creator>
  <cp:keywords/>
  <dc:description/>
  <cp:lastModifiedBy>Austin Chiappetta</cp:lastModifiedBy>
  <cp:revision>49</cp:revision>
  <dcterms:created xsi:type="dcterms:W3CDTF">2021-05-03T18:25:00Z</dcterms:created>
  <dcterms:modified xsi:type="dcterms:W3CDTF">2021-05-14T00:15:00Z</dcterms:modified>
</cp:coreProperties>
</file>