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1449F09B" w14:textId="77777777" w:rsidR="00A944ED" w:rsidRPr="00515917" w:rsidRDefault="00135AC1" w:rsidP="00661A6D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b/>
          <w:sz w:val="32"/>
          <w:szCs w:val="32"/>
        </w:rPr>
      </w:pPr>
      <w:r w:rsidRPr="00515917">
        <w:rPr>
          <w:rFonts w:ascii="Arial" w:eastAsia="Arial" w:hAnsi="Arial" w:cs="Arial"/>
          <w:b/>
          <w:sz w:val="32"/>
          <w:szCs w:val="32"/>
        </w:rPr>
        <w:t>AUSTIN FERRO</w:t>
      </w:r>
      <w:r w:rsidR="00375BC7">
        <w:rPr>
          <w:rFonts w:ascii="Arial" w:eastAsia="Arial" w:hAnsi="Arial" w:cs="Arial"/>
          <w:b/>
          <w:sz w:val="32"/>
          <w:szCs w:val="32"/>
        </w:rPr>
        <w:t xml:space="preserve"> PhD</w:t>
      </w:r>
    </w:p>
    <w:p w14:paraId="73A022CD" w14:textId="77777777" w:rsidR="00A944ED" w:rsidRPr="00515917" w:rsidRDefault="00A944ED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b/>
          <w:sz w:val="16"/>
          <w:szCs w:val="16"/>
        </w:rPr>
      </w:pPr>
    </w:p>
    <w:p w14:paraId="0539B5FC" w14:textId="65BFBAC1" w:rsidR="007665D5" w:rsidRPr="00515917" w:rsidRDefault="00C62181" w:rsidP="00832A5C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i/>
          <w:sz w:val="20"/>
          <w:szCs w:val="20"/>
        </w:rPr>
      </w:pPr>
      <w:r w:rsidRPr="00515917">
        <w:rPr>
          <w:rFonts w:ascii="Arial" w:eastAsia="Arial" w:hAnsi="Arial" w:cs="Arial"/>
          <w:i/>
          <w:sz w:val="20"/>
          <w:szCs w:val="20"/>
        </w:rPr>
        <w:t>(941) 320-4858</w:t>
      </w:r>
      <w:r w:rsidR="00832A5C">
        <w:rPr>
          <w:rFonts w:ascii="Arial" w:eastAsia="Arial" w:hAnsi="Arial" w:cs="Arial"/>
          <w:i/>
          <w:sz w:val="20"/>
          <w:szCs w:val="20"/>
        </w:rPr>
        <w:t xml:space="preserve"> - </w:t>
      </w:r>
      <w:hyperlink r:id="rId8" w:history="1">
        <w:r w:rsidR="00832A5C" w:rsidRPr="001B3EB8">
          <w:rPr>
            <w:rStyle w:val="Hyperlink"/>
            <w:rFonts w:ascii="Arial" w:eastAsia="Arial" w:hAnsi="Arial" w:cs="Arial"/>
            <w:i/>
            <w:sz w:val="20"/>
            <w:szCs w:val="20"/>
          </w:rPr>
          <w:t>Ferro@cshl.edu</w:t>
        </w:r>
      </w:hyperlink>
      <w:r w:rsidR="00832A5C">
        <w:rPr>
          <w:rFonts w:ascii="Arial" w:eastAsia="Arial" w:hAnsi="Arial" w:cs="Arial"/>
          <w:i/>
          <w:sz w:val="20"/>
          <w:szCs w:val="20"/>
        </w:rPr>
        <w:t xml:space="preserve"> - </w:t>
      </w:r>
      <w:r>
        <w:rPr>
          <w:rFonts w:ascii="Arial" w:eastAsia="Arial" w:hAnsi="Arial" w:cs="Arial"/>
          <w:i/>
          <w:sz w:val="20"/>
          <w:szCs w:val="20"/>
        </w:rPr>
        <w:t>1 Bungtown Rd, Cold Spring Harbor, NY, 1172</w:t>
      </w:r>
      <w:r w:rsidR="00D006F4">
        <w:rPr>
          <w:rFonts w:ascii="Arial" w:eastAsia="Arial" w:hAnsi="Arial" w:cs="Arial"/>
          <w:i/>
          <w:sz w:val="20"/>
          <w:szCs w:val="20"/>
        </w:rPr>
        <w:t>4</w:t>
      </w:r>
    </w:p>
    <w:p w14:paraId="71256297" w14:textId="4027984B" w:rsidR="001A1DAC" w:rsidRPr="00832A5C" w:rsidRDefault="00E4389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>
        <w:pict w14:anchorId="6F2908A6">
          <v:rect id="_x0000_i1025" style="width:0;height:1.5pt" o:hralign="center" o:hrstd="t" o:hr="t" fillcolor="#a0a0a0" stroked="f"/>
        </w:pict>
      </w:r>
    </w:p>
    <w:p w14:paraId="383ED1F5" w14:textId="77777777" w:rsidR="00E7100A" w:rsidRDefault="00E7100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</w:p>
    <w:p w14:paraId="42442AA6" w14:textId="130169A6" w:rsidR="00A944ED" w:rsidRPr="00515917" w:rsidRDefault="00135AC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 w:rsidRPr="00515917">
        <w:rPr>
          <w:rFonts w:ascii="Arial" w:eastAsia="Arial" w:hAnsi="Arial" w:cs="Arial"/>
          <w:b/>
        </w:rPr>
        <w:t>EDUCATION</w:t>
      </w:r>
    </w:p>
    <w:p w14:paraId="53935122" w14:textId="77777777" w:rsidR="00515917" w:rsidRPr="00515917" w:rsidRDefault="0051591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559C6961" w14:textId="38482D6B" w:rsidR="00A944ED" w:rsidRPr="00515917" w:rsidRDefault="00135AC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Fall 2015-</w:t>
      </w:r>
      <w:r w:rsidR="00515917" w:rsidRPr="00515917">
        <w:rPr>
          <w:rFonts w:ascii="Arial" w:eastAsia="Arial" w:hAnsi="Arial" w:cs="Arial"/>
        </w:rPr>
        <w:t>2020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>University of Minnesota</w:t>
      </w:r>
      <w:r w:rsidR="00832A5C">
        <w:rPr>
          <w:rFonts w:ascii="Arial" w:eastAsia="Arial" w:hAnsi="Arial" w:cs="Arial"/>
        </w:rPr>
        <w:t>- Twin Cities</w:t>
      </w:r>
      <w:r w:rsidRPr="00515917">
        <w:rPr>
          <w:rFonts w:ascii="Arial" w:eastAsia="Arial" w:hAnsi="Arial" w:cs="Arial"/>
        </w:rPr>
        <w:t xml:space="preserve"> </w:t>
      </w:r>
      <w:r w:rsidR="00832A5C">
        <w:rPr>
          <w:rFonts w:ascii="Arial" w:eastAsia="Arial" w:hAnsi="Arial" w:cs="Arial"/>
        </w:rPr>
        <w:tab/>
      </w:r>
      <w:r w:rsidR="00832A5C">
        <w:rPr>
          <w:rFonts w:ascii="Arial" w:eastAsia="Arial" w:hAnsi="Arial" w:cs="Arial"/>
        </w:rPr>
        <w:tab/>
      </w:r>
      <w:r w:rsidR="00832A5C">
        <w:rPr>
          <w:rFonts w:ascii="Arial" w:eastAsia="Arial" w:hAnsi="Arial" w:cs="Arial"/>
        </w:rPr>
        <w:tab/>
      </w:r>
      <w:r w:rsidR="00832A5C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>Minneapolis, MN</w:t>
      </w:r>
    </w:p>
    <w:p w14:paraId="6C839AE2" w14:textId="77777777" w:rsidR="00661A6D" w:rsidRPr="001A1DAC" w:rsidRDefault="00135AC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>Graduate Ph.D. program in Neuroscience</w:t>
      </w:r>
    </w:p>
    <w:p w14:paraId="7DF00688" w14:textId="77777777" w:rsidR="00661A6D" w:rsidRDefault="00661A6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7C37893C" w14:textId="77777777" w:rsidR="001A1DAC" w:rsidRPr="00515917" w:rsidRDefault="001A1DA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4"/>
          <w:szCs w:val="4"/>
        </w:rPr>
      </w:pPr>
    </w:p>
    <w:p w14:paraId="7998D07C" w14:textId="0757AB74" w:rsidR="00A944ED" w:rsidRDefault="00135AC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2011-2015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 xml:space="preserve">Skidmore College </w:t>
      </w:r>
      <w:r w:rsidR="00832A5C">
        <w:rPr>
          <w:rFonts w:ascii="Arial" w:eastAsia="Arial" w:hAnsi="Arial" w:cs="Arial"/>
        </w:rPr>
        <w:tab/>
      </w:r>
      <w:r w:rsidR="00832A5C">
        <w:rPr>
          <w:rFonts w:ascii="Arial" w:eastAsia="Arial" w:hAnsi="Arial" w:cs="Arial"/>
        </w:rPr>
        <w:tab/>
      </w:r>
      <w:r w:rsidR="00832A5C">
        <w:rPr>
          <w:rFonts w:ascii="Arial" w:eastAsia="Arial" w:hAnsi="Arial" w:cs="Arial"/>
        </w:rPr>
        <w:tab/>
      </w:r>
      <w:r w:rsidR="00832A5C">
        <w:rPr>
          <w:rFonts w:ascii="Arial" w:eastAsia="Arial" w:hAnsi="Arial" w:cs="Arial"/>
        </w:rPr>
        <w:tab/>
      </w:r>
      <w:r w:rsidR="00832A5C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>Saratoga Springs, NY</w:t>
      </w:r>
    </w:p>
    <w:p w14:paraId="7F77F53B" w14:textId="0CCED47A" w:rsidR="00832A5C" w:rsidRPr="00515917" w:rsidRDefault="00832A5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Bachelor of the Arts in Neuroscience</w:t>
      </w:r>
    </w:p>
    <w:p w14:paraId="220E3ABE" w14:textId="77777777" w:rsidR="00712C65" w:rsidRPr="00515917" w:rsidRDefault="00712C65" w:rsidP="00712C6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16"/>
          <w:szCs w:val="16"/>
        </w:rPr>
      </w:pPr>
    </w:p>
    <w:p w14:paraId="6EDA12D4" w14:textId="16C2A983" w:rsidR="00BD6FFD" w:rsidRDefault="00BD6FFD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POSITIONS AND APPOINTMENTS</w:t>
      </w:r>
    </w:p>
    <w:p w14:paraId="64C56F6F" w14:textId="77777777" w:rsidR="00BD6FFD" w:rsidRPr="00515917" w:rsidRDefault="00BD6FFD" w:rsidP="00BD6F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0550E39F" w14:textId="77777777" w:rsidR="00BD6FFD" w:rsidRPr="00515917" w:rsidRDefault="00BD6FFD" w:rsidP="00BD6F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Summer</w:t>
      </w:r>
      <w:r w:rsidRPr="00515917">
        <w:rPr>
          <w:rFonts w:ascii="Arial" w:eastAsia="Arial" w:hAnsi="Arial" w:cs="Arial"/>
        </w:rPr>
        <w:t xml:space="preserve"> 202</w:t>
      </w:r>
      <w:r>
        <w:rPr>
          <w:rFonts w:ascii="Arial" w:eastAsia="Arial" w:hAnsi="Arial" w:cs="Arial"/>
        </w:rPr>
        <w:t>5- present</w:t>
      </w:r>
      <w:r>
        <w:rPr>
          <w:rFonts w:ascii="Arial" w:eastAsia="Arial" w:hAnsi="Arial" w:cs="Arial"/>
        </w:rPr>
        <w:tab/>
        <w:t>Howard Hughes Medical Institute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 xml:space="preserve">Cold </w:t>
      </w:r>
      <w:r>
        <w:rPr>
          <w:rFonts w:ascii="Arial" w:eastAsia="Arial" w:hAnsi="Arial" w:cs="Arial"/>
        </w:rPr>
        <w:t>S</w:t>
      </w:r>
      <w:r w:rsidRPr="00515917">
        <w:rPr>
          <w:rFonts w:ascii="Arial" w:eastAsia="Arial" w:hAnsi="Arial" w:cs="Arial"/>
        </w:rPr>
        <w:t xml:space="preserve">pring </w:t>
      </w:r>
      <w:r>
        <w:rPr>
          <w:rFonts w:ascii="Arial" w:eastAsia="Arial" w:hAnsi="Arial" w:cs="Arial"/>
        </w:rPr>
        <w:t>H</w:t>
      </w:r>
      <w:r w:rsidRPr="00515917">
        <w:rPr>
          <w:rFonts w:ascii="Arial" w:eastAsia="Arial" w:hAnsi="Arial" w:cs="Arial"/>
        </w:rPr>
        <w:t>arbor, NY</w:t>
      </w:r>
    </w:p>
    <w:p w14:paraId="0B390CA1" w14:textId="77777777" w:rsidR="00BD6FFD" w:rsidRDefault="00BD6FFD" w:rsidP="00BD6F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C71F49">
        <w:rPr>
          <w:rFonts w:ascii="Arial" w:eastAsia="Arial" w:hAnsi="Arial" w:cs="Arial"/>
        </w:rPr>
        <w:t>Research Specialist II</w:t>
      </w:r>
      <w:r w:rsidRPr="00515917">
        <w:rPr>
          <w:rFonts w:ascii="Arial" w:eastAsia="Arial" w:hAnsi="Arial" w:cs="Arial"/>
        </w:rPr>
        <w:t>: Cheadle Lab</w:t>
      </w:r>
    </w:p>
    <w:p w14:paraId="26A62301" w14:textId="77777777" w:rsidR="00BD6FFD" w:rsidRDefault="00BD6FFD" w:rsidP="00BD6F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4E999EC6" w14:textId="77777777" w:rsidR="00BD6FFD" w:rsidRPr="00515917" w:rsidRDefault="00BD6FFD" w:rsidP="00BD6F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Fall 2020</w:t>
      </w:r>
      <w:r>
        <w:rPr>
          <w:rFonts w:ascii="Arial" w:eastAsia="Arial" w:hAnsi="Arial" w:cs="Arial"/>
        </w:rPr>
        <w:t>- 2025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 xml:space="preserve">Cold Spring Harbor Laboratory 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 xml:space="preserve">Cold </w:t>
      </w:r>
      <w:r>
        <w:rPr>
          <w:rFonts w:ascii="Arial" w:eastAsia="Arial" w:hAnsi="Arial" w:cs="Arial"/>
        </w:rPr>
        <w:t>S</w:t>
      </w:r>
      <w:r w:rsidRPr="00515917">
        <w:rPr>
          <w:rFonts w:ascii="Arial" w:eastAsia="Arial" w:hAnsi="Arial" w:cs="Arial"/>
        </w:rPr>
        <w:t xml:space="preserve">pring </w:t>
      </w:r>
      <w:r>
        <w:rPr>
          <w:rFonts w:ascii="Arial" w:eastAsia="Arial" w:hAnsi="Arial" w:cs="Arial"/>
        </w:rPr>
        <w:t>H</w:t>
      </w:r>
      <w:r w:rsidRPr="00515917">
        <w:rPr>
          <w:rFonts w:ascii="Arial" w:eastAsia="Arial" w:hAnsi="Arial" w:cs="Arial"/>
        </w:rPr>
        <w:t>arbor, NY</w:t>
      </w:r>
    </w:p>
    <w:p w14:paraId="766D01B8" w14:textId="77777777" w:rsidR="00BD6FFD" w:rsidRPr="00515917" w:rsidRDefault="00BD6FFD" w:rsidP="00BD6F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>Postdoctoral Fellow: Cheadle Lab</w:t>
      </w:r>
    </w:p>
    <w:p w14:paraId="231A1533" w14:textId="77777777" w:rsidR="00BD6FFD" w:rsidRDefault="00BD6FFD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</w:rPr>
      </w:pPr>
    </w:p>
    <w:p w14:paraId="1520AC2D" w14:textId="06310F06" w:rsidR="001052AE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RESEARCH EXPERIENCE</w:t>
      </w:r>
    </w:p>
    <w:p w14:paraId="2179E655" w14:textId="77777777" w:rsidR="001052AE" w:rsidRPr="001052AE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b/>
          <w:i/>
          <w:sz w:val="10"/>
          <w:szCs w:val="10"/>
        </w:rPr>
      </w:pPr>
      <w:r w:rsidRPr="001052AE">
        <w:rPr>
          <w:rFonts w:ascii="Arial" w:eastAsia="Arial" w:hAnsi="Arial" w:cs="Arial"/>
          <w:b/>
          <w:i/>
          <w:sz w:val="10"/>
          <w:szCs w:val="10"/>
        </w:rPr>
        <w:t xml:space="preserve"> </w:t>
      </w:r>
    </w:p>
    <w:p w14:paraId="7AAC0A63" w14:textId="77777777" w:rsidR="00756FA7" w:rsidRDefault="001052AE" w:rsidP="005C2D67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i/>
        </w:rPr>
        <w:t>Postdoctoral Fellow (2020-Present)</w:t>
      </w: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</w:rPr>
        <w:t xml:space="preserve">Dr. Lucas Cheadle’s laboratory, Cold Spring Harbor Laboratory (CSHL), Cold Spring Harbor, NY. </w:t>
      </w:r>
    </w:p>
    <w:p w14:paraId="620D887C" w14:textId="77777777" w:rsidR="00756FA7" w:rsidRDefault="00756FA7" w:rsidP="005C2D67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</w:p>
    <w:p w14:paraId="622F5399" w14:textId="648505A5" w:rsidR="00756FA7" w:rsidRDefault="001052AE" w:rsidP="005C2D67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Determining the function of microglia and oligodendrocyte precursor cells (OPCs) during sensory experience-dependent visual circuit development </w:t>
      </w:r>
      <w:r w:rsidR="00416019">
        <w:rPr>
          <w:rFonts w:ascii="Arial" w:eastAsia="Arial" w:hAnsi="Arial" w:cs="Arial"/>
        </w:rPr>
        <w:t xml:space="preserve">(Auguste*, </w:t>
      </w:r>
      <w:r w:rsidR="00416019" w:rsidRPr="00AC49DF">
        <w:rPr>
          <w:rFonts w:ascii="Arial" w:eastAsia="Arial" w:hAnsi="Arial" w:cs="Arial"/>
          <w:b/>
        </w:rPr>
        <w:t>Ferro</w:t>
      </w:r>
      <w:r w:rsidR="00416019">
        <w:rPr>
          <w:rFonts w:ascii="Arial" w:eastAsia="Arial" w:hAnsi="Arial" w:cs="Arial"/>
          <w:b/>
        </w:rPr>
        <w:t>*</w:t>
      </w:r>
      <w:r w:rsidR="00416019">
        <w:rPr>
          <w:rFonts w:ascii="Arial" w:eastAsia="Arial" w:hAnsi="Arial" w:cs="Arial"/>
        </w:rPr>
        <w:t xml:space="preserve">, et al., </w:t>
      </w:r>
      <w:r w:rsidR="00416019" w:rsidRPr="00F10529">
        <w:rPr>
          <w:rFonts w:ascii="Arial" w:eastAsia="Arial" w:hAnsi="Arial" w:cs="Arial"/>
        </w:rPr>
        <w:t>2022</w:t>
      </w:r>
      <w:r w:rsidR="00416019">
        <w:rPr>
          <w:rFonts w:ascii="Arial" w:eastAsia="Arial" w:hAnsi="Arial" w:cs="Arial"/>
        </w:rPr>
        <w:t xml:space="preserve">) </w:t>
      </w:r>
      <w:r>
        <w:rPr>
          <w:rFonts w:ascii="Arial" w:eastAsia="Arial" w:hAnsi="Arial" w:cs="Arial"/>
        </w:rPr>
        <w:t>and adult neural circuit function</w:t>
      </w:r>
      <w:r w:rsidR="00416019">
        <w:rPr>
          <w:rFonts w:ascii="Arial" w:eastAsia="Arial" w:hAnsi="Arial" w:cs="Arial"/>
        </w:rPr>
        <w:t xml:space="preserve"> (</w:t>
      </w:r>
      <w:r w:rsidR="00416019">
        <w:rPr>
          <w:rFonts w:ascii="Arial" w:eastAsia="Arial" w:hAnsi="Arial" w:cs="Arial"/>
          <w:b/>
        </w:rPr>
        <w:t xml:space="preserve">Ferro </w:t>
      </w:r>
      <w:r w:rsidR="00416019">
        <w:rPr>
          <w:rFonts w:ascii="Arial" w:eastAsia="Arial" w:hAnsi="Arial" w:cs="Arial"/>
        </w:rPr>
        <w:t xml:space="preserve">et al., </w:t>
      </w:r>
      <w:r w:rsidR="00756FA7">
        <w:rPr>
          <w:rFonts w:ascii="Arial" w:eastAsia="Arial" w:hAnsi="Arial" w:cs="Arial"/>
          <w:iCs/>
        </w:rPr>
        <w:t>2026</w:t>
      </w:r>
      <w:r w:rsidR="00756FA7">
        <w:rPr>
          <w:rFonts w:ascii="Arial" w:eastAsia="Arial" w:hAnsi="Arial" w:cs="Arial"/>
        </w:rPr>
        <w:t xml:space="preserve">; </w:t>
      </w:r>
      <w:r w:rsidR="00756FA7">
        <w:rPr>
          <w:rFonts w:ascii="Arial" w:eastAsia="Arial" w:hAnsi="Arial" w:cs="Arial"/>
          <w:b/>
          <w:bCs/>
        </w:rPr>
        <w:t xml:space="preserve">Ferro* </w:t>
      </w:r>
      <w:r w:rsidR="00756FA7" w:rsidRPr="00756FA7">
        <w:rPr>
          <w:rFonts w:ascii="Arial" w:eastAsia="Arial" w:hAnsi="Arial" w:cs="Arial"/>
        </w:rPr>
        <w:t xml:space="preserve">et al., </w:t>
      </w:r>
      <w:r w:rsidR="00756FA7" w:rsidRPr="00756FA7">
        <w:rPr>
          <w:rFonts w:ascii="Arial" w:eastAsia="Arial" w:hAnsi="Arial" w:cs="Arial"/>
          <w:i/>
          <w:iCs/>
        </w:rPr>
        <w:t>in prep</w:t>
      </w:r>
      <w:r w:rsidR="00756FA7" w:rsidRPr="00756FA7">
        <w:rPr>
          <w:rFonts w:ascii="Arial" w:eastAsia="Arial" w:hAnsi="Arial" w:cs="Arial"/>
        </w:rPr>
        <w:t>)</w:t>
      </w:r>
      <w:r w:rsidR="00416019">
        <w:rPr>
          <w:rFonts w:ascii="Arial" w:eastAsia="Arial" w:hAnsi="Arial" w:cs="Arial"/>
        </w:rPr>
        <w:t xml:space="preserve">. </w:t>
      </w:r>
      <w:r w:rsidR="00756FA7">
        <w:rPr>
          <w:rFonts w:ascii="Arial" w:eastAsia="Arial" w:hAnsi="Arial" w:cs="Arial"/>
        </w:rPr>
        <w:t>In these works, I independently designed and implemented experiments to discover that OPCs engulf synapses during development through a microglia dependent mechanism</w:t>
      </w:r>
      <w:r w:rsidR="00E7100A">
        <w:rPr>
          <w:rFonts w:ascii="Arial" w:eastAsia="Arial" w:hAnsi="Arial" w:cs="Arial"/>
        </w:rPr>
        <w:t>, and that adult microglia cytokine signaling acts as an inhibitory brak</w:t>
      </w:r>
      <w:r w:rsidR="00D006F4">
        <w:rPr>
          <w:rFonts w:ascii="Arial" w:eastAsia="Arial" w:hAnsi="Arial" w:cs="Arial"/>
        </w:rPr>
        <w:t>e</w:t>
      </w:r>
      <w:r w:rsidR="00E7100A">
        <w:rPr>
          <w:rFonts w:ascii="Arial" w:eastAsia="Arial" w:hAnsi="Arial" w:cs="Arial"/>
        </w:rPr>
        <w:t xml:space="preserve"> on neural circuit activity</w:t>
      </w:r>
      <w:r w:rsidR="00756FA7">
        <w:rPr>
          <w:rFonts w:ascii="Arial" w:eastAsia="Arial" w:hAnsi="Arial" w:cs="Arial"/>
        </w:rPr>
        <w:t xml:space="preserve">. </w:t>
      </w:r>
      <w:r w:rsidR="002743DF">
        <w:rPr>
          <w:rFonts w:ascii="Arial" w:eastAsia="Arial" w:hAnsi="Arial" w:cs="Arial"/>
        </w:rPr>
        <w:t>In ongoing work</w:t>
      </w:r>
      <w:r w:rsidR="00756FA7">
        <w:rPr>
          <w:rFonts w:ascii="Arial" w:eastAsia="Arial" w:hAnsi="Arial" w:cs="Arial"/>
        </w:rPr>
        <w:t>,</w:t>
      </w:r>
      <w:r w:rsidR="002743DF">
        <w:rPr>
          <w:rFonts w:ascii="Arial" w:eastAsia="Arial" w:hAnsi="Arial" w:cs="Arial"/>
        </w:rPr>
        <w:t xml:space="preserve"> I am determining </w:t>
      </w:r>
      <w:r w:rsidR="00C71F49">
        <w:rPr>
          <w:rFonts w:ascii="Arial" w:eastAsia="Arial" w:hAnsi="Arial" w:cs="Arial"/>
        </w:rPr>
        <w:t>how</w:t>
      </w:r>
      <w:r w:rsidR="002743DF">
        <w:rPr>
          <w:rFonts w:ascii="Arial" w:eastAsia="Arial" w:hAnsi="Arial" w:cs="Arial"/>
        </w:rPr>
        <w:t xml:space="preserve"> </w:t>
      </w:r>
      <w:r w:rsidR="00E7100A">
        <w:rPr>
          <w:rFonts w:ascii="Arial" w:eastAsia="Arial" w:hAnsi="Arial" w:cs="Arial"/>
        </w:rPr>
        <w:t xml:space="preserve">microglia-OPC interactions to induce synaptic </w:t>
      </w:r>
      <w:r w:rsidR="00E438B7">
        <w:rPr>
          <w:rFonts w:ascii="Arial" w:eastAsia="Arial" w:hAnsi="Arial" w:cs="Arial"/>
        </w:rPr>
        <w:t>engulfment</w:t>
      </w:r>
      <w:r w:rsidR="002743DF">
        <w:rPr>
          <w:rFonts w:ascii="Arial" w:eastAsia="Arial" w:hAnsi="Arial" w:cs="Arial"/>
        </w:rPr>
        <w:t>.</w:t>
      </w:r>
      <w:r w:rsidR="00756FA7">
        <w:rPr>
          <w:rFonts w:ascii="Arial" w:eastAsia="Arial" w:hAnsi="Arial" w:cs="Arial"/>
        </w:rPr>
        <w:t xml:space="preserve"> </w:t>
      </w:r>
      <w:r w:rsidR="002743DF">
        <w:rPr>
          <w:rFonts w:ascii="Arial" w:eastAsia="Arial" w:hAnsi="Arial" w:cs="Arial"/>
        </w:rPr>
        <w:t>To probe microglia</w:t>
      </w:r>
      <w:r w:rsidR="00C71F49">
        <w:rPr>
          <w:rFonts w:ascii="Arial" w:eastAsia="Arial" w:hAnsi="Arial" w:cs="Arial"/>
        </w:rPr>
        <w:t>-OPC</w:t>
      </w:r>
      <w:r w:rsidR="002743DF">
        <w:rPr>
          <w:rFonts w:ascii="Arial" w:eastAsia="Arial" w:hAnsi="Arial" w:cs="Arial"/>
        </w:rPr>
        <w:t xml:space="preserve"> interactions I have designed and built a custom 3 channel two-photon microscope</w:t>
      </w:r>
      <w:r w:rsidR="00C71F49">
        <w:rPr>
          <w:rFonts w:ascii="Arial" w:eastAsia="Arial" w:hAnsi="Arial" w:cs="Arial"/>
        </w:rPr>
        <w:t xml:space="preserve"> and</w:t>
      </w:r>
      <w:r w:rsidR="002743DF">
        <w:rPr>
          <w:rFonts w:ascii="Arial" w:eastAsia="Arial" w:hAnsi="Arial" w:cs="Arial"/>
        </w:rPr>
        <w:t xml:space="preserve"> custom </w:t>
      </w:r>
      <w:r w:rsidR="00C71F49">
        <w:rPr>
          <w:rFonts w:ascii="Arial" w:eastAsia="Arial" w:hAnsi="Arial" w:cs="Arial"/>
        </w:rPr>
        <w:t>software</w:t>
      </w:r>
      <w:r w:rsidR="002743DF">
        <w:rPr>
          <w:rFonts w:ascii="Arial" w:eastAsia="Arial" w:hAnsi="Arial" w:cs="Arial"/>
        </w:rPr>
        <w:t xml:space="preserve"> packages -including the </w:t>
      </w:r>
      <w:r w:rsidR="00036923">
        <w:rPr>
          <w:rFonts w:ascii="Arial" w:eastAsia="Arial" w:hAnsi="Arial" w:cs="Arial"/>
        </w:rPr>
        <w:t>adaptation</w:t>
      </w:r>
      <w:r w:rsidR="002743DF">
        <w:rPr>
          <w:rFonts w:ascii="Arial" w:eastAsia="Arial" w:hAnsi="Arial" w:cs="Arial"/>
        </w:rPr>
        <w:t xml:space="preserve"> and implementation of machine learning</w:t>
      </w:r>
      <w:r w:rsidR="00636A2F">
        <w:rPr>
          <w:rFonts w:ascii="Arial" w:eastAsia="Arial" w:hAnsi="Arial" w:cs="Arial"/>
        </w:rPr>
        <w:t xml:space="preserve">- </w:t>
      </w:r>
      <w:r w:rsidR="002743DF">
        <w:rPr>
          <w:rFonts w:ascii="Arial" w:eastAsia="Arial" w:hAnsi="Arial" w:cs="Arial"/>
        </w:rPr>
        <w:t>for data acquisition and analysis. Further, I have extensively mined large serial transmission electron microscopy databases</w:t>
      </w:r>
      <w:r w:rsidR="00036923">
        <w:rPr>
          <w:rFonts w:ascii="Arial" w:eastAsia="Arial" w:hAnsi="Arial" w:cs="Arial"/>
        </w:rPr>
        <w:t xml:space="preserve"> </w:t>
      </w:r>
      <w:r w:rsidR="00C71F49">
        <w:rPr>
          <w:rFonts w:ascii="Arial" w:eastAsia="Arial" w:hAnsi="Arial" w:cs="Arial"/>
        </w:rPr>
        <w:t xml:space="preserve">of mouse and human cortex </w:t>
      </w:r>
      <w:r w:rsidR="002743DF">
        <w:rPr>
          <w:rFonts w:ascii="Arial" w:eastAsia="Arial" w:hAnsi="Arial" w:cs="Arial"/>
        </w:rPr>
        <w:t xml:space="preserve">using </w:t>
      </w:r>
      <w:r w:rsidR="00C71F49">
        <w:rPr>
          <w:rFonts w:ascii="Arial" w:eastAsia="Arial" w:hAnsi="Arial" w:cs="Arial"/>
        </w:rPr>
        <w:t>my own bespoke</w:t>
      </w:r>
      <w:r w:rsidR="002743DF">
        <w:rPr>
          <w:rFonts w:ascii="Arial" w:eastAsia="Arial" w:hAnsi="Arial" w:cs="Arial"/>
        </w:rPr>
        <w:t xml:space="preserve"> python analysis packages to determine how these cell-cell interactions spatially correlate with features of the neural circuit</w:t>
      </w:r>
      <w:r w:rsidR="00036923">
        <w:rPr>
          <w:rFonts w:ascii="Arial" w:eastAsia="Arial" w:hAnsi="Arial" w:cs="Arial"/>
        </w:rPr>
        <w:t xml:space="preserve"> in mouse and human</w:t>
      </w:r>
      <w:r w:rsidR="002743DF">
        <w:rPr>
          <w:rFonts w:ascii="Arial" w:eastAsia="Arial" w:hAnsi="Arial" w:cs="Arial"/>
        </w:rPr>
        <w:t xml:space="preserve">.      </w:t>
      </w:r>
    </w:p>
    <w:p w14:paraId="589B3C0F" w14:textId="77777777" w:rsidR="00D14EEA" w:rsidRDefault="00D14EEA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</w:p>
    <w:p w14:paraId="565BF2B3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 w:rsidRPr="00515917">
        <w:rPr>
          <w:rFonts w:ascii="Arial" w:eastAsia="Arial" w:hAnsi="Arial" w:cs="Arial"/>
          <w:b/>
        </w:rPr>
        <w:t xml:space="preserve">GRADUATE RESEARCH EXPERIENCE </w:t>
      </w:r>
    </w:p>
    <w:p w14:paraId="207AA268" w14:textId="77777777" w:rsidR="001052AE" w:rsidRPr="001052AE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10"/>
          <w:szCs w:val="10"/>
        </w:rPr>
      </w:pPr>
      <w:r w:rsidRPr="001052AE">
        <w:rPr>
          <w:rFonts w:ascii="Arial" w:eastAsia="Arial" w:hAnsi="Arial" w:cs="Arial"/>
          <w:sz w:val="10"/>
          <w:szCs w:val="10"/>
        </w:rPr>
        <w:t xml:space="preserve"> </w:t>
      </w:r>
    </w:p>
    <w:p w14:paraId="1BB54068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  <w:b/>
          <w:i/>
        </w:rPr>
        <w:t>PhD Candidate (2015-</w:t>
      </w:r>
      <w:r>
        <w:rPr>
          <w:rFonts w:ascii="Arial" w:eastAsia="Arial" w:hAnsi="Arial" w:cs="Arial"/>
          <w:b/>
          <w:i/>
        </w:rPr>
        <w:t>2020</w:t>
      </w:r>
      <w:r w:rsidRPr="00515917">
        <w:rPr>
          <w:rFonts w:ascii="Arial" w:eastAsia="Arial" w:hAnsi="Arial" w:cs="Arial"/>
          <w:b/>
          <w:i/>
        </w:rPr>
        <w:t>).</w:t>
      </w:r>
      <w:r w:rsidRPr="00515917">
        <w:rPr>
          <w:rFonts w:ascii="Arial" w:eastAsia="Arial" w:hAnsi="Arial" w:cs="Arial"/>
          <w:i/>
        </w:rPr>
        <w:t xml:space="preserve"> </w:t>
      </w:r>
      <w:r w:rsidRPr="00515917">
        <w:rPr>
          <w:rFonts w:ascii="Arial" w:eastAsia="Arial" w:hAnsi="Arial" w:cs="Arial"/>
        </w:rPr>
        <w:t xml:space="preserve">Laboratories of Drs. Marija Cvetanovic and Alfonso Araque. University of Minnesota, Minneapolis, MN. Identification of disease modifying functions of glia in spinocerebellar ataxia type 1 (SCA1). </w:t>
      </w:r>
    </w:p>
    <w:p w14:paraId="13749A58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sz w:val="16"/>
          <w:szCs w:val="16"/>
        </w:rPr>
      </w:pPr>
    </w:p>
    <w:p w14:paraId="7B51DD29" w14:textId="4A5758C4" w:rsidR="001052AE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During my PhD work, I investigat</w:t>
      </w:r>
      <w:r>
        <w:rPr>
          <w:rFonts w:ascii="Arial" w:eastAsia="Arial" w:hAnsi="Arial" w:cs="Arial"/>
        </w:rPr>
        <w:t>ed</w:t>
      </w:r>
      <w:r w:rsidRPr="00515917">
        <w:rPr>
          <w:rFonts w:ascii="Arial" w:eastAsia="Arial" w:hAnsi="Arial" w:cs="Arial"/>
        </w:rPr>
        <w:t xml:space="preserve"> and identif</w:t>
      </w:r>
      <w:r>
        <w:rPr>
          <w:rFonts w:ascii="Arial" w:eastAsia="Arial" w:hAnsi="Arial" w:cs="Arial"/>
        </w:rPr>
        <w:t>ied</w:t>
      </w:r>
      <w:r w:rsidRPr="00515917">
        <w:rPr>
          <w:rFonts w:ascii="Arial" w:eastAsia="Arial" w:hAnsi="Arial" w:cs="Arial"/>
        </w:rPr>
        <w:t xml:space="preserve"> potential roles of both microglia (Ferro et al., 2018, Ferro et al., 2019a, Ferro et al., 2019b) and astroglia (in </w:t>
      </w:r>
      <w:r w:rsidR="002743DF">
        <w:rPr>
          <w:rFonts w:ascii="Arial" w:eastAsia="Arial" w:hAnsi="Arial" w:cs="Arial"/>
        </w:rPr>
        <w:t>submission</w:t>
      </w:r>
      <w:r w:rsidRPr="00515917">
        <w:rPr>
          <w:rFonts w:ascii="Arial" w:eastAsia="Arial" w:hAnsi="Arial" w:cs="Arial"/>
        </w:rPr>
        <w:t>) in the pathogenesis</w:t>
      </w:r>
      <w:r>
        <w:rPr>
          <w:rFonts w:ascii="Arial" w:eastAsia="Arial" w:hAnsi="Arial" w:cs="Arial"/>
        </w:rPr>
        <w:t xml:space="preserve"> of</w:t>
      </w:r>
      <w:r w:rsidRPr="00515917">
        <w:rPr>
          <w:rFonts w:ascii="Arial" w:eastAsia="Arial" w:hAnsi="Arial" w:cs="Arial"/>
        </w:rPr>
        <w:t xml:space="preserve"> SCA1. To characterize the function of glia in SCA1, I combined molecular, morphological, an</w:t>
      </w:r>
      <w:r>
        <w:rPr>
          <w:rFonts w:ascii="Arial" w:eastAsia="Arial" w:hAnsi="Arial" w:cs="Arial"/>
        </w:rPr>
        <w:t>d</w:t>
      </w:r>
      <w:r w:rsidRPr="00515917">
        <w:rPr>
          <w:rFonts w:ascii="Arial" w:eastAsia="Arial" w:hAnsi="Arial" w:cs="Arial"/>
        </w:rPr>
        <w:t xml:space="preserve"> electrophysiological characterization alongside genetic modifications of mouse models in SCA1. </w:t>
      </w:r>
    </w:p>
    <w:p w14:paraId="6C0CE831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16"/>
          <w:szCs w:val="16"/>
        </w:rPr>
      </w:pPr>
    </w:p>
    <w:p w14:paraId="46349B95" w14:textId="77777777" w:rsidR="001052AE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GRANTS AND FUNDING </w:t>
      </w:r>
    </w:p>
    <w:p w14:paraId="6B417FAA" w14:textId="77777777" w:rsidR="001052AE" w:rsidRPr="001052AE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10"/>
          <w:szCs w:val="10"/>
        </w:rPr>
      </w:pPr>
      <w:r w:rsidRPr="001052AE">
        <w:rPr>
          <w:rFonts w:ascii="Arial" w:eastAsia="Arial" w:hAnsi="Arial" w:cs="Arial"/>
          <w:sz w:val="10"/>
          <w:szCs w:val="10"/>
        </w:rPr>
        <w:t xml:space="preserve"> </w:t>
      </w:r>
    </w:p>
    <w:p w14:paraId="4ACB831C" w14:textId="50A09C40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highlight w:val="white"/>
        </w:rPr>
      </w:pPr>
      <w:r w:rsidRPr="00515917">
        <w:rPr>
          <w:rFonts w:ascii="Arial" w:eastAsia="Arial" w:hAnsi="Arial" w:cs="Arial"/>
        </w:rPr>
        <w:lastRenderedPageBreak/>
        <w:t>2018</w:t>
      </w:r>
      <w:r w:rsidRPr="00515917">
        <w:rPr>
          <w:rFonts w:ascii="Arial" w:eastAsia="Arial" w:hAnsi="Arial" w:cs="Arial"/>
        </w:rPr>
        <w:tab/>
      </w:r>
      <w:r w:rsidR="00416019">
        <w:rPr>
          <w:rFonts w:ascii="Arial" w:eastAsia="Arial" w:hAnsi="Arial" w:cs="Arial"/>
        </w:rPr>
        <w:t>PI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 xml:space="preserve">F31 </w:t>
      </w:r>
      <w:r w:rsidRPr="00515917">
        <w:rPr>
          <w:rFonts w:ascii="Arial" w:eastAsia="Arial" w:hAnsi="Arial" w:cs="Arial"/>
          <w:highlight w:val="white"/>
        </w:rPr>
        <w:t>NS103392-01A1, NIH</w:t>
      </w:r>
    </w:p>
    <w:p w14:paraId="7C71A7CE" w14:textId="0F1DEC2F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highlight w:val="white"/>
        </w:rPr>
      </w:pPr>
      <w:r w:rsidRPr="00515917">
        <w:rPr>
          <w:rFonts w:ascii="Arial" w:eastAsia="Arial" w:hAnsi="Arial" w:cs="Arial"/>
          <w:highlight w:val="white"/>
        </w:rPr>
        <w:t>2018</w:t>
      </w:r>
      <w:r w:rsidRPr="00515917">
        <w:rPr>
          <w:rFonts w:ascii="Arial" w:eastAsia="Arial" w:hAnsi="Arial" w:cs="Arial"/>
          <w:highlight w:val="white"/>
        </w:rPr>
        <w:tab/>
      </w:r>
      <w:r w:rsidR="00416019">
        <w:rPr>
          <w:rFonts w:ascii="Arial" w:eastAsia="Arial" w:hAnsi="Arial" w:cs="Arial"/>
          <w:highlight w:val="white"/>
        </w:rPr>
        <w:t>PI</w:t>
      </w:r>
      <w:r w:rsidRPr="00515917">
        <w:rPr>
          <w:rFonts w:ascii="Arial" w:eastAsia="Arial" w:hAnsi="Arial" w:cs="Arial"/>
          <w:highlight w:val="white"/>
        </w:rPr>
        <w:tab/>
      </w:r>
      <w:r w:rsidRPr="00515917">
        <w:rPr>
          <w:rFonts w:ascii="Arial" w:eastAsia="Arial" w:hAnsi="Arial" w:cs="Arial"/>
          <w:highlight w:val="white"/>
        </w:rPr>
        <w:tab/>
      </w:r>
      <w:r w:rsidRPr="00515917">
        <w:rPr>
          <w:rFonts w:ascii="Arial" w:eastAsia="Arial" w:hAnsi="Arial" w:cs="Arial"/>
        </w:rPr>
        <w:t>Sping and Ying Ngoh Lin Award for Research Independence</w:t>
      </w:r>
      <w:r w:rsidR="0032126E">
        <w:rPr>
          <w:rFonts w:ascii="Arial" w:eastAsia="Arial" w:hAnsi="Arial" w:cs="Arial"/>
        </w:rPr>
        <w:t>, U</w:t>
      </w:r>
      <w:r w:rsidR="00416019">
        <w:rPr>
          <w:rFonts w:ascii="Arial" w:eastAsia="Arial" w:hAnsi="Arial" w:cs="Arial"/>
        </w:rPr>
        <w:t>niversity of Minnesota</w:t>
      </w:r>
      <w:r w:rsidRPr="00515917">
        <w:rPr>
          <w:rFonts w:ascii="Arial" w:eastAsia="Arial" w:hAnsi="Arial" w:cs="Arial"/>
        </w:rPr>
        <w:t xml:space="preserve"> </w:t>
      </w:r>
    </w:p>
    <w:p w14:paraId="2F3F737C" w14:textId="6787588D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2018</w:t>
      </w:r>
      <w:r w:rsidRPr="00515917">
        <w:rPr>
          <w:rFonts w:ascii="Arial" w:eastAsia="Arial" w:hAnsi="Arial" w:cs="Arial"/>
        </w:rPr>
        <w:tab/>
      </w:r>
      <w:r w:rsidR="00416019">
        <w:rPr>
          <w:rFonts w:ascii="Arial" w:eastAsia="Arial" w:hAnsi="Arial" w:cs="Arial"/>
        </w:rPr>
        <w:t>PI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>NAF Young Investigator grant, National Ataxia Foundation</w:t>
      </w:r>
    </w:p>
    <w:p w14:paraId="303E3A62" w14:textId="77777777" w:rsidR="001052AE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</w:p>
    <w:p w14:paraId="4F22452B" w14:textId="77777777" w:rsidR="00E7100A" w:rsidRDefault="00E7100A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</w:p>
    <w:p w14:paraId="5E528F60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 w:rsidRPr="00515917">
        <w:rPr>
          <w:rFonts w:ascii="Arial" w:eastAsia="Arial" w:hAnsi="Arial" w:cs="Arial"/>
          <w:b/>
        </w:rPr>
        <w:t>HONORS AND AWARDS</w:t>
      </w:r>
    </w:p>
    <w:p w14:paraId="2053448C" w14:textId="77777777" w:rsidR="001052AE" w:rsidRPr="001052AE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sz w:val="10"/>
          <w:szCs w:val="10"/>
        </w:rPr>
      </w:pPr>
      <w:r w:rsidRPr="001052AE">
        <w:rPr>
          <w:rFonts w:ascii="Arial" w:eastAsia="Arial" w:hAnsi="Arial" w:cs="Arial"/>
          <w:b/>
          <w:sz w:val="10"/>
          <w:szCs w:val="10"/>
        </w:rPr>
        <w:t xml:space="preserve"> </w:t>
      </w:r>
    </w:p>
    <w:p w14:paraId="4887F052" w14:textId="77777777" w:rsidR="005C2D67" w:rsidRDefault="005C2D67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2026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Pr="005C2D67">
        <w:rPr>
          <w:rFonts w:ascii="Arial" w:eastAsia="Arial" w:hAnsi="Arial" w:cs="Arial"/>
        </w:rPr>
        <w:t>Scientific Breakthrough Award,</w:t>
      </w:r>
      <w:r>
        <w:rPr>
          <w:rFonts w:ascii="Arial" w:eastAsia="Arial" w:hAnsi="Arial" w:cs="Arial"/>
        </w:rPr>
        <w:t xml:space="preserve"> CSHL</w:t>
      </w:r>
    </w:p>
    <w:p w14:paraId="57A2501C" w14:textId="221B5102" w:rsidR="005C2D67" w:rsidRPr="00407AF3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1052AE">
        <w:rPr>
          <w:rFonts w:ascii="Arial" w:eastAsia="Arial" w:hAnsi="Arial" w:cs="Arial"/>
        </w:rPr>
        <w:t>2025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Lecture selection for SPiNES </w:t>
      </w:r>
      <w:r w:rsidRPr="001052AE">
        <w:rPr>
          <w:rFonts w:ascii="Arial" w:eastAsia="Arial" w:hAnsi="Arial" w:cs="Arial"/>
        </w:rPr>
        <w:t>NYU Neuroscience Institute at N</w:t>
      </w:r>
      <w:r w:rsidR="00B52AD9">
        <w:rPr>
          <w:rFonts w:ascii="Arial" w:eastAsia="Arial" w:hAnsi="Arial" w:cs="Arial"/>
        </w:rPr>
        <w:t>ew York University</w:t>
      </w:r>
    </w:p>
    <w:p w14:paraId="0E5F1C2A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2018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>1</w:t>
      </w:r>
      <w:r w:rsidRPr="00515917">
        <w:rPr>
          <w:rFonts w:ascii="Arial" w:eastAsia="Arial" w:hAnsi="Arial" w:cs="Arial"/>
          <w:vertAlign w:val="superscript"/>
        </w:rPr>
        <w:t>st</w:t>
      </w:r>
      <w:r w:rsidRPr="00515917">
        <w:rPr>
          <w:rFonts w:ascii="Arial" w:eastAsia="Arial" w:hAnsi="Arial" w:cs="Arial"/>
        </w:rPr>
        <w:t xml:space="preserve"> place poster winner Wallin Neuroscience Discovery Day, University of Minnesota</w:t>
      </w:r>
    </w:p>
    <w:p w14:paraId="71C83A8A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2018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>Hot Chair travel grant, National Ataxia Foundation</w:t>
      </w:r>
    </w:p>
    <w:p w14:paraId="297AC4AF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 w:rsidRPr="00515917">
        <w:rPr>
          <w:rFonts w:ascii="Arial" w:eastAsia="Arial" w:hAnsi="Arial" w:cs="Arial"/>
        </w:rPr>
        <w:t>2017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>Stark Award, University of Minnesota.</w:t>
      </w:r>
      <w:r w:rsidRPr="00515917">
        <w:rPr>
          <w:rFonts w:ascii="Arial" w:eastAsia="Arial" w:hAnsi="Arial" w:cs="Arial"/>
          <w:b/>
        </w:rPr>
        <w:tab/>
      </w:r>
    </w:p>
    <w:p w14:paraId="65D82D7C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2015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>Faculty for Undergraduate Research Travel Award, Skidmore College.</w:t>
      </w:r>
    </w:p>
    <w:p w14:paraId="3155EBED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 xml:space="preserve">2015 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 xml:space="preserve">Hartnett Prize for Undergraduate Research, Skidmore College. </w:t>
      </w:r>
    </w:p>
    <w:p w14:paraId="4848C2EE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2013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 xml:space="preserve">Top finalist in the Student Poster Competition at the Neurotrauma </w:t>
      </w:r>
    </w:p>
    <w:p w14:paraId="2A6B0A84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ind w:left="1440" w:firstLine="72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Symposium, Roskamp Institute.</w:t>
      </w:r>
    </w:p>
    <w:p w14:paraId="677F2C90" w14:textId="77777777" w:rsidR="001052AE" w:rsidRPr="00515917" w:rsidRDefault="001052A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2013</w:t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</w:r>
      <w:r w:rsidRPr="00515917">
        <w:rPr>
          <w:rFonts w:ascii="Arial" w:eastAsia="Arial" w:hAnsi="Arial" w:cs="Arial"/>
        </w:rPr>
        <w:tab/>
        <w:t xml:space="preserve">Summer Collaborative Research Grant, Skidmore College. </w:t>
      </w:r>
    </w:p>
    <w:p w14:paraId="0FFE6C29" w14:textId="02BBA289" w:rsidR="00A15B5E" w:rsidRPr="00515917" w:rsidRDefault="00A15B5E" w:rsidP="00A15B5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2E8807B5" w14:textId="77777777" w:rsidR="00A15B5E" w:rsidRPr="00515917" w:rsidRDefault="001052AE" w:rsidP="00A15B5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339C880A" w14:textId="77777777" w:rsidR="00A15B5E" w:rsidRDefault="00A15B5E" w:rsidP="00A15B5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 w:rsidRPr="00515917">
        <w:rPr>
          <w:rFonts w:ascii="Arial" w:eastAsia="Arial" w:hAnsi="Arial" w:cs="Arial"/>
          <w:b/>
        </w:rPr>
        <w:t>PUBLISHED MANUSCRIPTS</w:t>
      </w:r>
    </w:p>
    <w:p w14:paraId="171BC6F2" w14:textId="77777777" w:rsidR="001F75F5" w:rsidRPr="00515917" w:rsidRDefault="001F75F5" w:rsidP="00A15B5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* Authors contributed equally </w:t>
      </w:r>
    </w:p>
    <w:p w14:paraId="1FABE731" w14:textId="77777777" w:rsidR="00460974" w:rsidRDefault="00460974" w:rsidP="000D79E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</w:p>
    <w:bookmarkStart w:id="0" w:name="_Hlk205890358" w:displacedByCustomXml="next"/>
    <w:sdt>
      <w:sdtPr>
        <w:rPr>
          <w:rFonts w:ascii="Arial" w:hAnsi="Arial" w:cs="Arial"/>
          <w:color w:val="000000"/>
        </w:rPr>
        <w:tag w:val="MENDELEY_BIBLIOGRAPHY"/>
        <w:id w:val="-1643264393"/>
        <w:placeholder>
          <w:docPart w:val="40E103AADB5243D6B3B41DAB7D4DAA9A"/>
        </w:placeholder>
      </w:sdtPr>
      <w:sdtEndPr/>
      <w:sdtContent>
        <w:p w14:paraId="24857BAD" w14:textId="6F03539F" w:rsidR="003F75EF" w:rsidRDefault="007A7F3E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>1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</w:t>
          </w:r>
          <w:r w:rsidR="00BD6FFD">
            <w:rPr>
              <w:rFonts w:ascii="Arial" w:eastAsia="Times New Roman" w:hAnsi="Arial" w:cs="Arial"/>
              <w:b/>
              <w:color w:val="000000"/>
            </w:rPr>
            <w:t>A.</w:t>
          </w:r>
          <w:r w:rsidR="00BD6FFD">
            <w:rPr>
              <w:rFonts w:ascii="Arial" w:eastAsia="Times New Roman" w:hAnsi="Arial" w:cs="Arial"/>
              <w:color w:val="000000"/>
            </w:rPr>
            <w:t xml:space="preserve"> </w:t>
          </w:r>
          <w:r w:rsidR="003F75EF" w:rsidRPr="003F75EF">
            <w:rPr>
              <w:rFonts w:ascii="Arial" w:eastAsia="Times New Roman" w:hAnsi="Arial" w:cs="Arial"/>
              <w:b/>
              <w:color w:val="000000"/>
            </w:rPr>
            <w:t xml:space="preserve">Ferro </w:t>
          </w:r>
          <w:r w:rsidR="005C2D67">
            <w:rPr>
              <w:rFonts w:ascii="Arial" w:eastAsia="Times New Roman" w:hAnsi="Arial" w:cs="Arial"/>
              <w:b/>
              <w:color w:val="000000"/>
            </w:rPr>
            <w:t>*</w:t>
          </w:r>
          <w:r w:rsidR="003F75EF" w:rsidRPr="003F75EF">
            <w:rPr>
              <w:rFonts w:ascii="Arial" w:eastAsia="Times New Roman" w:hAnsi="Arial" w:cs="Arial"/>
              <w:color w:val="000000"/>
            </w:rPr>
            <w:t>,</w:t>
          </w:r>
          <w:r w:rsidR="00BD6FFD">
            <w:rPr>
              <w:rFonts w:ascii="Arial" w:eastAsia="Times New Roman" w:hAnsi="Arial" w:cs="Arial"/>
              <w:color w:val="000000"/>
            </w:rPr>
            <w:t xml:space="preserve"> DJ.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 Vita</w:t>
          </w:r>
          <w:r w:rsidR="005C2D67">
            <w:rPr>
              <w:rFonts w:ascii="Arial" w:eastAsia="Times New Roman" w:hAnsi="Arial" w:cs="Arial"/>
              <w:color w:val="000000"/>
            </w:rPr>
            <w:t>*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, </w:t>
          </w:r>
          <w:r w:rsidR="00BD6FFD">
            <w:rPr>
              <w:rFonts w:ascii="Arial" w:eastAsia="Times New Roman" w:hAnsi="Arial" w:cs="Arial"/>
              <w:color w:val="000000"/>
            </w:rPr>
            <w:t xml:space="preserve">T, </w:t>
          </w:r>
          <w:r w:rsidR="003F75EF" w:rsidRPr="003F75EF">
            <w:rPr>
              <w:rFonts w:ascii="Arial" w:eastAsia="Times New Roman" w:hAnsi="Arial" w:cs="Arial"/>
              <w:color w:val="000000"/>
            </w:rPr>
            <w:t>Fallon,</w:t>
          </w:r>
          <w:r w:rsidR="00BD6FFD">
            <w:rPr>
              <w:rFonts w:ascii="Arial" w:eastAsia="Times New Roman" w:hAnsi="Arial" w:cs="Arial"/>
              <w:color w:val="000000"/>
            </w:rPr>
            <w:t xml:space="preserve"> A.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 Arshad,</w:t>
          </w:r>
          <w:r w:rsidR="00BD6FFD">
            <w:rPr>
              <w:rFonts w:ascii="Arial" w:eastAsia="Times New Roman" w:hAnsi="Arial" w:cs="Arial"/>
              <w:color w:val="000000"/>
            </w:rPr>
            <w:t xml:space="preserve"> L.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 Boyd, </w:t>
          </w:r>
          <w:r w:rsidR="00BD6FFD">
            <w:rPr>
              <w:rFonts w:ascii="Arial" w:eastAsia="Times New Roman" w:hAnsi="Arial" w:cs="Arial"/>
              <w:color w:val="000000"/>
            </w:rPr>
            <w:t xml:space="preserve">T. </w:t>
          </w:r>
          <w:r w:rsidR="003F75EF" w:rsidRPr="003F75EF">
            <w:rPr>
              <w:rFonts w:ascii="Arial" w:eastAsia="Times New Roman" w:hAnsi="Arial" w:cs="Arial"/>
              <w:color w:val="000000"/>
            </w:rPr>
            <w:t>Stanley,</w:t>
          </w:r>
          <w:r w:rsidR="00BD6FFD">
            <w:rPr>
              <w:rFonts w:ascii="Arial" w:eastAsia="Times New Roman" w:hAnsi="Arial" w:cs="Arial"/>
              <w:color w:val="000000"/>
            </w:rPr>
            <w:t xml:space="preserve"> Q.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 Lin, </w:t>
          </w:r>
          <w:r w:rsidR="00BD6FFD">
            <w:rPr>
              <w:rFonts w:ascii="Arial" w:eastAsia="Times New Roman" w:hAnsi="Arial" w:cs="Arial"/>
              <w:color w:val="000000"/>
            </w:rPr>
            <w:t xml:space="preserve">A. 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Berisha, </w:t>
          </w:r>
          <w:r w:rsidR="00BD6FFD">
            <w:rPr>
              <w:rFonts w:ascii="Arial" w:eastAsia="Times New Roman" w:hAnsi="Arial" w:cs="Arial"/>
              <w:color w:val="000000"/>
            </w:rPr>
            <w:t xml:space="preserve">Um </w:t>
          </w:r>
          <w:proofErr w:type="spellStart"/>
          <w:r w:rsidR="003F75EF" w:rsidRPr="003F75EF">
            <w:rPr>
              <w:rFonts w:ascii="Arial" w:eastAsia="Times New Roman" w:hAnsi="Arial" w:cs="Arial"/>
              <w:color w:val="000000"/>
            </w:rPr>
            <w:t>Vrudhula</w:t>
          </w:r>
          <w:proofErr w:type="spellEnd"/>
          <w:r w:rsidR="003F75EF" w:rsidRPr="003F75EF">
            <w:rPr>
              <w:rFonts w:ascii="Arial" w:eastAsia="Times New Roman" w:hAnsi="Arial" w:cs="Arial"/>
              <w:color w:val="000000"/>
            </w:rPr>
            <w:t xml:space="preserve">, </w:t>
          </w:r>
          <w:r w:rsidR="00BD6FFD">
            <w:rPr>
              <w:rFonts w:ascii="Arial" w:eastAsia="Times New Roman" w:hAnsi="Arial" w:cs="Arial"/>
              <w:color w:val="000000"/>
            </w:rPr>
            <w:t xml:space="preserve">AM. 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Gomez, </w:t>
          </w:r>
          <w:r w:rsidR="00BD6FFD">
            <w:rPr>
              <w:rFonts w:ascii="Arial" w:eastAsia="Times New Roman" w:hAnsi="Arial" w:cs="Arial"/>
              <w:color w:val="000000"/>
            </w:rPr>
            <w:t xml:space="preserve">I. 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Sanchez-Martin, </w:t>
          </w:r>
          <w:r w:rsidR="00BD6FFD">
            <w:rPr>
              <w:rFonts w:ascii="Arial" w:eastAsia="Times New Roman" w:hAnsi="Arial" w:cs="Arial"/>
              <w:color w:val="000000"/>
            </w:rPr>
            <w:t xml:space="preserve">JC. </w:t>
          </w:r>
          <w:proofErr w:type="spellStart"/>
          <w:r w:rsidR="003F75EF" w:rsidRPr="003F75EF">
            <w:rPr>
              <w:rFonts w:ascii="Arial" w:eastAsia="Times New Roman" w:hAnsi="Arial" w:cs="Arial"/>
              <w:color w:val="000000"/>
            </w:rPr>
            <w:t>Borniger</w:t>
          </w:r>
          <w:proofErr w:type="spellEnd"/>
          <w:r w:rsidR="003F75EF" w:rsidRPr="003F75EF">
            <w:rPr>
              <w:rFonts w:ascii="Arial" w:eastAsia="Times New Roman" w:hAnsi="Arial" w:cs="Arial"/>
              <w:color w:val="000000"/>
            </w:rPr>
            <w:t xml:space="preserve">, </w:t>
          </w:r>
          <w:r w:rsidR="00BD6FFD">
            <w:rPr>
              <w:rFonts w:ascii="Arial" w:eastAsia="Times New Roman" w:hAnsi="Arial" w:cs="Arial"/>
              <w:color w:val="000000"/>
            </w:rPr>
            <w:t xml:space="preserve">L. 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Cheadle. Fn14 is an activity-dependent, Bmal1-regulated cytokine receptor that induces rod-like microglia and restricts neuronal activity in vivo. </w:t>
          </w:r>
          <w:r w:rsidR="003F75EF" w:rsidRPr="003F75EF">
            <w:rPr>
              <w:rFonts w:ascii="Arial" w:eastAsia="Times New Roman" w:hAnsi="Arial" w:cs="Arial"/>
              <w:i/>
              <w:color w:val="000000"/>
            </w:rPr>
            <w:t>Cell Rep</w:t>
          </w:r>
          <w:r w:rsidR="003F75EF">
            <w:rPr>
              <w:rFonts w:ascii="Arial" w:eastAsia="Times New Roman" w:hAnsi="Arial" w:cs="Arial"/>
              <w:i/>
              <w:color w:val="000000"/>
            </w:rPr>
            <w:t>orts</w:t>
          </w:r>
          <w:r w:rsidR="003F75EF">
            <w:rPr>
              <w:rFonts w:ascii="Arial" w:eastAsia="Times New Roman" w:hAnsi="Arial" w:cs="Arial"/>
              <w:color w:val="000000"/>
            </w:rPr>
            <w:t>,</w:t>
          </w:r>
          <w:r w:rsidR="003F75EF" w:rsidRPr="003F75EF">
            <w:rPr>
              <w:rFonts w:ascii="Arial" w:eastAsia="Times New Roman" w:hAnsi="Arial" w:cs="Arial"/>
              <w:color w:val="000000"/>
            </w:rPr>
            <w:t xml:space="preserve"> 45(2):116926. </w:t>
          </w:r>
          <w:r w:rsidR="003F75EF">
            <w:rPr>
              <w:rFonts w:ascii="Arial" w:eastAsia="Times New Roman" w:hAnsi="Arial" w:cs="Arial"/>
              <w:color w:val="000000"/>
            </w:rPr>
            <w:t>(2026)</w:t>
          </w:r>
        </w:p>
        <w:p w14:paraId="20D0FBE6" w14:textId="2B4666AD" w:rsidR="007A7F3E" w:rsidRPr="00311E20" w:rsidRDefault="003F75EF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 xml:space="preserve">2. </w:t>
          </w:r>
          <w:r w:rsidR="007A7F3E" w:rsidRPr="00311E20">
            <w:rPr>
              <w:rFonts w:ascii="Arial" w:eastAsia="Times New Roman" w:hAnsi="Arial" w:cs="Arial"/>
              <w:color w:val="000000"/>
            </w:rPr>
            <w:t>D. Ford-</w:t>
          </w:r>
          <w:proofErr w:type="spellStart"/>
          <w:r w:rsidR="007A7F3E" w:rsidRPr="00311E20">
            <w:rPr>
              <w:rFonts w:ascii="Arial" w:eastAsia="Times New Roman" w:hAnsi="Arial" w:cs="Arial"/>
              <w:color w:val="000000"/>
            </w:rPr>
            <w:t>Roshon</w:t>
          </w:r>
          <w:proofErr w:type="spellEnd"/>
          <w:r w:rsidR="007A7F3E" w:rsidRPr="00311E20">
            <w:rPr>
              <w:rFonts w:ascii="Arial" w:eastAsia="Times New Roman" w:hAnsi="Arial" w:cs="Arial"/>
              <w:color w:val="000000"/>
            </w:rPr>
            <w:t xml:space="preserve">, M. Dudek, A. Glynn, A. </w:t>
          </w:r>
          <w:proofErr w:type="spellStart"/>
          <w:r w:rsidR="007A7F3E" w:rsidRPr="00311E20">
            <w:rPr>
              <w:rFonts w:ascii="Arial" w:eastAsia="Times New Roman" w:hAnsi="Arial" w:cs="Arial"/>
              <w:color w:val="000000"/>
            </w:rPr>
            <w:t>Glasman</w:t>
          </w:r>
          <w:proofErr w:type="spellEnd"/>
          <w:r w:rsidR="007A7F3E" w:rsidRPr="00311E20">
            <w:rPr>
              <w:rFonts w:ascii="Arial" w:eastAsia="Times New Roman" w:hAnsi="Arial" w:cs="Arial"/>
              <w:color w:val="000000"/>
            </w:rPr>
            <w:t xml:space="preserve">, J. York, E. Lawrence, D. Nguyen, L. Shinn, G. Berry, L. Kendall, J. Bonner, </w:t>
          </w:r>
          <w:r w:rsidR="007A7F3E" w:rsidRPr="00311E20">
            <w:rPr>
              <w:rFonts w:ascii="Arial" w:eastAsia="Times New Roman" w:hAnsi="Arial" w:cs="Arial"/>
              <w:b/>
              <w:color w:val="000000"/>
            </w:rPr>
            <w:t>A. Ferro</w:t>
          </w:r>
          <w:r w:rsidR="007A7F3E" w:rsidRPr="00311E20">
            <w:rPr>
              <w:rFonts w:ascii="Arial" w:eastAsia="Times New Roman" w:hAnsi="Arial" w:cs="Arial"/>
              <w:color w:val="000000"/>
            </w:rPr>
            <w:t xml:space="preserve">, S. </w:t>
          </w:r>
          <w:proofErr w:type="spellStart"/>
          <w:r w:rsidR="007A7F3E" w:rsidRPr="00311E20">
            <w:rPr>
              <w:rFonts w:ascii="Arial" w:eastAsia="Times New Roman" w:hAnsi="Arial" w:cs="Arial"/>
              <w:color w:val="000000"/>
            </w:rPr>
            <w:t>Lagalwar</w:t>
          </w:r>
          <w:proofErr w:type="spellEnd"/>
          <w:r w:rsidR="007A7F3E" w:rsidRPr="00311E20">
            <w:rPr>
              <w:rFonts w:ascii="Arial" w:eastAsia="Times New Roman" w:hAnsi="Arial" w:cs="Arial"/>
              <w:color w:val="000000"/>
            </w:rPr>
            <w:t xml:space="preserve">, Spinocerebellar Ataxia Type 1 (SCA1) Cell Models Display Widespread Mitochondrial and Extra-Nuclear Alterations. </w:t>
          </w:r>
          <w:r w:rsidR="00BD6FFD">
            <w:rPr>
              <w:rFonts w:ascii="Arial" w:eastAsia="Times New Roman" w:hAnsi="Arial" w:cs="Arial"/>
              <w:i/>
              <w:iCs/>
              <w:color w:val="000000"/>
            </w:rPr>
            <w:t>J.</w:t>
          </w:r>
          <w:r w:rsidR="007A7F3E"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</w:t>
          </w:r>
          <w:proofErr w:type="spellStart"/>
          <w:r w:rsidR="007A7F3E" w:rsidRPr="00311E20">
            <w:rPr>
              <w:rFonts w:ascii="Arial" w:eastAsia="Times New Roman" w:hAnsi="Arial" w:cs="Arial"/>
              <w:i/>
              <w:iCs/>
              <w:color w:val="000000"/>
            </w:rPr>
            <w:t>Molec</w:t>
          </w:r>
          <w:proofErr w:type="spellEnd"/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="007A7F3E"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</w:t>
          </w:r>
          <w:proofErr w:type="spellStart"/>
          <w:r w:rsidR="007A7F3E" w:rsidRPr="00311E20">
            <w:rPr>
              <w:rFonts w:ascii="Arial" w:eastAsia="Times New Roman" w:hAnsi="Arial" w:cs="Arial"/>
              <w:i/>
              <w:iCs/>
              <w:color w:val="000000"/>
            </w:rPr>
            <w:t>Neurosci</w:t>
          </w:r>
          <w:proofErr w:type="spellEnd"/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>
            <w:rPr>
              <w:rFonts w:ascii="Arial" w:eastAsia="Times New Roman" w:hAnsi="Arial" w:cs="Arial"/>
              <w:i/>
              <w:iCs/>
              <w:color w:val="000000"/>
            </w:rPr>
            <w:t>,</w:t>
          </w:r>
          <w:r w:rsidR="007A7F3E"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75:4</w:t>
          </w:r>
          <w:r w:rsidR="007A7F3E"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r w:rsidR="007A7F3E" w:rsidRPr="00311E20">
            <w:rPr>
              <w:rFonts w:ascii="Arial" w:eastAsia="Times New Roman" w:hAnsi="Arial" w:cs="Arial"/>
              <w:bCs/>
              <w:color w:val="000000"/>
            </w:rPr>
            <w:t>75</w:t>
          </w:r>
          <w:r w:rsidR="007A7F3E" w:rsidRPr="00311E20">
            <w:rPr>
              <w:rFonts w:ascii="Arial" w:eastAsia="Times New Roman" w:hAnsi="Arial" w:cs="Arial"/>
              <w:color w:val="000000"/>
            </w:rPr>
            <w:t>, 1–17 (2025).</w:t>
          </w:r>
        </w:p>
        <w:p w14:paraId="50525B6B" w14:textId="458EA89F" w:rsidR="007A7F3E" w:rsidRPr="00311E20" w:rsidRDefault="007A7F3E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>3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J. A. Kahng, A. M. Xavier, </w:t>
          </w:r>
          <w:r w:rsidRPr="00311E20">
            <w:rPr>
              <w:rFonts w:ascii="Arial" w:eastAsia="Times New Roman" w:hAnsi="Arial" w:cs="Arial"/>
              <w:b/>
              <w:color w:val="000000"/>
            </w:rPr>
            <w:t>A. Ferro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, S. X. Tang, Y. S. S. Auguste, L. Cheadle, High-confidence and high-throughput quantification of synapse engulfment by oligodendrocyte precursor cells. 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Nat</w:t>
          </w:r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</w:t>
          </w:r>
          <w:proofErr w:type="spellStart"/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Protoc</w:t>
          </w:r>
          <w:proofErr w:type="spellEnd"/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color w:val="000000"/>
            </w:rPr>
            <w:t>, 1–33 (2024).</w:t>
          </w:r>
        </w:p>
        <w:p w14:paraId="028A0233" w14:textId="2EE9D53B" w:rsidR="007A7F3E" w:rsidRPr="00311E20" w:rsidRDefault="007A7F3E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>4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</w:t>
          </w:r>
          <w:r w:rsidRPr="00311E20">
            <w:rPr>
              <w:rFonts w:ascii="Arial" w:eastAsia="Times New Roman" w:hAnsi="Arial" w:cs="Arial"/>
              <w:b/>
              <w:color w:val="000000"/>
            </w:rPr>
            <w:t>A. Ferro</w:t>
          </w:r>
          <w:r>
            <w:rPr>
              <w:rFonts w:ascii="Arial" w:eastAsia="Times New Roman" w:hAnsi="Arial" w:cs="Arial"/>
              <w:b/>
              <w:color w:val="000000"/>
            </w:rPr>
            <w:t>*</w:t>
          </w:r>
          <w:r w:rsidRPr="00311E20">
            <w:rPr>
              <w:rFonts w:ascii="Arial" w:eastAsia="Times New Roman" w:hAnsi="Arial" w:cs="Arial"/>
              <w:color w:val="000000"/>
            </w:rPr>
            <w:t>,</w:t>
          </w:r>
          <w:r>
            <w:rPr>
              <w:rFonts w:ascii="Arial" w:eastAsia="Times New Roman" w:hAnsi="Arial" w:cs="Arial"/>
              <w:color w:val="000000"/>
            </w:rPr>
            <w:t xml:space="preserve"> </w:t>
          </w:r>
          <w:r w:rsidRPr="00311E20">
            <w:rPr>
              <w:rFonts w:ascii="Arial" w:eastAsia="Times New Roman" w:hAnsi="Arial" w:cs="Arial"/>
              <w:color w:val="000000"/>
            </w:rPr>
            <w:t>Y. S. S. Auguste</w:t>
          </w:r>
          <w:r>
            <w:rPr>
              <w:rFonts w:ascii="Arial" w:eastAsia="Times New Roman" w:hAnsi="Arial" w:cs="Arial"/>
              <w:color w:val="000000"/>
            </w:rPr>
            <w:t>*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, J. A. Kahng, A. M. Xavier, J. R. Dixon, U.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Vrudhula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A. S.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Nichitiu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D. Rosado, T. L. Wee, U. V.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Pedmale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L. Cheadle, Oligodendrocyte precursor cells engulf synapses during circuit remodeling in mice. 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Nat</w:t>
          </w:r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</w:t>
          </w:r>
          <w:proofErr w:type="spellStart"/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Neurosci</w:t>
          </w:r>
          <w:proofErr w:type="spellEnd"/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r w:rsidRPr="00311E20">
            <w:rPr>
              <w:rFonts w:ascii="Arial" w:eastAsia="Times New Roman" w:hAnsi="Arial" w:cs="Arial"/>
              <w:bCs/>
              <w:color w:val="000000"/>
            </w:rPr>
            <w:t>25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(2022).</w:t>
          </w:r>
        </w:p>
        <w:p w14:paraId="03830857" w14:textId="66D176BA" w:rsidR="007A7F3E" w:rsidRPr="00311E20" w:rsidRDefault="007A7F3E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>5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A.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Mellesmoen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>, C. Sheeler</w:t>
          </w:r>
          <w:r w:rsidRPr="00311E20">
            <w:rPr>
              <w:rFonts w:ascii="Arial" w:eastAsia="Times New Roman" w:hAnsi="Arial" w:cs="Arial"/>
              <w:b/>
              <w:color w:val="000000"/>
            </w:rPr>
            <w:t>, A. Ferro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, O. Rainwater, M.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Cvetanovic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Brain Derived Neurotrophic Factor (BDNF) Delays Onset of Pathogenesis in Transgenic Mouse Model of Spinocerebellar Ataxia Type 1 (SCA1). 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Front</w:t>
          </w:r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Cell</w:t>
          </w:r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</w:t>
          </w:r>
          <w:proofErr w:type="spellStart"/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Neurosci</w:t>
          </w:r>
          <w:proofErr w:type="spellEnd"/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r w:rsidRPr="00311E20">
            <w:rPr>
              <w:rFonts w:ascii="Arial" w:eastAsia="Times New Roman" w:hAnsi="Arial" w:cs="Arial"/>
              <w:bCs/>
              <w:color w:val="000000"/>
            </w:rPr>
            <w:t>12</w:t>
          </w:r>
          <w:r w:rsidRPr="00311E20">
            <w:rPr>
              <w:rFonts w:ascii="Arial" w:eastAsia="Times New Roman" w:hAnsi="Arial" w:cs="Arial"/>
              <w:color w:val="000000"/>
            </w:rPr>
            <w:t>, 509 (2019).</w:t>
          </w:r>
        </w:p>
        <w:p w14:paraId="54E3B2B8" w14:textId="77777777" w:rsidR="007A7F3E" w:rsidRPr="00311E20" w:rsidRDefault="007A7F3E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>6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</w:t>
          </w:r>
          <w:r w:rsidRPr="00311E20">
            <w:rPr>
              <w:rFonts w:ascii="Arial" w:eastAsia="Times New Roman" w:hAnsi="Arial" w:cs="Arial"/>
              <w:b/>
              <w:color w:val="000000"/>
            </w:rPr>
            <w:t>A. Ferro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, W. Qu, A.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Lukowicz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D. Svedberg, A. Johnson, M.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Cvetanovic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>, Inhibition of NF-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κB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 signaling in IKKβF/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F;LysM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Cre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 mice causes motor deficits but does not alter pathogenesis of Spinocerebellar ataxia type 1. </w:t>
          </w:r>
          <w:proofErr w:type="spellStart"/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PLoS</w:t>
          </w:r>
          <w:proofErr w:type="spellEnd"/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One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r w:rsidRPr="00311E20">
            <w:rPr>
              <w:rFonts w:ascii="Arial" w:eastAsia="Times New Roman" w:hAnsi="Arial" w:cs="Arial"/>
              <w:bCs/>
              <w:color w:val="000000"/>
            </w:rPr>
            <w:t>13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(2018).</w:t>
          </w:r>
        </w:p>
        <w:p w14:paraId="3E4C27C2" w14:textId="77777777" w:rsidR="007A7F3E" w:rsidRPr="00311E20" w:rsidRDefault="007A7F3E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>7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</w:t>
          </w:r>
          <w:r w:rsidRPr="00311E20">
            <w:rPr>
              <w:rFonts w:ascii="Arial" w:eastAsia="Times New Roman" w:hAnsi="Arial" w:cs="Arial"/>
              <w:b/>
              <w:color w:val="000000"/>
            </w:rPr>
            <w:t>A. Ferro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, E. Carbone, J. Zhang, E. Marzouk, M. Villegas, A. Siegel, D. Nguyen, T.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Possidente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J. Hartman, K.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Polley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M. A. Ingram, G. Berry, T. H. Reynolds, B.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Possidente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K. Frederick, S. Ives, S.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Lagalwar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Short-term succinic acid treatment mitigates cerebellar mitochondrial OXPHOS dysfunction, neurodegeneration and ataxia in a Purkinje-specific spinocerebellar ataxia type 1 (SCA1) mouse model. </w:t>
          </w:r>
          <w:proofErr w:type="spellStart"/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PLoS</w:t>
          </w:r>
          <w:proofErr w:type="spellEnd"/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One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r w:rsidRPr="00311E20">
            <w:rPr>
              <w:rFonts w:ascii="Arial" w:eastAsia="Times New Roman" w:hAnsi="Arial" w:cs="Arial"/>
              <w:bCs/>
              <w:color w:val="000000"/>
            </w:rPr>
            <w:t>12</w:t>
          </w:r>
          <w:r w:rsidRPr="00311E20">
            <w:rPr>
              <w:rFonts w:ascii="Arial" w:eastAsia="Times New Roman" w:hAnsi="Arial" w:cs="Arial"/>
              <w:color w:val="000000"/>
            </w:rPr>
            <w:t>, e0188425 (2017).</w:t>
          </w:r>
        </w:p>
        <w:p w14:paraId="0A9E0FC0" w14:textId="62CFB125" w:rsidR="007A7F3E" w:rsidRPr="00311E20" w:rsidRDefault="007A7F3E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>8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</w:t>
          </w:r>
          <w:r w:rsidRPr="00311E20">
            <w:rPr>
              <w:rFonts w:ascii="Arial" w:eastAsia="Times New Roman" w:hAnsi="Arial" w:cs="Arial"/>
              <w:b/>
              <w:color w:val="000000"/>
            </w:rPr>
            <w:t>A. Ferro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, E. Carbone, E. Marzouk, A. Siegel, D. Nguyen, K.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Polley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J. Hartman, K. Frederick, S. Ives, S.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Lagalwar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S. </w:t>
          </w:r>
          <w:r w:rsidR="00D006F4" w:rsidRPr="00D006F4">
            <w:rPr>
              <w:rFonts w:ascii="Arial" w:eastAsia="Times New Roman" w:hAnsi="Arial" w:cs="Arial"/>
              <w:color w:val="000000"/>
            </w:rPr>
            <w:t>Treating SCA1 mice with water-soluble compounds to non-specifically boost mitochondrial function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J . Vis . Exp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r w:rsidRPr="00311E20">
            <w:rPr>
              <w:rFonts w:ascii="Arial" w:eastAsia="Times New Roman" w:hAnsi="Arial" w:cs="Arial"/>
              <w:bCs/>
              <w:color w:val="000000"/>
            </w:rPr>
            <w:t>119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(2017).</w:t>
          </w:r>
        </w:p>
        <w:p w14:paraId="6CCEFD28" w14:textId="5A412A47" w:rsidR="007A7F3E" w:rsidRPr="00311E20" w:rsidRDefault="007A7F3E" w:rsidP="007A7F3E">
          <w:pPr>
            <w:autoSpaceDE w:val="0"/>
            <w:autoSpaceDN w:val="0"/>
            <w:spacing w:after="100" w:line="240" w:lineRule="auto"/>
            <w:rPr>
              <w:rFonts w:ascii="Arial" w:eastAsia="Times New Roman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t>9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B. C.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Mouzon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C.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Bachmeier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</w:t>
          </w:r>
          <w:r w:rsidRPr="00311E20">
            <w:rPr>
              <w:rFonts w:ascii="Arial" w:eastAsia="Times New Roman" w:hAnsi="Arial" w:cs="Arial"/>
              <w:b/>
              <w:color w:val="000000"/>
            </w:rPr>
            <w:t>A. Ferro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, J.-O.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Ojo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G.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Crynen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C. M. Acker, P. Davies, M. Mullan, W. Stewart, F. Crawford, Chronic neuropathological and neurobehavioral changes in a repetitive mild traumatic brain injury model. 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Ann</w:t>
          </w:r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Neurol</w:t>
          </w:r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r w:rsidRPr="00311E20">
            <w:rPr>
              <w:rFonts w:ascii="Arial" w:eastAsia="Times New Roman" w:hAnsi="Arial" w:cs="Arial"/>
              <w:bCs/>
              <w:color w:val="000000"/>
            </w:rPr>
            <w:t>75</w:t>
          </w:r>
          <w:r w:rsidRPr="00311E20">
            <w:rPr>
              <w:rFonts w:ascii="Arial" w:eastAsia="Times New Roman" w:hAnsi="Arial" w:cs="Arial"/>
              <w:color w:val="000000"/>
            </w:rPr>
            <w:t>, 241–254 (2014).</w:t>
          </w:r>
        </w:p>
        <w:p w14:paraId="5BD2E183" w14:textId="40B4C103" w:rsidR="007A7F3E" w:rsidRDefault="007A7F3E" w:rsidP="007A7F3E">
          <w:pPr>
            <w:autoSpaceDE w:val="0"/>
            <w:autoSpaceDN w:val="0"/>
            <w:spacing w:after="100" w:line="240" w:lineRule="auto"/>
            <w:rPr>
              <w:rFonts w:ascii="Arial" w:hAnsi="Arial" w:cs="Arial"/>
              <w:color w:val="000000"/>
            </w:rPr>
          </w:pPr>
          <w:r>
            <w:rPr>
              <w:rFonts w:ascii="Arial" w:eastAsia="Times New Roman" w:hAnsi="Arial" w:cs="Arial"/>
              <w:color w:val="000000"/>
            </w:rPr>
            <w:lastRenderedPageBreak/>
            <w:t>10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. L. Abdullah, J. E. Evans, A. Bishop, J. M. Reed, G.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Crynen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J. Phillips, R.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Pelot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M. A. Mullan, </w:t>
          </w:r>
          <w:r w:rsidRPr="00311E20">
            <w:rPr>
              <w:rFonts w:ascii="Arial" w:eastAsia="Times New Roman" w:hAnsi="Arial" w:cs="Arial"/>
              <w:b/>
              <w:color w:val="000000"/>
            </w:rPr>
            <w:t>A. Ferro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, C. M. Mullan, M. J. Mullan, G. </w:t>
          </w:r>
          <w:proofErr w:type="spellStart"/>
          <w:r w:rsidRPr="00311E20">
            <w:rPr>
              <w:rFonts w:ascii="Arial" w:eastAsia="Times New Roman" w:hAnsi="Arial" w:cs="Arial"/>
              <w:color w:val="000000"/>
            </w:rPr>
            <w:t>Ait-Ghezala</w:t>
          </w:r>
          <w:proofErr w:type="spellEnd"/>
          <w:r w:rsidRPr="00311E20">
            <w:rPr>
              <w:rFonts w:ascii="Arial" w:eastAsia="Times New Roman" w:hAnsi="Arial" w:cs="Arial"/>
              <w:color w:val="000000"/>
            </w:rPr>
            <w:t xml:space="preserve">, F. C. Crawford, Lipidomic Profiling of Phosphocholine Containing Brain Lipids in Mice with Sensorimotor Deficits and Anxiety-Like Features After Exposure to Gulf War Agents. </w:t>
          </w:r>
          <w:proofErr w:type="spellStart"/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>Neuromolecular</w:t>
          </w:r>
          <w:proofErr w:type="spellEnd"/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i/>
              <w:iCs/>
              <w:color w:val="000000"/>
            </w:rPr>
            <w:t xml:space="preserve"> Med</w:t>
          </w:r>
          <w:r w:rsidR="00BD6FFD">
            <w:rPr>
              <w:rFonts w:ascii="Arial" w:eastAsia="Times New Roman" w:hAnsi="Arial" w:cs="Arial"/>
              <w:i/>
              <w:iCs/>
              <w:color w:val="000000"/>
            </w:rPr>
            <w:t>.</w:t>
          </w:r>
          <w:r w:rsidRPr="00311E20">
            <w:rPr>
              <w:rFonts w:ascii="Arial" w:eastAsia="Times New Roman" w:hAnsi="Arial" w:cs="Arial"/>
              <w:color w:val="000000"/>
            </w:rPr>
            <w:t xml:space="preserve"> </w:t>
          </w:r>
          <w:r w:rsidRPr="00311E20">
            <w:rPr>
              <w:rFonts w:ascii="Arial" w:eastAsia="Times New Roman" w:hAnsi="Arial" w:cs="Arial"/>
              <w:bCs/>
              <w:color w:val="000000"/>
            </w:rPr>
            <w:t>14</w:t>
          </w:r>
          <w:r w:rsidRPr="00311E20">
            <w:rPr>
              <w:rFonts w:ascii="Arial" w:eastAsia="Times New Roman" w:hAnsi="Arial" w:cs="Arial"/>
              <w:color w:val="000000"/>
            </w:rPr>
            <w:t>, 349–361 (2012).</w:t>
          </w:r>
        </w:p>
      </w:sdtContent>
    </w:sdt>
    <w:p w14:paraId="442253B4" w14:textId="77777777" w:rsidR="00321E24" w:rsidRDefault="00321E24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</w:p>
    <w:p w14:paraId="73F1F68E" w14:textId="77777777" w:rsidR="007A7F3E" w:rsidRDefault="007A7F3E" w:rsidP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 w:rsidRPr="00515917">
        <w:rPr>
          <w:rFonts w:ascii="Arial" w:eastAsia="Arial" w:hAnsi="Arial" w:cs="Arial"/>
          <w:b/>
        </w:rPr>
        <w:t xml:space="preserve">PUBLISHED </w:t>
      </w:r>
      <w:r>
        <w:rPr>
          <w:rFonts w:ascii="Arial" w:eastAsia="Arial" w:hAnsi="Arial" w:cs="Arial"/>
          <w:b/>
        </w:rPr>
        <w:t>REVIEWS</w:t>
      </w:r>
    </w:p>
    <w:p w14:paraId="248CA172" w14:textId="77777777" w:rsidR="007A7F3E" w:rsidRDefault="007A7F3E" w:rsidP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</w:p>
    <w:p w14:paraId="421A4FA1" w14:textId="77777777" w:rsidR="007A7F3E" w:rsidRPr="00311E20" w:rsidRDefault="007A7F3E" w:rsidP="008A1046">
      <w:pPr>
        <w:autoSpaceDE w:val="0"/>
        <w:autoSpaceDN w:val="0"/>
        <w:spacing w:after="100" w:line="240" w:lineRule="auto"/>
        <w:rPr>
          <w:rFonts w:ascii="Arial" w:eastAsia="Times New Roman" w:hAnsi="Arial" w:cs="Arial"/>
          <w:i/>
          <w:color w:val="000000"/>
          <w:sz w:val="24"/>
          <w:szCs w:val="24"/>
        </w:rPr>
      </w:pPr>
      <w:r w:rsidRPr="00311E20">
        <w:rPr>
          <w:rFonts w:ascii="Arial" w:eastAsia="Times New Roman" w:hAnsi="Arial" w:cs="Arial"/>
          <w:color w:val="000000"/>
        </w:rPr>
        <w:t>1. D. J. Vita</w:t>
      </w:r>
      <w:r w:rsidRPr="00311E20">
        <w:rPr>
          <w:rFonts w:ascii="Arial" w:eastAsia="Times New Roman" w:hAnsi="Arial" w:cs="Arial"/>
          <w:b/>
          <w:color w:val="000000"/>
        </w:rPr>
        <w:t>, A. Ferro</w:t>
      </w:r>
      <w:r w:rsidRPr="00311E20">
        <w:rPr>
          <w:rFonts w:ascii="Arial" w:eastAsia="Times New Roman" w:hAnsi="Arial" w:cs="Arial"/>
          <w:color w:val="000000"/>
        </w:rPr>
        <w:t xml:space="preserve">, L. Cheadle, Experience-dependent control of synaptic remodeling and structural plasticity by glia. </w:t>
      </w:r>
      <w:proofErr w:type="spellStart"/>
      <w:r w:rsidRPr="00311E20">
        <w:rPr>
          <w:rFonts w:ascii="Arial" w:eastAsia="Times New Roman" w:hAnsi="Arial" w:cs="Arial"/>
          <w:i/>
          <w:iCs/>
          <w:color w:val="000000"/>
        </w:rPr>
        <w:t>Curr</w:t>
      </w:r>
      <w:proofErr w:type="spellEnd"/>
      <w:r w:rsidRPr="00311E20">
        <w:rPr>
          <w:rFonts w:ascii="Arial" w:eastAsia="Times New Roman" w:hAnsi="Arial" w:cs="Arial"/>
          <w:i/>
          <w:iCs/>
          <w:color w:val="000000"/>
        </w:rPr>
        <w:t xml:space="preserve"> </w:t>
      </w:r>
      <w:proofErr w:type="spellStart"/>
      <w:r w:rsidRPr="00311E20">
        <w:rPr>
          <w:rFonts w:ascii="Arial" w:eastAsia="Times New Roman" w:hAnsi="Arial" w:cs="Arial"/>
          <w:i/>
          <w:iCs/>
          <w:color w:val="000000"/>
        </w:rPr>
        <w:t>Opin</w:t>
      </w:r>
      <w:proofErr w:type="spellEnd"/>
      <w:r w:rsidRPr="00311E20">
        <w:rPr>
          <w:rFonts w:ascii="Arial" w:eastAsia="Times New Roman" w:hAnsi="Arial" w:cs="Arial"/>
          <w:i/>
          <w:iCs/>
          <w:color w:val="000000"/>
        </w:rPr>
        <w:t xml:space="preserve"> </w:t>
      </w:r>
      <w:proofErr w:type="spellStart"/>
      <w:r w:rsidRPr="00311E20">
        <w:rPr>
          <w:rFonts w:ascii="Arial" w:eastAsia="Times New Roman" w:hAnsi="Arial" w:cs="Arial"/>
          <w:i/>
          <w:iCs/>
          <w:color w:val="000000"/>
        </w:rPr>
        <w:t>Neurobiol</w:t>
      </w:r>
      <w:proofErr w:type="spellEnd"/>
      <w:r w:rsidRPr="00311E20">
        <w:rPr>
          <w:rFonts w:ascii="Arial" w:eastAsia="Times New Roman" w:hAnsi="Arial" w:cs="Arial"/>
          <w:color w:val="000000"/>
        </w:rPr>
        <w:t xml:space="preserve"> </w:t>
      </w:r>
      <w:r w:rsidRPr="00311E20">
        <w:rPr>
          <w:rFonts w:ascii="Arial" w:eastAsia="Times New Roman" w:hAnsi="Arial" w:cs="Arial"/>
          <w:bCs/>
          <w:color w:val="000000"/>
        </w:rPr>
        <w:t>93</w:t>
      </w:r>
      <w:r w:rsidRPr="00311E20">
        <w:rPr>
          <w:rFonts w:ascii="Arial" w:eastAsia="Times New Roman" w:hAnsi="Arial" w:cs="Arial"/>
          <w:color w:val="000000"/>
        </w:rPr>
        <w:t xml:space="preserve">, 103059 (2025). </w:t>
      </w:r>
    </w:p>
    <w:p w14:paraId="066DBCB1" w14:textId="77777777" w:rsidR="007A7F3E" w:rsidRPr="001052AE" w:rsidRDefault="007A7F3E" w:rsidP="008A1046">
      <w:pPr>
        <w:autoSpaceDE w:val="0"/>
        <w:autoSpaceDN w:val="0"/>
        <w:spacing w:after="100" w:line="240" w:lineRule="auto"/>
        <w:rPr>
          <w:rFonts w:ascii="Arial" w:eastAsia="Times New Roman" w:hAnsi="Arial" w:cs="Arial"/>
          <w:i/>
          <w:color w:val="000000"/>
        </w:rPr>
      </w:pPr>
      <w:r>
        <w:rPr>
          <w:rFonts w:ascii="Arial" w:eastAsia="Times New Roman" w:hAnsi="Arial" w:cs="Arial"/>
          <w:color w:val="000000"/>
        </w:rPr>
        <w:t>2</w:t>
      </w:r>
      <w:r w:rsidRPr="00311E20">
        <w:rPr>
          <w:rFonts w:ascii="Arial" w:eastAsia="Times New Roman" w:hAnsi="Arial" w:cs="Arial"/>
          <w:color w:val="000000"/>
        </w:rPr>
        <w:t xml:space="preserve">. T. E. Faust, B. A. Devlin, I. </w:t>
      </w:r>
      <w:proofErr w:type="spellStart"/>
      <w:r w:rsidRPr="00311E20">
        <w:rPr>
          <w:rFonts w:ascii="Arial" w:eastAsia="Times New Roman" w:hAnsi="Arial" w:cs="Arial"/>
          <w:color w:val="000000"/>
        </w:rPr>
        <w:t>Farhy-Tselnicker</w:t>
      </w:r>
      <w:proofErr w:type="spellEnd"/>
      <w:r w:rsidRPr="00311E20">
        <w:rPr>
          <w:rFonts w:ascii="Arial" w:eastAsia="Times New Roman" w:hAnsi="Arial" w:cs="Arial"/>
          <w:color w:val="000000"/>
        </w:rPr>
        <w:t xml:space="preserve">, </w:t>
      </w:r>
      <w:r w:rsidRPr="00311E20">
        <w:rPr>
          <w:rFonts w:ascii="Arial" w:eastAsia="Times New Roman" w:hAnsi="Arial" w:cs="Arial"/>
          <w:b/>
          <w:color w:val="000000"/>
        </w:rPr>
        <w:t>A. Ferro</w:t>
      </w:r>
      <w:r w:rsidRPr="00311E20">
        <w:rPr>
          <w:rFonts w:ascii="Arial" w:eastAsia="Times New Roman" w:hAnsi="Arial" w:cs="Arial"/>
          <w:color w:val="000000"/>
        </w:rPr>
        <w:t xml:space="preserve">, M. </w:t>
      </w:r>
      <w:proofErr w:type="spellStart"/>
      <w:r w:rsidRPr="00311E20">
        <w:rPr>
          <w:rFonts w:ascii="Arial" w:eastAsia="Times New Roman" w:hAnsi="Arial" w:cs="Arial"/>
          <w:color w:val="000000"/>
        </w:rPr>
        <w:t>Postolache</w:t>
      </w:r>
      <w:proofErr w:type="spellEnd"/>
      <w:r w:rsidRPr="00311E20">
        <w:rPr>
          <w:rFonts w:ascii="Arial" w:eastAsia="Times New Roman" w:hAnsi="Arial" w:cs="Arial"/>
          <w:color w:val="000000"/>
        </w:rPr>
        <w:t xml:space="preserve">, W. Xin, Glial Control of Cortical Neuronal Circuit Maturation and Plasticity. </w:t>
      </w:r>
      <w:r w:rsidRPr="00311E20">
        <w:rPr>
          <w:rFonts w:ascii="Arial" w:eastAsia="Times New Roman" w:hAnsi="Arial" w:cs="Arial"/>
          <w:i/>
          <w:iCs/>
          <w:color w:val="000000"/>
        </w:rPr>
        <w:t>Journal of Neuroscience</w:t>
      </w:r>
      <w:r w:rsidRPr="00311E20">
        <w:rPr>
          <w:rFonts w:ascii="Arial" w:eastAsia="Times New Roman" w:hAnsi="Arial" w:cs="Arial"/>
          <w:color w:val="000000"/>
        </w:rPr>
        <w:t xml:space="preserve"> </w:t>
      </w:r>
      <w:r w:rsidRPr="00311E20">
        <w:rPr>
          <w:rFonts w:ascii="Arial" w:eastAsia="Times New Roman" w:hAnsi="Arial" w:cs="Arial"/>
          <w:bCs/>
          <w:color w:val="000000"/>
        </w:rPr>
        <w:t>44</w:t>
      </w:r>
      <w:r w:rsidRPr="00311E20">
        <w:rPr>
          <w:rFonts w:ascii="Arial" w:eastAsia="Times New Roman" w:hAnsi="Arial" w:cs="Arial"/>
          <w:color w:val="000000"/>
        </w:rPr>
        <w:t xml:space="preserve"> (2024).</w:t>
      </w:r>
      <w:r>
        <w:rPr>
          <w:rFonts w:ascii="Arial" w:eastAsia="Times New Roman" w:hAnsi="Arial" w:cs="Arial"/>
          <w:color w:val="000000"/>
        </w:rPr>
        <w:t xml:space="preserve"> </w:t>
      </w:r>
    </w:p>
    <w:p w14:paraId="3AEC86AD" w14:textId="77777777" w:rsidR="007A7F3E" w:rsidRPr="001052AE" w:rsidRDefault="007A7F3E" w:rsidP="008A1046">
      <w:pPr>
        <w:autoSpaceDE w:val="0"/>
        <w:autoSpaceDN w:val="0"/>
        <w:spacing w:after="100" w:line="240" w:lineRule="auto"/>
        <w:rPr>
          <w:rFonts w:ascii="Arial" w:eastAsia="Times New Roman" w:hAnsi="Arial" w:cs="Arial"/>
          <w:i/>
          <w:color w:val="000000"/>
        </w:rPr>
      </w:pPr>
      <w:r>
        <w:rPr>
          <w:rFonts w:ascii="Arial" w:eastAsia="Times New Roman" w:hAnsi="Arial" w:cs="Arial"/>
          <w:color w:val="000000"/>
        </w:rPr>
        <w:t>3</w:t>
      </w:r>
      <w:r w:rsidRPr="00311E20">
        <w:rPr>
          <w:rFonts w:ascii="Arial" w:eastAsia="Times New Roman" w:hAnsi="Arial" w:cs="Arial"/>
          <w:color w:val="000000"/>
        </w:rPr>
        <w:t xml:space="preserve">. </w:t>
      </w:r>
      <w:r w:rsidRPr="00311E20">
        <w:rPr>
          <w:rFonts w:ascii="Arial" w:eastAsia="Times New Roman" w:hAnsi="Arial" w:cs="Arial"/>
          <w:b/>
          <w:color w:val="000000"/>
        </w:rPr>
        <w:t>A. Ferro</w:t>
      </w:r>
      <w:r w:rsidRPr="00311E20">
        <w:rPr>
          <w:rFonts w:ascii="Arial" w:eastAsia="Times New Roman" w:hAnsi="Arial" w:cs="Arial"/>
          <w:color w:val="000000"/>
        </w:rPr>
        <w:t xml:space="preserve">, L. Cheadle, When the levee of sympathetic outflow breaks. </w:t>
      </w:r>
      <w:r w:rsidRPr="00311E20">
        <w:rPr>
          <w:rFonts w:ascii="Arial" w:eastAsia="Times New Roman" w:hAnsi="Arial" w:cs="Arial"/>
          <w:i/>
          <w:iCs/>
          <w:color w:val="000000"/>
        </w:rPr>
        <w:t>Immunity</w:t>
      </w:r>
      <w:r w:rsidRPr="00311E20">
        <w:rPr>
          <w:rFonts w:ascii="Arial" w:eastAsia="Times New Roman" w:hAnsi="Arial" w:cs="Arial"/>
          <w:color w:val="000000"/>
        </w:rPr>
        <w:t xml:space="preserve"> </w:t>
      </w:r>
      <w:r w:rsidRPr="00311E20">
        <w:rPr>
          <w:rFonts w:ascii="Arial" w:eastAsia="Times New Roman" w:hAnsi="Arial" w:cs="Arial"/>
          <w:bCs/>
          <w:color w:val="000000"/>
        </w:rPr>
        <w:t>55</w:t>
      </w:r>
      <w:r w:rsidRPr="00311E20">
        <w:rPr>
          <w:rFonts w:ascii="Arial" w:eastAsia="Times New Roman" w:hAnsi="Arial" w:cs="Arial"/>
          <w:color w:val="000000"/>
        </w:rPr>
        <w:t>, 1334–1336 (2022).</w:t>
      </w:r>
      <w:r>
        <w:rPr>
          <w:rFonts w:ascii="Arial" w:eastAsia="Times New Roman" w:hAnsi="Arial" w:cs="Arial"/>
          <w:color w:val="000000"/>
        </w:rPr>
        <w:t xml:space="preserve"> </w:t>
      </w:r>
    </w:p>
    <w:p w14:paraId="1EF7736A" w14:textId="77777777" w:rsidR="007A7F3E" w:rsidRPr="00311E20" w:rsidRDefault="007A7F3E" w:rsidP="008A1046">
      <w:pPr>
        <w:autoSpaceDE w:val="0"/>
        <w:autoSpaceDN w:val="0"/>
        <w:spacing w:after="10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4</w:t>
      </w:r>
      <w:r w:rsidRPr="00311E20">
        <w:rPr>
          <w:rFonts w:ascii="Arial" w:eastAsia="Times New Roman" w:hAnsi="Arial" w:cs="Arial"/>
          <w:color w:val="000000"/>
        </w:rPr>
        <w:t xml:space="preserve">. </w:t>
      </w:r>
      <w:r w:rsidRPr="00311E20">
        <w:rPr>
          <w:rFonts w:ascii="Arial" w:eastAsia="Times New Roman" w:hAnsi="Arial" w:cs="Arial"/>
          <w:b/>
          <w:color w:val="000000"/>
        </w:rPr>
        <w:t>A. Ferro</w:t>
      </w:r>
      <w:r w:rsidRPr="00311E20">
        <w:rPr>
          <w:rFonts w:ascii="Arial" w:eastAsia="Times New Roman" w:hAnsi="Arial" w:cs="Arial"/>
          <w:color w:val="000000"/>
        </w:rPr>
        <w:t xml:space="preserve">, Y. S. S. Auguste, L. Cheadle, Microglia, Cytokines, and Neural Activity: Unexpected Interactions in Brain Development and Function. </w:t>
      </w:r>
      <w:r w:rsidRPr="00311E20">
        <w:rPr>
          <w:rFonts w:ascii="Arial" w:eastAsia="Times New Roman" w:hAnsi="Arial" w:cs="Arial"/>
          <w:i/>
          <w:iCs/>
          <w:color w:val="000000"/>
        </w:rPr>
        <w:t>Front Immunol</w:t>
      </w:r>
      <w:r w:rsidRPr="00311E20">
        <w:rPr>
          <w:rFonts w:ascii="Arial" w:eastAsia="Times New Roman" w:hAnsi="Arial" w:cs="Arial"/>
          <w:color w:val="000000"/>
        </w:rPr>
        <w:t xml:space="preserve"> </w:t>
      </w:r>
      <w:r w:rsidRPr="00311E20">
        <w:rPr>
          <w:rFonts w:ascii="Arial" w:eastAsia="Times New Roman" w:hAnsi="Arial" w:cs="Arial"/>
          <w:bCs/>
          <w:color w:val="000000"/>
        </w:rPr>
        <w:t>12</w:t>
      </w:r>
      <w:r w:rsidRPr="00311E20">
        <w:rPr>
          <w:rFonts w:ascii="Arial" w:eastAsia="Times New Roman" w:hAnsi="Arial" w:cs="Arial"/>
          <w:color w:val="000000"/>
        </w:rPr>
        <w:t>, 2546 (2021).</w:t>
      </w:r>
      <w:r>
        <w:rPr>
          <w:rFonts w:ascii="Arial" w:eastAsia="Times New Roman" w:hAnsi="Arial" w:cs="Arial"/>
          <w:color w:val="000000"/>
        </w:rPr>
        <w:t xml:space="preserve"> </w:t>
      </w:r>
    </w:p>
    <w:p w14:paraId="161377D0" w14:textId="54274297" w:rsidR="007A7F3E" w:rsidRPr="00311E20" w:rsidRDefault="007A7F3E" w:rsidP="008A1046">
      <w:pPr>
        <w:autoSpaceDE w:val="0"/>
        <w:autoSpaceDN w:val="0"/>
        <w:spacing w:after="10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5</w:t>
      </w:r>
      <w:r w:rsidRPr="00311E20">
        <w:rPr>
          <w:rFonts w:ascii="Arial" w:eastAsia="Times New Roman" w:hAnsi="Arial" w:cs="Arial"/>
          <w:color w:val="000000"/>
        </w:rPr>
        <w:t xml:space="preserve">. </w:t>
      </w:r>
      <w:r w:rsidRPr="00311E20">
        <w:rPr>
          <w:rFonts w:ascii="Arial" w:eastAsia="Times New Roman" w:hAnsi="Arial" w:cs="Arial"/>
          <w:b/>
          <w:color w:val="000000"/>
        </w:rPr>
        <w:t>A. Ferro</w:t>
      </w:r>
      <w:r w:rsidRPr="00311E20">
        <w:rPr>
          <w:rFonts w:ascii="Arial" w:eastAsia="Times New Roman" w:hAnsi="Arial" w:cs="Arial"/>
          <w:color w:val="000000"/>
        </w:rPr>
        <w:t xml:space="preserve">, C. Sheeler, J. G. Rosa, M. </w:t>
      </w:r>
      <w:proofErr w:type="spellStart"/>
      <w:r w:rsidRPr="00311E20">
        <w:rPr>
          <w:rFonts w:ascii="Arial" w:eastAsia="Times New Roman" w:hAnsi="Arial" w:cs="Arial"/>
          <w:color w:val="000000"/>
        </w:rPr>
        <w:t>Cvetanovic</w:t>
      </w:r>
      <w:proofErr w:type="spellEnd"/>
      <w:r w:rsidRPr="00311E20">
        <w:rPr>
          <w:rFonts w:ascii="Arial" w:eastAsia="Times New Roman" w:hAnsi="Arial" w:cs="Arial"/>
          <w:color w:val="000000"/>
        </w:rPr>
        <w:t xml:space="preserve">, Role of Microglia in Ataxias. </w:t>
      </w:r>
      <w:r w:rsidRPr="00311E20">
        <w:rPr>
          <w:rFonts w:ascii="Arial" w:eastAsia="Times New Roman" w:hAnsi="Arial" w:cs="Arial"/>
          <w:i/>
          <w:color w:val="000000"/>
        </w:rPr>
        <w:t xml:space="preserve">J </w:t>
      </w:r>
      <w:proofErr w:type="spellStart"/>
      <w:r w:rsidRPr="00311E20">
        <w:rPr>
          <w:rFonts w:ascii="Arial" w:eastAsia="Times New Roman" w:hAnsi="Arial" w:cs="Arial"/>
          <w:i/>
          <w:color w:val="000000"/>
        </w:rPr>
        <w:t>molec</w:t>
      </w:r>
      <w:proofErr w:type="spellEnd"/>
      <w:r w:rsidRPr="00311E20">
        <w:rPr>
          <w:rFonts w:ascii="Arial" w:eastAsia="Times New Roman" w:hAnsi="Arial" w:cs="Arial"/>
          <w:i/>
          <w:color w:val="000000"/>
        </w:rPr>
        <w:t xml:space="preserve"> bio</w:t>
      </w:r>
      <w:r w:rsidRPr="00311E20">
        <w:rPr>
          <w:rFonts w:ascii="Arial" w:eastAsia="Times New Roman" w:hAnsi="Arial" w:cs="Arial"/>
          <w:color w:val="000000"/>
        </w:rPr>
        <w:t xml:space="preserve"> (2019). https://doi.org/10.1016/j.jmb.2019.01.016.</w:t>
      </w:r>
      <w:r>
        <w:rPr>
          <w:rFonts w:ascii="Arial" w:eastAsia="Times New Roman" w:hAnsi="Arial" w:cs="Arial"/>
          <w:color w:val="000000"/>
        </w:rPr>
        <w:t xml:space="preserve"> </w:t>
      </w:r>
    </w:p>
    <w:p w14:paraId="03E812ED" w14:textId="513FA066" w:rsidR="007A7F3E" w:rsidRPr="00311E20" w:rsidRDefault="007A7F3E" w:rsidP="008A1046">
      <w:pPr>
        <w:autoSpaceDE w:val="0"/>
        <w:autoSpaceDN w:val="0"/>
        <w:spacing w:after="10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6</w:t>
      </w:r>
      <w:r w:rsidRPr="00311E20">
        <w:rPr>
          <w:rFonts w:ascii="Arial" w:eastAsia="Times New Roman" w:hAnsi="Arial" w:cs="Arial"/>
          <w:color w:val="000000"/>
        </w:rPr>
        <w:t xml:space="preserve">. </w:t>
      </w:r>
      <w:r w:rsidRPr="00311E20">
        <w:rPr>
          <w:rFonts w:ascii="Arial" w:eastAsia="Times New Roman" w:hAnsi="Arial" w:cs="Arial"/>
          <w:b/>
          <w:color w:val="000000"/>
        </w:rPr>
        <w:t>A. Ferro</w:t>
      </w:r>
      <w:r w:rsidRPr="00311E20">
        <w:rPr>
          <w:rFonts w:ascii="Arial" w:eastAsia="Times New Roman" w:hAnsi="Arial" w:cs="Arial"/>
          <w:color w:val="000000"/>
        </w:rPr>
        <w:t xml:space="preserve">, C. Sheeler, M. </w:t>
      </w:r>
      <w:proofErr w:type="spellStart"/>
      <w:r w:rsidRPr="00311E20">
        <w:rPr>
          <w:rFonts w:ascii="Arial" w:eastAsia="Times New Roman" w:hAnsi="Arial" w:cs="Arial"/>
          <w:color w:val="000000"/>
        </w:rPr>
        <w:t>Cvetanovic</w:t>
      </w:r>
      <w:proofErr w:type="spellEnd"/>
      <w:r w:rsidRPr="00311E20">
        <w:rPr>
          <w:rFonts w:ascii="Arial" w:eastAsia="Times New Roman" w:hAnsi="Arial" w:cs="Arial"/>
          <w:color w:val="000000"/>
        </w:rPr>
        <w:t xml:space="preserve">, Microglial Self-Recognition STINGs in A-T Neurodegeneration. </w:t>
      </w:r>
      <w:proofErr w:type="gramStart"/>
      <w:r w:rsidRPr="00311E20">
        <w:rPr>
          <w:rFonts w:ascii="Arial" w:eastAsia="Times New Roman" w:hAnsi="Arial" w:cs="Arial"/>
          <w:i/>
          <w:color w:val="000000"/>
        </w:rPr>
        <w:t xml:space="preserve">Trends  </w:t>
      </w:r>
      <w:proofErr w:type="spellStart"/>
      <w:r w:rsidRPr="00311E20">
        <w:rPr>
          <w:rFonts w:ascii="Arial" w:eastAsia="Times New Roman" w:hAnsi="Arial" w:cs="Arial"/>
          <w:i/>
          <w:color w:val="000000"/>
        </w:rPr>
        <w:t>Neurosci</w:t>
      </w:r>
      <w:proofErr w:type="spellEnd"/>
      <w:proofErr w:type="gramEnd"/>
      <w:r w:rsidRPr="00311E20">
        <w:rPr>
          <w:rFonts w:ascii="Arial" w:eastAsia="Times New Roman" w:hAnsi="Arial" w:cs="Arial"/>
          <w:color w:val="000000"/>
        </w:rPr>
        <w:t xml:space="preserve"> (2019). https://doi.org/10.1016/j.tins.2019.09.005.</w:t>
      </w:r>
      <w:r>
        <w:rPr>
          <w:rFonts w:ascii="Arial" w:eastAsia="Times New Roman" w:hAnsi="Arial" w:cs="Arial"/>
          <w:color w:val="000000"/>
        </w:rPr>
        <w:t xml:space="preserve"> </w:t>
      </w:r>
    </w:p>
    <w:p w14:paraId="792AAF96" w14:textId="77777777" w:rsidR="007A7F3E" w:rsidRDefault="007A7F3E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</w:p>
    <w:p w14:paraId="759F151C" w14:textId="77777777" w:rsidR="00A15B5E" w:rsidRPr="00515917" w:rsidRDefault="00D14EEA" w:rsidP="001052A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SELECT </w:t>
      </w:r>
      <w:r w:rsidR="001052AE">
        <w:rPr>
          <w:rFonts w:ascii="Arial" w:eastAsia="Arial" w:hAnsi="Arial" w:cs="Arial"/>
          <w:b/>
        </w:rPr>
        <w:t>INVITED TALKS</w:t>
      </w:r>
      <w:r w:rsidR="00A15B5E" w:rsidRPr="00515917">
        <w:rPr>
          <w:rFonts w:ascii="Arial" w:eastAsia="Arial" w:hAnsi="Arial" w:cs="Arial"/>
          <w:b/>
        </w:rPr>
        <w:t xml:space="preserve"> </w:t>
      </w:r>
    </w:p>
    <w:p w14:paraId="72F9CAAE" w14:textId="77777777" w:rsidR="00A15B5E" w:rsidRPr="00321E24" w:rsidRDefault="00321E24" w:rsidP="00A15B5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sz w:val="10"/>
          <w:szCs w:val="10"/>
        </w:rPr>
      </w:pPr>
      <w:r w:rsidRPr="00321E24">
        <w:rPr>
          <w:rFonts w:ascii="Arial" w:eastAsia="Arial" w:hAnsi="Arial" w:cs="Arial"/>
          <w:b/>
          <w:sz w:val="10"/>
          <w:szCs w:val="10"/>
        </w:rPr>
        <w:t xml:space="preserve"> </w:t>
      </w:r>
    </w:p>
    <w:p w14:paraId="20C8639D" w14:textId="769CDCCC" w:rsidR="001E054C" w:rsidRPr="001E054C" w:rsidRDefault="008A1046" w:rsidP="008A1046">
      <w:pPr>
        <w:tabs>
          <w:tab w:val="left" w:pos="450"/>
        </w:tabs>
        <w:spacing w:after="100" w:line="240" w:lineRule="auto"/>
        <w:rPr>
          <w:rFonts w:ascii="Arial" w:hAnsi="Arial" w:cs="Arial"/>
        </w:rPr>
      </w:pPr>
      <w:r w:rsidRPr="008A1046">
        <w:rPr>
          <w:rFonts w:ascii="Arial" w:hAnsi="Arial" w:cs="Arial"/>
        </w:rPr>
        <w:t>1.</w:t>
      </w:r>
      <w:r>
        <w:rPr>
          <w:rFonts w:ascii="Arial" w:hAnsi="Arial" w:cs="Arial"/>
          <w:b/>
        </w:rPr>
        <w:t xml:space="preserve"> </w:t>
      </w:r>
      <w:proofErr w:type="spellStart"/>
      <w:proofErr w:type="gramStart"/>
      <w:r w:rsidR="001E054C" w:rsidRPr="007A7F3E">
        <w:rPr>
          <w:rFonts w:ascii="Arial" w:hAnsi="Arial" w:cs="Arial"/>
          <w:b/>
        </w:rPr>
        <w:t>A.Ferro</w:t>
      </w:r>
      <w:proofErr w:type="spellEnd"/>
      <w:proofErr w:type="gramEnd"/>
      <w:r w:rsidR="001E054C">
        <w:rPr>
          <w:rFonts w:ascii="Arial" w:hAnsi="Arial" w:cs="Arial"/>
        </w:rPr>
        <w:t xml:space="preserve">. </w:t>
      </w:r>
      <w:r w:rsidR="001E054C" w:rsidRPr="00460974">
        <w:rPr>
          <w:rFonts w:ascii="Arial" w:hAnsi="Arial" w:cs="Arial"/>
        </w:rPr>
        <w:t>Microglia coordinate OPC-Synapse Interactions</w:t>
      </w:r>
      <w:r w:rsidR="001E054C">
        <w:rPr>
          <w:rFonts w:ascii="Arial" w:hAnsi="Arial" w:cs="Arial"/>
        </w:rPr>
        <w:t xml:space="preserve">. Invited </w:t>
      </w:r>
      <w:proofErr w:type="spellStart"/>
      <w:r w:rsidR="001E054C">
        <w:rPr>
          <w:rFonts w:ascii="Arial" w:hAnsi="Arial" w:cs="Arial"/>
        </w:rPr>
        <w:t>SPiNES</w:t>
      </w:r>
      <w:proofErr w:type="spellEnd"/>
      <w:r w:rsidR="001E054C">
        <w:rPr>
          <w:rFonts w:ascii="Arial" w:hAnsi="Arial" w:cs="Arial"/>
        </w:rPr>
        <w:t xml:space="preserve"> seminar talk at New York University</w:t>
      </w:r>
      <w:r w:rsidR="001E054C" w:rsidRPr="007A7F3E">
        <w:rPr>
          <w:rFonts w:ascii="Arial" w:hAnsi="Arial" w:cs="Arial"/>
        </w:rPr>
        <w:t xml:space="preserve"> </w:t>
      </w:r>
      <w:r w:rsidR="001E054C">
        <w:rPr>
          <w:rFonts w:ascii="Arial" w:hAnsi="Arial" w:cs="Arial"/>
        </w:rPr>
        <w:t>(2026), New York, NY.</w:t>
      </w:r>
    </w:p>
    <w:p w14:paraId="73E16A9F" w14:textId="2EEE7DCC" w:rsidR="007A7F3E" w:rsidRPr="007A7F3E" w:rsidRDefault="008A1046" w:rsidP="008A1046">
      <w:pPr>
        <w:tabs>
          <w:tab w:val="left" w:pos="450"/>
        </w:tabs>
        <w:spacing w:after="100" w:line="240" w:lineRule="auto"/>
        <w:rPr>
          <w:rFonts w:ascii="Arial" w:hAnsi="Arial" w:cs="Arial"/>
        </w:rPr>
      </w:pPr>
      <w:r w:rsidRPr="008A1046">
        <w:rPr>
          <w:rFonts w:ascii="Arial" w:hAnsi="Arial" w:cs="Arial"/>
        </w:rPr>
        <w:t>2.</w:t>
      </w:r>
      <w:r>
        <w:rPr>
          <w:rFonts w:ascii="Arial" w:hAnsi="Arial" w:cs="Arial"/>
          <w:b/>
        </w:rPr>
        <w:t xml:space="preserve"> </w:t>
      </w:r>
      <w:proofErr w:type="spellStart"/>
      <w:proofErr w:type="gramStart"/>
      <w:r w:rsidR="007A7F3E" w:rsidRPr="007A7F3E">
        <w:rPr>
          <w:rFonts w:ascii="Arial" w:hAnsi="Arial" w:cs="Arial"/>
          <w:b/>
        </w:rPr>
        <w:t>A.Ferro</w:t>
      </w:r>
      <w:proofErr w:type="spellEnd"/>
      <w:proofErr w:type="gramEnd"/>
      <w:r w:rsidR="007A7F3E">
        <w:rPr>
          <w:rFonts w:ascii="Arial" w:hAnsi="Arial" w:cs="Arial"/>
        </w:rPr>
        <w:t xml:space="preserve">. </w:t>
      </w:r>
      <w:r w:rsidR="007A7F3E" w:rsidRPr="00460974">
        <w:rPr>
          <w:rFonts w:ascii="Arial" w:hAnsi="Arial" w:cs="Arial"/>
        </w:rPr>
        <w:t>Microglia coordinate OPC-Synapse Interactions</w:t>
      </w:r>
      <w:r w:rsidR="007A7F3E">
        <w:rPr>
          <w:rFonts w:ascii="Arial" w:hAnsi="Arial" w:cs="Arial"/>
        </w:rPr>
        <w:t>. Invited</w:t>
      </w:r>
      <w:r w:rsidR="00A25E0C">
        <w:rPr>
          <w:rFonts w:ascii="Arial" w:hAnsi="Arial" w:cs="Arial"/>
        </w:rPr>
        <w:t xml:space="preserve"> seminar</w:t>
      </w:r>
      <w:r w:rsidR="007A7F3E">
        <w:rPr>
          <w:rFonts w:ascii="Arial" w:hAnsi="Arial" w:cs="Arial"/>
        </w:rPr>
        <w:t xml:space="preserve"> talk at </w:t>
      </w:r>
      <w:r w:rsidR="007A7F3E" w:rsidRPr="007A7F3E">
        <w:rPr>
          <w:rFonts w:ascii="Arial" w:hAnsi="Arial" w:cs="Arial"/>
        </w:rPr>
        <w:t xml:space="preserve">Massachusetts General Hospital Mucosal Immunology and Biology Research Center </w:t>
      </w:r>
      <w:r w:rsidR="007A7F3E">
        <w:rPr>
          <w:rFonts w:ascii="Arial" w:hAnsi="Arial" w:cs="Arial"/>
        </w:rPr>
        <w:t>(2025), Boston, MA.</w:t>
      </w:r>
    </w:p>
    <w:p w14:paraId="29C447E1" w14:textId="39C3B9D2" w:rsidR="00460974" w:rsidRPr="00460974" w:rsidRDefault="008A1046" w:rsidP="008A1046">
      <w:pPr>
        <w:tabs>
          <w:tab w:val="left" w:pos="450"/>
        </w:tabs>
        <w:spacing w:after="100" w:line="240" w:lineRule="auto"/>
        <w:rPr>
          <w:rFonts w:ascii="Arial" w:hAnsi="Arial" w:cs="Arial"/>
        </w:rPr>
      </w:pPr>
      <w:r w:rsidRPr="008A1046">
        <w:rPr>
          <w:rFonts w:ascii="Arial" w:hAnsi="Arial" w:cs="Arial"/>
        </w:rPr>
        <w:t>3.</w:t>
      </w:r>
      <w:r>
        <w:rPr>
          <w:rFonts w:ascii="Arial" w:hAnsi="Arial" w:cs="Arial"/>
          <w:b/>
        </w:rPr>
        <w:t xml:space="preserve"> </w:t>
      </w:r>
      <w:r w:rsidR="00460974">
        <w:rPr>
          <w:rFonts w:ascii="Arial" w:hAnsi="Arial" w:cs="Arial"/>
          <w:b/>
        </w:rPr>
        <w:t xml:space="preserve">A. Ferro. </w:t>
      </w:r>
      <w:r w:rsidR="00460974" w:rsidRPr="00460974">
        <w:rPr>
          <w:rFonts w:ascii="Arial" w:hAnsi="Arial" w:cs="Arial"/>
        </w:rPr>
        <w:t>Microglia coordinate OPC-Synapse Interactions</w:t>
      </w:r>
      <w:r w:rsidR="00460974">
        <w:rPr>
          <w:rFonts w:ascii="Arial" w:hAnsi="Arial" w:cs="Arial"/>
        </w:rPr>
        <w:t xml:space="preserve">. Invited </w:t>
      </w:r>
      <w:r w:rsidR="00A25E0C">
        <w:rPr>
          <w:rFonts w:ascii="Arial" w:hAnsi="Arial" w:cs="Arial"/>
        </w:rPr>
        <w:t xml:space="preserve">seminar </w:t>
      </w:r>
      <w:r w:rsidR="00460974">
        <w:rPr>
          <w:rFonts w:ascii="Arial" w:hAnsi="Arial" w:cs="Arial"/>
        </w:rPr>
        <w:t xml:space="preserve">talk at </w:t>
      </w:r>
      <w:r w:rsidR="004B2044">
        <w:rPr>
          <w:rFonts w:ascii="Arial" w:hAnsi="Arial" w:cs="Arial"/>
        </w:rPr>
        <w:t>Hospital</w:t>
      </w:r>
      <w:r w:rsidR="00460974">
        <w:rPr>
          <w:rFonts w:ascii="Arial" w:hAnsi="Arial" w:cs="Arial"/>
        </w:rPr>
        <w:t xml:space="preserve"> del Mar </w:t>
      </w:r>
      <w:r w:rsidR="004B2044">
        <w:rPr>
          <w:rFonts w:ascii="Arial" w:hAnsi="Arial" w:cs="Arial"/>
        </w:rPr>
        <w:t xml:space="preserve">Research Institute (2025), Barcelona, Spain. </w:t>
      </w:r>
    </w:p>
    <w:p w14:paraId="4DA80743" w14:textId="77777777" w:rsidR="008A1046" w:rsidRDefault="008A1046" w:rsidP="008A1046">
      <w:pPr>
        <w:tabs>
          <w:tab w:val="left" w:pos="450"/>
        </w:tabs>
        <w:spacing w:after="100" w:line="240" w:lineRule="auto"/>
        <w:rPr>
          <w:rFonts w:ascii="Arial" w:hAnsi="Arial" w:cs="Arial"/>
        </w:rPr>
      </w:pPr>
      <w:r w:rsidRPr="008A1046">
        <w:rPr>
          <w:rFonts w:ascii="Arial" w:hAnsi="Arial" w:cs="Arial"/>
        </w:rPr>
        <w:t>4.</w:t>
      </w:r>
      <w:r>
        <w:rPr>
          <w:rFonts w:ascii="Arial" w:hAnsi="Arial" w:cs="Arial"/>
          <w:b/>
        </w:rPr>
        <w:t xml:space="preserve"> </w:t>
      </w:r>
      <w:r w:rsidR="00460974" w:rsidRPr="00AC49DF">
        <w:rPr>
          <w:rFonts w:ascii="Arial" w:hAnsi="Arial" w:cs="Arial"/>
          <w:b/>
        </w:rPr>
        <w:t>A.</w:t>
      </w:r>
      <w:r w:rsidR="00460974">
        <w:rPr>
          <w:rFonts w:ascii="Arial" w:hAnsi="Arial" w:cs="Arial"/>
          <w:b/>
        </w:rPr>
        <w:t xml:space="preserve"> </w:t>
      </w:r>
      <w:r w:rsidR="00460974" w:rsidRPr="00AC49DF">
        <w:rPr>
          <w:rFonts w:ascii="Arial" w:hAnsi="Arial" w:cs="Arial"/>
          <w:b/>
        </w:rPr>
        <w:t>Ferro</w:t>
      </w:r>
      <w:r w:rsidR="00460974">
        <w:rPr>
          <w:rFonts w:ascii="Arial" w:hAnsi="Arial" w:cs="Arial"/>
        </w:rPr>
        <w:t>.</w:t>
      </w:r>
      <w:r w:rsidR="00460974">
        <w:t xml:space="preserve"> </w:t>
      </w:r>
      <w:r w:rsidR="00460974" w:rsidRPr="00460974">
        <w:rPr>
          <w:rFonts w:ascii="Arial" w:hAnsi="Arial" w:cs="Arial"/>
        </w:rPr>
        <w:t>Dynamic interactions between microglia and oligodendrocyte precursor cells (OPCs)</w:t>
      </w:r>
      <w:r w:rsidR="00460974">
        <w:rPr>
          <w:rFonts w:ascii="Arial" w:hAnsi="Arial" w:cs="Arial"/>
        </w:rPr>
        <w:t xml:space="preserve"> </w:t>
      </w:r>
      <w:r w:rsidR="00460974" w:rsidRPr="00460974">
        <w:rPr>
          <w:rFonts w:ascii="Arial" w:hAnsi="Arial" w:cs="Arial"/>
        </w:rPr>
        <w:t xml:space="preserve">remodel neural circuits in response to sensory experience. </w:t>
      </w:r>
      <w:proofErr w:type="spellStart"/>
      <w:r w:rsidR="00460974" w:rsidRPr="00460974">
        <w:rPr>
          <w:rFonts w:ascii="Arial" w:hAnsi="Arial" w:cs="Arial"/>
        </w:rPr>
        <w:t>Minisymposium</w:t>
      </w:r>
      <w:proofErr w:type="spellEnd"/>
      <w:r w:rsidR="005C2D67">
        <w:rPr>
          <w:rFonts w:ascii="Arial" w:hAnsi="Arial" w:cs="Arial"/>
        </w:rPr>
        <w:t xml:space="preserve"> at</w:t>
      </w:r>
      <w:r w:rsidR="001052AE">
        <w:rPr>
          <w:rFonts w:ascii="Arial" w:hAnsi="Arial" w:cs="Arial"/>
        </w:rPr>
        <w:t xml:space="preserve"> </w:t>
      </w:r>
      <w:r w:rsidR="00460974" w:rsidRPr="00460974">
        <w:rPr>
          <w:rFonts w:ascii="Arial" w:hAnsi="Arial" w:cs="Arial"/>
        </w:rPr>
        <w:t>SFN</w:t>
      </w:r>
      <w:r w:rsidR="005C2D67">
        <w:rPr>
          <w:rFonts w:ascii="Arial" w:hAnsi="Arial" w:cs="Arial"/>
        </w:rPr>
        <w:t xml:space="preserve"> (2024),</w:t>
      </w:r>
      <w:r w:rsidR="00460974" w:rsidRPr="00460974">
        <w:rPr>
          <w:rFonts w:ascii="Arial" w:hAnsi="Arial" w:cs="Arial"/>
        </w:rPr>
        <w:t xml:space="preserve"> Chicago, IL. </w:t>
      </w:r>
    </w:p>
    <w:p w14:paraId="4524458C" w14:textId="1B8CD9DD" w:rsidR="008A1046" w:rsidRPr="00042119" w:rsidRDefault="008A1046" w:rsidP="008A1046">
      <w:pPr>
        <w:tabs>
          <w:tab w:val="left" w:pos="450"/>
        </w:tabs>
        <w:spacing w:after="10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5. </w:t>
      </w:r>
      <w:r w:rsidR="00042119" w:rsidRPr="00AC49DF">
        <w:rPr>
          <w:rFonts w:ascii="Arial" w:hAnsi="Arial" w:cs="Arial"/>
          <w:b/>
        </w:rPr>
        <w:t>A.</w:t>
      </w:r>
      <w:r w:rsidR="00042119">
        <w:rPr>
          <w:rFonts w:ascii="Arial" w:hAnsi="Arial" w:cs="Arial"/>
          <w:b/>
        </w:rPr>
        <w:t xml:space="preserve"> </w:t>
      </w:r>
      <w:r w:rsidR="00042119" w:rsidRPr="00AC49DF">
        <w:rPr>
          <w:rFonts w:ascii="Arial" w:hAnsi="Arial" w:cs="Arial"/>
          <w:b/>
        </w:rPr>
        <w:t>Ferro</w:t>
      </w:r>
      <w:r w:rsidR="00042119">
        <w:rPr>
          <w:rFonts w:ascii="Arial" w:hAnsi="Arial" w:cs="Arial"/>
        </w:rPr>
        <w:t>.</w:t>
      </w:r>
      <w:r w:rsidR="00042119">
        <w:t xml:space="preserve"> </w:t>
      </w:r>
      <w:r w:rsidR="00042119" w:rsidRPr="00042119">
        <w:rPr>
          <w:rFonts w:ascii="Arial" w:hAnsi="Arial" w:cs="Arial"/>
        </w:rPr>
        <w:t>Microglia coordinate OPC-Synapse Interactions</w:t>
      </w:r>
      <w:r w:rsidR="00042119">
        <w:rPr>
          <w:rFonts w:ascii="Arial" w:hAnsi="Arial" w:cs="Arial"/>
        </w:rPr>
        <w:t xml:space="preserve">. Talk at 2024 CSHL Glia, Cold Spring Harbor, NY. </w:t>
      </w:r>
    </w:p>
    <w:p w14:paraId="473A30E9" w14:textId="4834883D" w:rsidR="008A1046" w:rsidRPr="008A1046" w:rsidRDefault="008A1046" w:rsidP="008A1046">
      <w:pPr>
        <w:tabs>
          <w:tab w:val="left" w:pos="450"/>
        </w:tabs>
        <w:spacing w:after="100" w:line="240" w:lineRule="auto"/>
        <w:rPr>
          <w:rFonts w:ascii="Arial" w:eastAsia="Arial" w:hAnsi="Arial" w:cs="Arial"/>
        </w:rPr>
      </w:pPr>
      <w:r w:rsidRPr="008A1046">
        <w:rPr>
          <w:rFonts w:ascii="Arial" w:eastAsia="Arial" w:hAnsi="Arial" w:cs="Arial"/>
          <w:lang w:val="es-ES"/>
        </w:rPr>
        <w:t>6.</w:t>
      </w:r>
      <w:r>
        <w:rPr>
          <w:rFonts w:ascii="Arial" w:eastAsia="Arial" w:hAnsi="Arial" w:cs="Arial"/>
          <w:b/>
          <w:lang w:val="es-ES"/>
        </w:rPr>
        <w:t xml:space="preserve"> </w:t>
      </w:r>
      <w:r w:rsidR="00A15B5E" w:rsidRPr="00515917">
        <w:rPr>
          <w:rFonts w:ascii="Arial" w:eastAsia="Arial" w:hAnsi="Arial" w:cs="Arial"/>
          <w:b/>
          <w:lang w:val="es-ES"/>
        </w:rPr>
        <w:t>A. Ferro</w:t>
      </w:r>
      <w:r w:rsidR="00A15B5E" w:rsidRPr="00515917">
        <w:rPr>
          <w:rFonts w:ascii="Arial" w:eastAsia="Arial" w:hAnsi="Arial" w:cs="Arial"/>
          <w:lang w:val="es-ES"/>
        </w:rPr>
        <w:t xml:space="preserve">, J. Kim, A. Araque, M, Cvetanovic. </w:t>
      </w:r>
      <w:r w:rsidR="00A15B5E" w:rsidRPr="00515917">
        <w:rPr>
          <w:rFonts w:ascii="Arial" w:eastAsia="Arial" w:hAnsi="Arial" w:cs="Arial"/>
        </w:rPr>
        <w:t xml:space="preserve">Biphasic function of Bergmann glia in SCA1. </w:t>
      </w:r>
      <w:r w:rsidR="00D14EEA">
        <w:rPr>
          <w:rFonts w:ascii="Arial" w:eastAsia="Arial" w:hAnsi="Arial" w:cs="Arial"/>
        </w:rPr>
        <w:t>T</w:t>
      </w:r>
      <w:r w:rsidR="00A15B5E" w:rsidRPr="00515917">
        <w:rPr>
          <w:rFonts w:ascii="Arial" w:eastAsia="Arial" w:hAnsi="Arial" w:cs="Arial"/>
        </w:rPr>
        <w:t xml:space="preserve">alk at 2018 National Ataxia Foundation Investigators Meeting, Philadelphia, PA. </w:t>
      </w:r>
    </w:p>
    <w:p w14:paraId="3FC3052F" w14:textId="5B833740" w:rsidR="008231B5" w:rsidRPr="00D14EEA" w:rsidRDefault="008A1046" w:rsidP="008A1046">
      <w:pPr>
        <w:tabs>
          <w:tab w:val="left" w:pos="450"/>
        </w:tabs>
        <w:spacing w:after="100" w:line="240" w:lineRule="auto"/>
      </w:pPr>
      <w:r w:rsidRPr="008A1046">
        <w:rPr>
          <w:rFonts w:ascii="Arial" w:eastAsia="Arial" w:hAnsi="Arial" w:cs="Arial"/>
          <w:lang w:val="es-ES"/>
        </w:rPr>
        <w:t>7.</w:t>
      </w:r>
      <w:r>
        <w:rPr>
          <w:rFonts w:ascii="Arial" w:eastAsia="Arial" w:hAnsi="Arial" w:cs="Arial"/>
          <w:b/>
          <w:lang w:val="es-ES"/>
        </w:rPr>
        <w:t xml:space="preserve"> </w:t>
      </w:r>
      <w:r w:rsidR="00A15B5E" w:rsidRPr="00D263AF">
        <w:rPr>
          <w:rFonts w:ascii="Arial" w:eastAsia="Arial" w:hAnsi="Arial" w:cs="Arial"/>
          <w:b/>
          <w:lang w:val="es-ES"/>
        </w:rPr>
        <w:t>A. Ferro</w:t>
      </w:r>
      <w:r w:rsidR="00A15B5E" w:rsidRPr="00D263AF">
        <w:rPr>
          <w:rFonts w:ascii="Arial" w:eastAsia="Arial" w:hAnsi="Arial" w:cs="Arial"/>
          <w:lang w:val="es-ES"/>
        </w:rPr>
        <w:t xml:space="preserve">, A. Araque, Marija Cvetanovic. </w:t>
      </w:r>
      <w:r w:rsidR="00A15B5E" w:rsidRPr="00D263AF">
        <w:rPr>
          <w:rFonts w:ascii="Arial" w:eastAsia="Arial" w:hAnsi="Arial" w:cs="Arial"/>
        </w:rPr>
        <w:t xml:space="preserve">Bimodal function of Bergmann glia in SCA1 disease progression. Talk at the 2017 International Astrocyte School, Bertinoro (Italy). </w:t>
      </w:r>
      <w:bookmarkEnd w:id="0"/>
      <w:r w:rsidR="00D263AF">
        <w:rPr>
          <w:rFonts w:ascii="Arial" w:eastAsia="Arial" w:hAnsi="Arial" w:cs="Arial"/>
        </w:rPr>
        <w:br/>
      </w:r>
    </w:p>
    <w:p w14:paraId="37AAA3A2" w14:textId="77777777" w:rsidR="00321E24" w:rsidRPr="00515917" w:rsidRDefault="00321E24" w:rsidP="00321E2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r w:rsidRPr="00515917">
        <w:rPr>
          <w:rFonts w:ascii="Arial" w:eastAsia="Arial" w:hAnsi="Arial" w:cs="Arial"/>
          <w:b/>
        </w:rPr>
        <w:t xml:space="preserve">TEACHING, SERVICE AND MENTORING </w:t>
      </w:r>
    </w:p>
    <w:p w14:paraId="2854433D" w14:textId="77777777" w:rsidR="00777F7B" w:rsidRDefault="00777F7B" w:rsidP="00777F7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</w:p>
    <w:p w14:paraId="43A43647" w14:textId="77777777" w:rsidR="00321E24" w:rsidRPr="00321E24" w:rsidRDefault="00321E24" w:rsidP="00777F7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i/>
        </w:rPr>
      </w:pPr>
      <w:r>
        <w:rPr>
          <w:rFonts w:ascii="Arial" w:eastAsia="Arial" w:hAnsi="Arial" w:cs="Arial"/>
          <w:b/>
          <w:bCs/>
          <w:i/>
        </w:rPr>
        <w:t>Reviewer for:</w:t>
      </w:r>
    </w:p>
    <w:p w14:paraId="0DC327B3" w14:textId="77777777" w:rsidR="00777F7B" w:rsidRDefault="00777F7B" w:rsidP="00A15B5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/>
          <w:iCs/>
          <w:sz w:val="24"/>
          <w:szCs w:val="24"/>
        </w:rPr>
      </w:pPr>
      <w:r w:rsidRPr="00515917">
        <w:rPr>
          <w:rFonts w:ascii="Arial" w:eastAsia="Arial" w:hAnsi="Arial" w:cs="Arial"/>
          <w:bCs/>
          <w:i/>
          <w:iCs/>
          <w:sz w:val="24"/>
          <w:szCs w:val="24"/>
        </w:rPr>
        <w:t>-Neuroscience</w:t>
      </w:r>
      <w:r w:rsidR="001052AE">
        <w:rPr>
          <w:rFonts w:ascii="Arial" w:eastAsia="Arial" w:hAnsi="Arial" w:cs="Arial"/>
          <w:bCs/>
          <w:i/>
          <w:iCs/>
          <w:sz w:val="24"/>
          <w:szCs w:val="24"/>
        </w:rPr>
        <w:br/>
        <w:t>-</w:t>
      </w:r>
      <w:r w:rsidR="001052AE" w:rsidRPr="001052AE">
        <w:rPr>
          <w:rFonts w:ascii="Arial" w:eastAsia="Arial" w:hAnsi="Arial" w:cs="Arial"/>
          <w:bCs/>
          <w:i/>
          <w:iCs/>
          <w:sz w:val="24"/>
          <w:szCs w:val="24"/>
        </w:rPr>
        <w:t>Acta Neuropathologica Communications</w:t>
      </w:r>
    </w:p>
    <w:p w14:paraId="11163DB6" w14:textId="333E984E" w:rsidR="00E76984" w:rsidRPr="00515917" w:rsidRDefault="00E76984" w:rsidP="00A15B5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/>
          <w:iCs/>
          <w:sz w:val="24"/>
          <w:szCs w:val="24"/>
        </w:rPr>
      </w:pPr>
      <w:r>
        <w:rPr>
          <w:rFonts w:ascii="Arial" w:eastAsia="Arial" w:hAnsi="Arial" w:cs="Arial"/>
          <w:bCs/>
          <w:i/>
          <w:iCs/>
          <w:sz w:val="24"/>
          <w:szCs w:val="24"/>
        </w:rPr>
        <w:t>-Cell Reports</w:t>
      </w:r>
    </w:p>
    <w:p w14:paraId="12D6B2B4" w14:textId="77777777" w:rsidR="005C6C71" w:rsidRPr="00515917" w:rsidRDefault="005C6C7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51927177" w14:textId="77777777" w:rsidR="007A7F3E" w:rsidRDefault="007A7F3E" w:rsidP="00634F4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i/>
        </w:rPr>
      </w:pPr>
      <w:bookmarkStart w:id="1" w:name="_Hlk205890547"/>
      <w:r>
        <w:rPr>
          <w:rFonts w:ascii="Arial" w:eastAsia="Arial" w:hAnsi="Arial" w:cs="Arial"/>
          <w:b/>
          <w:i/>
        </w:rPr>
        <w:t>Mentorship:</w:t>
      </w:r>
    </w:p>
    <w:p w14:paraId="7A17C668" w14:textId="77777777" w:rsidR="00634F4C" w:rsidRDefault="00634F4C" w:rsidP="00634F4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  <w:r w:rsidRPr="00515917">
        <w:rPr>
          <w:rFonts w:ascii="Arial" w:eastAsia="Arial" w:hAnsi="Arial" w:cs="Arial"/>
          <w:b/>
          <w:i/>
        </w:rPr>
        <w:t>Student Mentor (</w:t>
      </w:r>
      <w:r>
        <w:rPr>
          <w:rFonts w:ascii="Arial" w:eastAsia="Arial" w:hAnsi="Arial" w:cs="Arial"/>
          <w:b/>
          <w:i/>
        </w:rPr>
        <w:t>2020-Present</w:t>
      </w:r>
      <w:r w:rsidRPr="00515917">
        <w:rPr>
          <w:rFonts w:ascii="Arial" w:eastAsia="Arial" w:hAnsi="Arial" w:cs="Arial"/>
          <w:b/>
          <w:i/>
        </w:rPr>
        <w:t xml:space="preserve">). </w:t>
      </w:r>
      <w:r w:rsidRPr="00515917">
        <w:rPr>
          <w:rFonts w:ascii="Arial" w:eastAsia="Arial" w:hAnsi="Arial" w:cs="Arial"/>
          <w:bCs/>
          <w:iCs/>
        </w:rPr>
        <w:t>Laborator</w:t>
      </w:r>
      <w:r>
        <w:rPr>
          <w:rFonts w:ascii="Arial" w:eastAsia="Arial" w:hAnsi="Arial" w:cs="Arial"/>
          <w:bCs/>
          <w:iCs/>
        </w:rPr>
        <w:t>y</w:t>
      </w:r>
      <w:r w:rsidRPr="00515917">
        <w:rPr>
          <w:rFonts w:ascii="Arial" w:eastAsia="Arial" w:hAnsi="Arial" w:cs="Arial"/>
          <w:bCs/>
          <w:iCs/>
        </w:rPr>
        <w:t xml:space="preserve"> of Dr</w:t>
      </w:r>
      <w:r>
        <w:rPr>
          <w:rFonts w:ascii="Arial" w:eastAsia="Arial" w:hAnsi="Arial" w:cs="Arial"/>
          <w:bCs/>
          <w:iCs/>
        </w:rPr>
        <w:t>. Lucas Cheadle</w:t>
      </w:r>
      <w:r w:rsidRPr="00515917">
        <w:rPr>
          <w:rFonts w:ascii="Arial" w:eastAsia="Arial" w:hAnsi="Arial" w:cs="Arial"/>
          <w:bCs/>
          <w:iCs/>
        </w:rPr>
        <w:t xml:space="preserve">. </w:t>
      </w:r>
      <w:r>
        <w:rPr>
          <w:rFonts w:ascii="Arial" w:eastAsia="Arial" w:hAnsi="Arial" w:cs="Arial"/>
          <w:bCs/>
          <w:iCs/>
        </w:rPr>
        <w:t>CSHL</w:t>
      </w:r>
      <w:r w:rsidRPr="00515917">
        <w:rPr>
          <w:rFonts w:ascii="Arial" w:eastAsia="Arial" w:hAnsi="Arial" w:cs="Arial"/>
          <w:bCs/>
          <w:iCs/>
        </w:rPr>
        <w:t xml:space="preserve">, </w:t>
      </w:r>
      <w:r>
        <w:rPr>
          <w:rFonts w:ascii="Arial" w:eastAsia="Arial" w:hAnsi="Arial" w:cs="Arial"/>
          <w:bCs/>
          <w:iCs/>
        </w:rPr>
        <w:t>Cold Spring Harbor</w:t>
      </w:r>
      <w:r w:rsidRPr="00515917">
        <w:rPr>
          <w:rFonts w:ascii="Arial" w:eastAsia="Arial" w:hAnsi="Arial" w:cs="Arial"/>
          <w:bCs/>
          <w:iCs/>
        </w:rPr>
        <w:t xml:space="preserve">, </w:t>
      </w:r>
      <w:r>
        <w:rPr>
          <w:rFonts w:ascii="Arial" w:eastAsia="Arial" w:hAnsi="Arial" w:cs="Arial"/>
          <w:bCs/>
          <w:iCs/>
        </w:rPr>
        <w:t>NY</w:t>
      </w:r>
      <w:r w:rsidRPr="00515917">
        <w:rPr>
          <w:rFonts w:ascii="Arial" w:eastAsia="Arial" w:hAnsi="Arial" w:cs="Arial"/>
          <w:bCs/>
          <w:iCs/>
        </w:rPr>
        <w:t xml:space="preserve">. </w:t>
      </w:r>
    </w:p>
    <w:p w14:paraId="7D237E5C" w14:textId="77777777" w:rsidR="00712C65" w:rsidRDefault="00712C65" w:rsidP="00712C6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</w:p>
    <w:p w14:paraId="6D522BFD" w14:textId="6224F573" w:rsidR="00AD6CA9" w:rsidRDefault="00712C65" w:rsidP="00634F4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  <w:r w:rsidRPr="00515917">
        <w:rPr>
          <w:rFonts w:ascii="Arial" w:eastAsia="Arial" w:hAnsi="Arial" w:cs="Arial"/>
          <w:bCs/>
          <w:iCs/>
        </w:rPr>
        <w:t>Advised and mentored</w:t>
      </w:r>
      <w:r w:rsidR="00E76984">
        <w:rPr>
          <w:rFonts w:ascii="Arial" w:eastAsia="Arial" w:hAnsi="Arial" w:cs="Arial"/>
          <w:bCs/>
          <w:iCs/>
        </w:rPr>
        <w:t xml:space="preserve"> 12 mentees including </w:t>
      </w:r>
      <w:r>
        <w:rPr>
          <w:rFonts w:ascii="Arial" w:eastAsia="Arial" w:hAnsi="Arial" w:cs="Arial"/>
          <w:bCs/>
          <w:iCs/>
        </w:rPr>
        <w:t>high school,</w:t>
      </w:r>
      <w:r w:rsidRPr="00515917">
        <w:rPr>
          <w:rFonts w:ascii="Arial" w:eastAsia="Arial" w:hAnsi="Arial" w:cs="Arial"/>
          <w:bCs/>
          <w:iCs/>
        </w:rPr>
        <w:t xml:space="preserve"> undergraduate</w:t>
      </w:r>
      <w:r>
        <w:rPr>
          <w:rFonts w:ascii="Arial" w:eastAsia="Arial" w:hAnsi="Arial" w:cs="Arial"/>
          <w:bCs/>
          <w:iCs/>
        </w:rPr>
        <w:t>,</w:t>
      </w:r>
      <w:r w:rsidRPr="00515917">
        <w:rPr>
          <w:rFonts w:ascii="Arial" w:eastAsia="Arial" w:hAnsi="Arial" w:cs="Arial"/>
          <w:bCs/>
          <w:iCs/>
        </w:rPr>
        <w:t xml:space="preserve"> graduate students</w:t>
      </w:r>
      <w:r w:rsidR="00756FA7">
        <w:rPr>
          <w:rFonts w:ascii="Arial" w:eastAsia="Arial" w:hAnsi="Arial" w:cs="Arial"/>
          <w:bCs/>
          <w:iCs/>
        </w:rPr>
        <w:t>, and postdocs</w:t>
      </w:r>
      <w:r w:rsidRPr="00515917">
        <w:rPr>
          <w:rFonts w:ascii="Arial" w:eastAsia="Arial" w:hAnsi="Arial" w:cs="Arial"/>
          <w:bCs/>
          <w:iCs/>
        </w:rPr>
        <w:t xml:space="preserve"> in various lab techniques, experimental design, coding, as well as grantsmanship. </w:t>
      </w:r>
      <w:bookmarkEnd w:id="1"/>
    </w:p>
    <w:p w14:paraId="046E7389" w14:textId="77777777" w:rsidR="00634F4C" w:rsidRPr="00AD6CA9" w:rsidRDefault="00AD6CA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  <w:r>
        <w:rPr>
          <w:rFonts w:ascii="Arial" w:eastAsia="Arial" w:hAnsi="Arial" w:cs="Arial"/>
          <w:bCs/>
          <w:iCs/>
        </w:rPr>
        <w:tab/>
      </w:r>
    </w:p>
    <w:p w14:paraId="1C531488" w14:textId="77777777" w:rsidR="007A7F3E" w:rsidRDefault="007A7F3E" w:rsidP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  <w:bookmarkStart w:id="2" w:name="_Hlk205890553"/>
      <w:r w:rsidRPr="00515917">
        <w:rPr>
          <w:rFonts w:ascii="Arial" w:eastAsia="Arial" w:hAnsi="Arial" w:cs="Arial"/>
          <w:b/>
          <w:i/>
        </w:rPr>
        <w:lastRenderedPageBreak/>
        <w:t>Student Mentor (2015-</w:t>
      </w:r>
      <w:r>
        <w:rPr>
          <w:rFonts w:ascii="Arial" w:eastAsia="Arial" w:hAnsi="Arial" w:cs="Arial"/>
          <w:b/>
          <w:i/>
        </w:rPr>
        <w:t>2020</w:t>
      </w:r>
      <w:r w:rsidRPr="00515917">
        <w:rPr>
          <w:rFonts w:ascii="Arial" w:eastAsia="Arial" w:hAnsi="Arial" w:cs="Arial"/>
          <w:b/>
          <w:i/>
        </w:rPr>
        <w:t xml:space="preserve">). </w:t>
      </w:r>
      <w:r w:rsidRPr="00515917">
        <w:rPr>
          <w:rFonts w:ascii="Arial" w:eastAsia="Arial" w:hAnsi="Arial" w:cs="Arial"/>
          <w:bCs/>
          <w:iCs/>
        </w:rPr>
        <w:t xml:space="preserve">Laboratories of Drs. Cvetanovic and Araque. University of Minnesota, Minneapolis, MN. </w:t>
      </w:r>
    </w:p>
    <w:p w14:paraId="3A475D01" w14:textId="77777777" w:rsidR="00712C65" w:rsidRDefault="00712C65" w:rsidP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</w:p>
    <w:p w14:paraId="5EC7C0A9" w14:textId="50F655CD" w:rsidR="00712C65" w:rsidRPr="00515917" w:rsidRDefault="00712C65" w:rsidP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  <w:r w:rsidRPr="00515917">
        <w:rPr>
          <w:rFonts w:ascii="Arial" w:eastAsia="Arial" w:hAnsi="Arial" w:cs="Arial"/>
          <w:bCs/>
          <w:iCs/>
        </w:rPr>
        <w:t xml:space="preserve">Advised and mentored </w:t>
      </w:r>
      <w:r w:rsidR="006E1459">
        <w:rPr>
          <w:rFonts w:ascii="Arial" w:eastAsia="Arial" w:hAnsi="Arial" w:cs="Arial"/>
          <w:bCs/>
          <w:iCs/>
        </w:rPr>
        <w:t>7 mentees ranging from</w:t>
      </w:r>
      <w:r w:rsidRPr="00515917">
        <w:rPr>
          <w:rFonts w:ascii="Arial" w:eastAsia="Arial" w:hAnsi="Arial" w:cs="Arial"/>
          <w:bCs/>
          <w:iCs/>
        </w:rPr>
        <w:t xml:space="preserve"> undergraduate </w:t>
      </w:r>
      <w:r w:rsidR="008A1046">
        <w:rPr>
          <w:rFonts w:ascii="Arial" w:eastAsia="Arial" w:hAnsi="Arial" w:cs="Arial"/>
          <w:bCs/>
          <w:iCs/>
        </w:rPr>
        <w:t>to</w:t>
      </w:r>
      <w:r w:rsidRPr="00515917">
        <w:rPr>
          <w:rFonts w:ascii="Arial" w:eastAsia="Arial" w:hAnsi="Arial" w:cs="Arial"/>
          <w:bCs/>
          <w:iCs/>
        </w:rPr>
        <w:t xml:space="preserve"> graduate students in various lab techniques, experimental design, coding, as well as grantsmanship</w:t>
      </w:r>
    </w:p>
    <w:p w14:paraId="0129D92E" w14:textId="77777777" w:rsidR="007A7F3E" w:rsidRDefault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i/>
        </w:rPr>
      </w:pPr>
    </w:p>
    <w:p w14:paraId="3D7D64DF" w14:textId="77777777" w:rsidR="007A7F3E" w:rsidRDefault="007A7F3E" w:rsidP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  <w:b/>
          <w:i/>
        </w:rPr>
        <w:t>Student Mentor (2013-2015).</w:t>
      </w:r>
      <w:r w:rsidRPr="00515917">
        <w:rPr>
          <w:rFonts w:ascii="Arial" w:eastAsia="Arial" w:hAnsi="Arial" w:cs="Arial"/>
        </w:rPr>
        <w:t xml:space="preserve"> Laboratory of Dr. Sarita Lagalwar. Skidmore College, Saratoga Springs, NY. </w:t>
      </w:r>
    </w:p>
    <w:p w14:paraId="0E938A78" w14:textId="77777777" w:rsidR="00712C65" w:rsidRDefault="00712C65" w:rsidP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32DC23B0" w14:textId="24EC7AF8" w:rsidR="007A7F3E" w:rsidRPr="00756FA7" w:rsidRDefault="00712C65" w:rsidP="00756F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</w:rPr>
        <w:t>Advised and mentored college students in various lab techniques as well as experimental design. As a mentor</w:t>
      </w:r>
      <w:r>
        <w:rPr>
          <w:rFonts w:ascii="Arial" w:eastAsia="Arial" w:hAnsi="Arial" w:cs="Arial"/>
        </w:rPr>
        <w:t>,</w:t>
      </w:r>
      <w:r w:rsidRPr="00515917">
        <w:rPr>
          <w:rFonts w:ascii="Arial" w:eastAsia="Arial" w:hAnsi="Arial" w:cs="Arial"/>
        </w:rPr>
        <w:t xml:space="preserve"> I taught techniques such as western blotting, confocal microscopy, cell culture, transmission electron microscopy, pathology, and pharmacology to various people in the lab. Advised a high school student, Annie Getz, in designing a cell culture study to test over the counter herbicides on neuroblastoma cell development</w:t>
      </w:r>
      <w:r>
        <w:rPr>
          <w:rFonts w:ascii="Arial" w:eastAsia="Arial" w:hAnsi="Arial" w:cs="Arial"/>
        </w:rPr>
        <w:t xml:space="preserve">. </w:t>
      </w:r>
      <w:r w:rsidRPr="00515917">
        <w:rPr>
          <w:rFonts w:ascii="Arial" w:eastAsia="Arial" w:hAnsi="Arial" w:cs="Arial"/>
        </w:rPr>
        <w:t xml:space="preserve">Annie earned the Eleanor Miller Reed Science Research Award at the RPI Greater Capital Region Science Fair and submitted her work to the Science Intel-ISEF science competition. </w:t>
      </w:r>
    </w:p>
    <w:p w14:paraId="4251D594" w14:textId="77777777" w:rsidR="007A7F3E" w:rsidRDefault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i/>
        </w:rPr>
      </w:pPr>
    </w:p>
    <w:p w14:paraId="587B62E9" w14:textId="77777777" w:rsidR="007A7F3E" w:rsidRDefault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i/>
        </w:rPr>
      </w:pPr>
      <w:r>
        <w:rPr>
          <w:rFonts w:ascii="Arial" w:eastAsia="Arial" w:hAnsi="Arial" w:cs="Arial"/>
          <w:b/>
          <w:i/>
        </w:rPr>
        <w:t>Teaching Service:</w:t>
      </w:r>
    </w:p>
    <w:p w14:paraId="108E5DD0" w14:textId="77777777" w:rsidR="00EE43BD" w:rsidRDefault="005A57D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  <w:r w:rsidRPr="00515917">
        <w:rPr>
          <w:rFonts w:ascii="Arial" w:eastAsia="Arial" w:hAnsi="Arial" w:cs="Arial"/>
          <w:b/>
          <w:i/>
        </w:rPr>
        <w:t>Guest Lecture (2019).</w:t>
      </w:r>
      <w:r w:rsidRPr="00515917">
        <w:rPr>
          <w:rFonts w:ascii="Arial" w:eastAsia="Arial" w:hAnsi="Arial" w:cs="Arial"/>
          <w:bCs/>
          <w:iCs/>
        </w:rPr>
        <w:t xml:space="preserve"> Neuroscience concentration capstone course (NEUR395). Carleton College, Northfield, MN.</w:t>
      </w:r>
      <w:bookmarkEnd w:id="2"/>
    </w:p>
    <w:p w14:paraId="40B1ADE2" w14:textId="77777777" w:rsidR="007A7F3E" w:rsidRPr="007A7F3E" w:rsidRDefault="007A7F3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Cs/>
        </w:rPr>
      </w:pPr>
    </w:p>
    <w:p w14:paraId="7B688F37" w14:textId="44EFC3B8" w:rsidR="005050F9" w:rsidRDefault="005050F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bookmarkStart w:id="3" w:name="_Hlk205890560"/>
      <w:r w:rsidRPr="00515917">
        <w:rPr>
          <w:rFonts w:ascii="Arial" w:eastAsia="Arial" w:hAnsi="Arial" w:cs="Arial"/>
          <w:b/>
          <w:i/>
        </w:rPr>
        <w:t>Glia Journal Club President (2019).</w:t>
      </w:r>
      <w:r w:rsidRPr="00515917">
        <w:rPr>
          <w:rFonts w:ascii="Arial" w:eastAsia="Arial" w:hAnsi="Arial" w:cs="Arial"/>
        </w:rPr>
        <w:t xml:space="preserve"> I direct</w:t>
      </w:r>
      <w:r w:rsidR="00BD6FFD">
        <w:rPr>
          <w:rFonts w:ascii="Arial" w:eastAsia="Arial" w:hAnsi="Arial" w:cs="Arial"/>
        </w:rPr>
        <w:t>ed</w:t>
      </w:r>
      <w:r w:rsidRPr="00515917">
        <w:rPr>
          <w:rFonts w:ascii="Arial" w:eastAsia="Arial" w:hAnsi="Arial" w:cs="Arial"/>
        </w:rPr>
        <w:t xml:space="preserve"> a biweekly journal club dedicated to the function of Glia in healthy and pathological states. University of Minnesota, Minneapolis, MN.</w:t>
      </w:r>
    </w:p>
    <w:p w14:paraId="754B2232" w14:textId="77777777" w:rsidR="00321E24" w:rsidRPr="00515917" w:rsidRDefault="00321E2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5E6BC3AF" w14:textId="77777777" w:rsidR="00661A6D" w:rsidRDefault="005C6C71">
      <w:pPr>
        <w:pBdr>
          <w:top w:val="nil"/>
          <w:left w:val="nil"/>
          <w:bottom w:val="nil"/>
          <w:right w:val="nil"/>
          <w:between w:val="nil"/>
        </w:pBdr>
        <w:spacing w:after="0"/>
      </w:pPr>
      <w:r w:rsidRPr="00515917">
        <w:rPr>
          <w:rFonts w:ascii="Arial" w:eastAsia="Arial" w:hAnsi="Arial" w:cs="Arial"/>
          <w:b/>
          <w:i/>
        </w:rPr>
        <w:t>Guest Lecturer</w:t>
      </w:r>
      <w:r w:rsidR="00661A6D" w:rsidRPr="00515917">
        <w:rPr>
          <w:rFonts w:ascii="Arial" w:eastAsia="Arial" w:hAnsi="Arial" w:cs="Arial"/>
          <w:b/>
          <w:i/>
        </w:rPr>
        <w:t xml:space="preserve"> (2018)</w:t>
      </w:r>
      <w:r w:rsidRPr="00515917">
        <w:rPr>
          <w:rFonts w:ascii="Arial" w:eastAsia="Arial" w:hAnsi="Arial" w:cs="Arial"/>
          <w:b/>
        </w:rPr>
        <w:t xml:space="preserve">. </w:t>
      </w:r>
      <w:r w:rsidR="00C72791" w:rsidRPr="00515917">
        <w:rPr>
          <w:rFonts w:ascii="Arial" w:eastAsia="Arial" w:hAnsi="Arial" w:cs="Arial"/>
        </w:rPr>
        <w:t>Cellular Signaling in the Nervous System: The Old and New Players.</w:t>
      </w:r>
      <w:r w:rsidRPr="00515917">
        <w:rPr>
          <w:rFonts w:ascii="Arial" w:eastAsia="Arial" w:hAnsi="Arial" w:cs="Arial"/>
          <w:b/>
        </w:rPr>
        <w:t xml:space="preserve"> </w:t>
      </w:r>
      <w:r w:rsidRPr="00515917">
        <w:rPr>
          <w:rFonts w:ascii="Arial" w:eastAsia="Arial" w:hAnsi="Arial" w:cs="Arial"/>
        </w:rPr>
        <w:t>Macalester College, St. Paul, MN</w:t>
      </w:r>
      <w:r w:rsidR="00661A6D" w:rsidRPr="00515917">
        <w:t xml:space="preserve">. </w:t>
      </w:r>
    </w:p>
    <w:p w14:paraId="673F0396" w14:textId="77777777" w:rsidR="00321E24" w:rsidRPr="00515917" w:rsidRDefault="00321E24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77798AB9" w14:textId="77777777" w:rsidR="00287F9B" w:rsidRPr="00515917" w:rsidRDefault="00135AC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515917">
        <w:rPr>
          <w:rFonts w:ascii="Arial" w:eastAsia="Arial" w:hAnsi="Arial" w:cs="Arial"/>
          <w:b/>
          <w:i/>
        </w:rPr>
        <w:t>Teach</w:t>
      </w:r>
      <w:r w:rsidR="00DB6DF9" w:rsidRPr="00515917">
        <w:rPr>
          <w:rFonts w:ascii="Arial" w:eastAsia="Arial" w:hAnsi="Arial" w:cs="Arial"/>
          <w:b/>
          <w:i/>
        </w:rPr>
        <w:t>ing</w:t>
      </w:r>
      <w:r w:rsidRPr="00515917">
        <w:rPr>
          <w:rFonts w:ascii="Arial" w:eastAsia="Arial" w:hAnsi="Arial" w:cs="Arial"/>
          <w:b/>
          <w:i/>
        </w:rPr>
        <w:t xml:space="preserve"> Assistant</w:t>
      </w:r>
      <w:r w:rsidR="00661A6D" w:rsidRPr="00515917">
        <w:rPr>
          <w:rFonts w:ascii="Arial" w:eastAsia="Arial" w:hAnsi="Arial" w:cs="Arial"/>
          <w:b/>
          <w:i/>
        </w:rPr>
        <w:t xml:space="preserve"> (2017)</w:t>
      </w:r>
      <w:r w:rsidRPr="00515917">
        <w:rPr>
          <w:rFonts w:ascii="Arial" w:eastAsia="Arial" w:hAnsi="Arial" w:cs="Arial"/>
          <w:b/>
          <w:i/>
        </w:rPr>
        <w:t xml:space="preserve">. </w:t>
      </w:r>
      <w:r w:rsidRPr="00515917">
        <w:rPr>
          <w:rFonts w:ascii="Arial" w:eastAsia="Arial" w:hAnsi="Arial" w:cs="Arial"/>
        </w:rPr>
        <w:t>Introduction to Neurobiology II: Perception and Behavior</w:t>
      </w:r>
      <w:r w:rsidR="005C6C71" w:rsidRPr="00515917">
        <w:rPr>
          <w:rFonts w:ascii="Arial" w:eastAsia="Arial" w:hAnsi="Arial" w:cs="Arial"/>
        </w:rPr>
        <w:t>. University of Minnesota, Minneapolis, MN.</w:t>
      </w:r>
      <w:bookmarkEnd w:id="3"/>
    </w:p>
    <w:p w14:paraId="0CCBD75E" w14:textId="77777777" w:rsidR="00A944ED" w:rsidRPr="00515917" w:rsidRDefault="00A944ED" w:rsidP="00712C6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0311E3E1" w14:textId="77777777" w:rsidR="00C62181" w:rsidRDefault="00C62181" w:rsidP="00C6218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</w:rPr>
      </w:pPr>
      <w:bookmarkStart w:id="4" w:name="_gjdgxs" w:colFirst="0" w:colLast="0"/>
      <w:bookmarkEnd w:id="4"/>
      <w:r>
        <w:rPr>
          <w:rFonts w:ascii="Arial" w:eastAsia="Arial" w:hAnsi="Arial" w:cs="Arial"/>
          <w:b/>
        </w:rPr>
        <w:t xml:space="preserve">ADDITIONAL LINKS </w:t>
      </w:r>
    </w:p>
    <w:p w14:paraId="605FE117" w14:textId="77777777" w:rsidR="00C62181" w:rsidRPr="00E23022" w:rsidRDefault="00C62181" w:rsidP="00C6218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594B0B98" w14:textId="77777777" w:rsidR="00C62181" w:rsidRPr="00E23022" w:rsidRDefault="00C62181" w:rsidP="00C6218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E23022">
        <w:rPr>
          <w:rFonts w:ascii="Arial" w:eastAsia="Arial" w:hAnsi="Arial" w:cs="Arial"/>
          <w:i/>
        </w:rPr>
        <w:t>OrcID:</w:t>
      </w:r>
      <w:r w:rsidRPr="00E23022">
        <w:rPr>
          <w:rFonts w:ascii="Arial" w:eastAsia="Arial" w:hAnsi="Arial" w:cs="Arial"/>
        </w:rPr>
        <w:t xml:space="preserve"> </w:t>
      </w:r>
      <w:hyperlink r:id="rId9" w:history="1">
        <w:r w:rsidRPr="00E23022">
          <w:rPr>
            <w:rStyle w:val="Hyperlink"/>
            <w:rFonts w:ascii="Arial" w:eastAsia="Arial" w:hAnsi="Arial" w:cs="Arial"/>
            <w:i/>
            <w:color w:val="auto"/>
          </w:rPr>
          <w:t>https://orcid.org/0000-0001-7359-395X</w:t>
        </w:r>
      </w:hyperlink>
    </w:p>
    <w:p w14:paraId="2F08A7B4" w14:textId="77777777" w:rsidR="00C62181" w:rsidRPr="00E23022" w:rsidRDefault="00C62181" w:rsidP="00C6218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i/>
          <w:u w:val="single"/>
        </w:rPr>
      </w:pPr>
      <w:r w:rsidRPr="00E23022">
        <w:rPr>
          <w:rFonts w:ascii="Arial" w:eastAsia="Arial" w:hAnsi="Arial" w:cs="Arial"/>
          <w:i/>
        </w:rPr>
        <w:t xml:space="preserve">Google Scholar: </w:t>
      </w:r>
      <w:hyperlink r:id="rId10" w:history="1">
        <w:r w:rsidRPr="00E23022">
          <w:rPr>
            <w:rStyle w:val="Hyperlink"/>
            <w:rFonts w:ascii="Arial" w:eastAsia="Arial" w:hAnsi="Arial" w:cs="Arial"/>
            <w:i/>
            <w:color w:val="auto"/>
          </w:rPr>
          <w:t>https://scholar.google.com/citations?hl=en&amp;user=997G3cYAAAAJ</w:t>
        </w:r>
      </w:hyperlink>
    </w:p>
    <w:p w14:paraId="7A1663ED" w14:textId="77777777" w:rsidR="00C62181" w:rsidRDefault="00C62181" w:rsidP="00C62181">
      <w:pPr>
        <w:pBdr>
          <w:top w:val="nil"/>
          <w:left w:val="nil"/>
          <w:bottom w:val="nil"/>
          <w:right w:val="nil"/>
          <w:between w:val="nil"/>
        </w:pBdr>
        <w:spacing w:after="0"/>
      </w:pPr>
      <w:r w:rsidRPr="00E23022">
        <w:rPr>
          <w:rFonts w:ascii="Arial" w:eastAsia="Arial" w:hAnsi="Arial" w:cs="Arial"/>
          <w:i/>
        </w:rPr>
        <w:t xml:space="preserve">GitHub: </w:t>
      </w:r>
      <w:hyperlink r:id="rId11" w:history="1">
        <w:r w:rsidRPr="00E23022">
          <w:rPr>
            <w:rStyle w:val="Hyperlink"/>
            <w:rFonts w:ascii="Arial" w:eastAsia="Arial" w:hAnsi="Arial" w:cs="Arial"/>
            <w:i/>
            <w:color w:val="auto"/>
          </w:rPr>
          <w:t>https://github.com/AustinFerro</w:t>
        </w:r>
      </w:hyperlink>
    </w:p>
    <w:p w14:paraId="14C3E24E" w14:textId="50D7DB5E" w:rsidR="00036923" w:rsidRDefault="000369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i/>
        </w:rPr>
      </w:pPr>
      <w:r w:rsidRPr="00036923">
        <w:rPr>
          <w:rFonts w:ascii="Arial" w:eastAsia="Arial" w:hAnsi="Arial" w:cs="Arial"/>
          <w:i/>
        </w:rPr>
        <w:t>LinkedIn</w:t>
      </w:r>
      <w:r>
        <w:rPr>
          <w:rFonts w:ascii="Arial" w:eastAsia="Arial" w:hAnsi="Arial" w:cs="Arial"/>
          <w:i/>
        </w:rPr>
        <w:t xml:space="preserve">: </w:t>
      </w:r>
      <w:r w:rsidRPr="00636A2F">
        <w:rPr>
          <w:rFonts w:ascii="Arial" w:eastAsia="Arial" w:hAnsi="Arial" w:cs="Arial"/>
          <w:i/>
          <w:u w:val="single"/>
        </w:rPr>
        <w:t>https://www.linkedin.com/in/austin-ferro-phd-b4638987/</w:t>
      </w:r>
      <w:r w:rsidRPr="00036923">
        <w:rPr>
          <w:rFonts w:ascii="Arial" w:eastAsia="Arial" w:hAnsi="Arial" w:cs="Arial"/>
          <w:i/>
        </w:rPr>
        <w:t xml:space="preserve"> </w:t>
      </w:r>
    </w:p>
    <w:p w14:paraId="48047C80" w14:textId="1D77B768" w:rsidR="00A944ED" w:rsidRPr="00756FA7" w:rsidRDefault="00756F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Cs/>
          <w:i/>
          <w:iCs/>
        </w:rPr>
      </w:pPr>
      <w:r>
        <w:rPr>
          <w:rFonts w:ascii="Arial" w:eastAsia="Arial" w:hAnsi="Arial" w:cs="Arial"/>
          <w:bCs/>
          <w:i/>
          <w:iCs/>
        </w:rPr>
        <w:t xml:space="preserve">Printables: </w:t>
      </w:r>
      <w:r w:rsidRPr="00756FA7">
        <w:rPr>
          <w:rFonts w:ascii="Arial" w:eastAsia="Arial" w:hAnsi="Arial" w:cs="Arial"/>
          <w:bCs/>
          <w:i/>
          <w:iCs/>
          <w:u w:val="single"/>
        </w:rPr>
        <w:t>https://www.printables.com/@AustinFerro_1042696</w:t>
      </w:r>
      <w:bookmarkStart w:id="5" w:name="_GoBack"/>
      <w:bookmarkEnd w:id="5"/>
    </w:p>
    <w:sectPr w:rsidR="00A944ED" w:rsidRPr="00756FA7" w:rsidSect="001052AE">
      <w:headerReference w:type="default" r:id="rId12"/>
      <w:footerReference w:type="default" r:id="rId13"/>
      <w:pgSz w:w="12240" w:h="15840"/>
      <w:pgMar w:top="720" w:right="720" w:bottom="720" w:left="720" w:header="144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ECAC4A" w14:textId="77777777" w:rsidR="00E43890" w:rsidRDefault="00E43890">
      <w:pPr>
        <w:spacing w:after="0" w:line="240" w:lineRule="auto"/>
      </w:pPr>
      <w:r>
        <w:separator/>
      </w:r>
    </w:p>
  </w:endnote>
  <w:endnote w:type="continuationSeparator" w:id="0">
    <w:p w14:paraId="2CA20965" w14:textId="77777777" w:rsidR="00E43890" w:rsidRDefault="00E438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7D7A31" w14:textId="77777777" w:rsidR="002F3300" w:rsidRDefault="002F3300">
    <w:pPr>
      <w:pBdr>
        <w:top w:val="nil"/>
        <w:left w:val="nil"/>
        <w:bottom w:val="nil"/>
        <w:right w:val="nil"/>
        <w:between w:val="nil"/>
      </w:pBdr>
      <w:rPr>
        <w:rFonts w:ascii="Times New Roman" w:eastAsia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5A7939" w14:textId="77777777" w:rsidR="00E43890" w:rsidRDefault="00E43890">
      <w:pPr>
        <w:spacing w:after="0" w:line="240" w:lineRule="auto"/>
      </w:pPr>
      <w:r>
        <w:separator/>
      </w:r>
    </w:p>
  </w:footnote>
  <w:footnote w:type="continuationSeparator" w:id="0">
    <w:p w14:paraId="4D823F89" w14:textId="77777777" w:rsidR="00E43890" w:rsidRDefault="00E438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491487" w14:textId="77777777" w:rsidR="002F3300" w:rsidRDefault="002F3300">
    <w:pPr>
      <w:pBdr>
        <w:top w:val="nil"/>
        <w:left w:val="nil"/>
        <w:bottom w:val="nil"/>
        <w:right w:val="nil"/>
        <w:between w:val="nil"/>
      </w:pBdr>
      <w:jc w:val="right"/>
      <w:rPr>
        <w:rFonts w:ascii="Arial" w:eastAsia="Arial" w:hAnsi="Arial" w:cs="Arial"/>
      </w:rPr>
    </w:pPr>
    <w:r>
      <w:rPr>
        <w:rFonts w:ascii="Arial" w:eastAsia="Arial" w:hAnsi="Arial" w:cs="Arial"/>
      </w:rPr>
      <w:t>Austin Ferro</w:t>
    </w:r>
    <w:r w:rsidR="00C62181">
      <w:rPr>
        <w:rFonts w:ascii="Arial" w:eastAsia="Arial" w:hAnsi="Arial" w:cs="Arial"/>
      </w:rPr>
      <w:t xml:space="preserve"> PhD</w:t>
    </w:r>
    <w:r>
      <w:rPr>
        <w:rFonts w:ascii="Arial" w:eastAsia="Arial" w:hAnsi="Arial" w:cs="Arial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CA1294"/>
    <w:multiLevelType w:val="multilevel"/>
    <w:tmpl w:val="EAF673DE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 w:val="0"/>
        <w:bCs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Arial" w:eastAsia="Arial" w:hAnsi="Arial" w:cs="Arial"/>
      </w:rPr>
    </w:lvl>
  </w:abstractNum>
  <w:abstractNum w:abstractNumId="1" w15:restartNumberingAfterBreak="0">
    <w:nsid w:val="4F4A1F56"/>
    <w:multiLevelType w:val="hybridMultilevel"/>
    <w:tmpl w:val="9CC25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974"/>
    <w:rsid w:val="00000F65"/>
    <w:rsid w:val="00005545"/>
    <w:rsid w:val="00005F73"/>
    <w:rsid w:val="00036923"/>
    <w:rsid w:val="00042119"/>
    <w:rsid w:val="00042CA4"/>
    <w:rsid w:val="000A4EFF"/>
    <w:rsid w:val="000C1CC3"/>
    <w:rsid w:val="000D79EF"/>
    <w:rsid w:val="001052AE"/>
    <w:rsid w:val="00135AC1"/>
    <w:rsid w:val="001718BA"/>
    <w:rsid w:val="00193E80"/>
    <w:rsid w:val="001A1DAC"/>
    <w:rsid w:val="001D77D1"/>
    <w:rsid w:val="001E054C"/>
    <w:rsid w:val="001F75F5"/>
    <w:rsid w:val="002743DF"/>
    <w:rsid w:val="00287F9B"/>
    <w:rsid w:val="002A3058"/>
    <w:rsid w:val="002B6A12"/>
    <w:rsid w:val="002E5448"/>
    <w:rsid w:val="002F3300"/>
    <w:rsid w:val="002F68F0"/>
    <w:rsid w:val="00302026"/>
    <w:rsid w:val="003054D1"/>
    <w:rsid w:val="0032126E"/>
    <w:rsid w:val="00321E24"/>
    <w:rsid w:val="003265DF"/>
    <w:rsid w:val="0033641E"/>
    <w:rsid w:val="00350E89"/>
    <w:rsid w:val="00357F22"/>
    <w:rsid w:val="003628B7"/>
    <w:rsid w:val="00375BC7"/>
    <w:rsid w:val="00390F50"/>
    <w:rsid w:val="003D3230"/>
    <w:rsid w:val="003E53D4"/>
    <w:rsid w:val="003F75EF"/>
    <w:rsid w:val="004138EC"/>
    <w:rsid w:val="00416019"/>
    <w:rsid w:val="004339CB"/>
    <w:rsid w:val="00460974"/>
    <w:rsid w:val="004B2044"/>
    <w:rsid w:val="004C36FE"/>
    <w:rsid w:val="004C79F0"/>
    <w:rsid w:val="0050194B"/>
    <w:rsid w:val="005050F9"/>
    <w:rsid w:val="00505CE5"/>
    <w:rsid w:val="00515917"/>
    <w:rsid w:val="0052727B"/>
    <w:rsid w:val="0059052D"/>
    <w:rsid w:val="005951AD"/>
    <w:rsid w:val="005A57D4"/>
    <w:rsid w:val="005B1F26"/>
    <w:rsid w:val="005C2D67"/>
    <w:rsid w:val="005C6C71"/>
    <w:rsid w:val="005F53DD"/>
    <w:rsid w:val="005F5F58"/>
    <w:rsid w:val="00606286"/>
    <w:rsid w:val="00607F3C"/>
    <w:rsid w:val="0062492A"/>
    <w:rsid w:val="00634F4C"/>
    <w:rsid w:val="00636A2F"/>
    <w:rsid w:val="00661A6D"/>
    <w:rsid w:val="006E1459"/>
    <w:rsid w:val="006F143F"/>
    <w:rsid w:val="007071D5"/>
    <w:rsid w:val="00712C65"/>
    <w:rsid w:val="00730AA2"/>
    <w:rsid w:val="007317DA"/>
    <w:rsid w:val="00756FA7"/>
    <w:rsid w:val="007614E6"/>
    <w:rsid w:val="00764785"/>
    <w:rsid w:val="007665D5"/>
    <w:rsid w:val="00777F7B"/>
    <w:rsid w:val="0078145C"/>
    <w:rsid w:val="007A7F3E"/>
    <w:rsid w:val="007D582E"/>
    <w:rsid w:val="007F33E7"/>
    <w:rsid w:val="00811A0D"/>
    <w:rsid w:val="008231B5"/>
    <w:rsid w:val="00832A5C"/>
    <w:rsid w:val="00887E45"/>
    <w:rsid w:val="008A1046"/>
    <w:rsid w:val="008B59B7"/>
    <w:rsid w:val="008D2084"/>
    <w:rsid w:val="00915952"/>
    <w:rsid w:val="00915BBD"/>
    <w:rsid w:val="009477F4"/>
    <w:rsid w:val="009636F8"/>
    <w:rsid w:val="00997B46"/>
    <w:rsid w:val="009C16F3"/>
    <w:rsid w:val="009C3852"/>
    <w:rsid w:val="009D3BF6"/>
    <w:rsid w:val="009F32F2"/>
    <w:rsid w:val="00A15B5E"/>
    <w:rsid w:val="00A25E0C"/>
    <w:rsid w:val="00A43F56"/>
    <w:rsid w:val="00A944ED"/>
    <w:rsid w:val="00AB291D"/>
    <w:rsid w:val="00AC49DF"/>
    <w:rsid w:val="00AD6CA9"/>
    <w:rsid w:val="00B02C1D"/>
    <w:rsid w:val="00B02D0D"/>
    <w:rsid w:val="00B52AD9"/>
    <w:rsid w:val="00B73134"/>
    <w:rsid w:val="00BA1FA0"/>
    <w:rsid w:val="00BA583B"/>
    <w:rsid w:val="00BD487C"/>
    <w:rsid w:val="00BD6FFD"/>
    <w:rsid w:val="00BE3ABB"/>
    <w:rsid w:val="00C03553"/>
    <w:rsid w:val="00C557D3"/>
    <w:rsid w:val="00C62181"/>
    <w:rsid w:val="00C71F49"/>
    <w:rsid w:val="00C72791"/>
    <w:rsid w:val="00C819B5"/>
    <w:rsid w:val="00C957BC"/>
    <w:rsid w:val="00CB3DE4"/>
    <w:rsid w:val="00CD2A62"/>
    <w:rsid w:val="00CE1D06"/>
    <w:rsid w:val="00CF3EB4"/>
    <w:rsid w:val="00D006F4"/>
    <w:rsid w:val="00D02148"/>
    <w:rsid w:val="00D14EEA"/>
    <w:rsid w:val="00D21D70"/>
    <w:rsid w:val="00D23134"/>
    <w:rsid w:val="00D263AF"/>
    <w:rsid w:val="00D52139"/>
    <w:rsid w:val="00D579C5"/>
    <w:rsid w:val="00D65095"/>
    <w:rsid w:val="00D73B29"/>
    <w:rsid w:val="00D8548C"/>
    <w:rsid w:val="00D917AC"/>
    <w:rsid w:val="00D91A32"/>
    <w:rsid w:val="00D95CC7"/>
    <w:rsid w:val="00D96F88"/>
    <w:rsid w:val="00DB6DF9"/>
    <w:rsid w:val="00DD738A"/>
    <w:rsid w:val="00DE45F5"/>
    <w:rsid w:val="00DF389A"/>
    <w:rsid w:val="00E27D5A"/>
    <w:rsid w:val="00E4173A"/>
    <w:rsid w:val="00E43890"/>
    <w:rsid w:val="00E438B7"/>
    <w:rsid w:val="00E541FC"/>
    <w:rsid w:val="00E7100A"/>
    <w:rsid w:val="00E71ABA"/>
    <w:rsid w:val="00E76984"/>
    <w:rsid w:val="00EA7BBC"/>
    <w:rsid w:val="00EE43BD"/>
    <w:rsid w:val="00EE75E6"/>
    <w:rsid w:val="00F10529"/>
    <w:rsid w:val="00F3244D"/>
    <w:rsid w:val="00F5747E"/>
    <w:rsid w:val="00F955B4"/>
    <w:rsid w:val="00FA2273"/>
    <w:rsid w:val="00FA7B25"/>
    <w:rsid w:val="00FB18D2"/>
    <w:rsid w:val="00FB500D"/>
    <w:rsid w:val="00FD5C6F"/>
    <w:rsid w:val="00FD6EF5"/>
    <w:rsid w:val="00FE3945"/>
    <w:rsid w:val="00FE53D2"/>
    <w:rsid w:val="00FE5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F7B31"/>
  <w15:docId w15:val="{5C739B00-CFF8-4283-A5B8-7B3F5E533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C727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791"/>
  </w:style>
  <w:style w:type="paragraph" w:styleId="Footer">
    <w:name w:val="footer"/>
    <w:basedOn w:val="Normal"/>
    <w:link w:val="FooterChar"/>
    <w:uiPriority w:val="99"/>
    <w:unhideWhenUsed/>
    <w:rsid w:val="00C727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791"/>
  </w:style>
  <w:style w:type="character" w:styleId="Hyperlink">
    <w:name w:val="Hyperlink"/>
    <w:uiPriority w:val="99"/>
    <w:unhideWhenUsed/>
    <w:rsid w:val="00E541FC"/>
    <w:rPr>
      <w:color w:val="0000FF"/>
      <w:u w:val="single"/>
    </w:rPr>
  </w:style>
  <w:style w:type="character" w:customStyle="1" w:styleId="UnresolvedMention1">
    <w:name w:val="Unresolved Mention1"/>
    <w:uiPriority w:val="99"/>
    <w:semiHidden/>
    <w:unhideWhenUsed/>
    <w:rsid w:val="00E541FC"/>
    <w:rPr>
      <w:color w:val="605E5C"/>
      <w:shd w:val="clear" w:color="auto" w:fill="E1DFDD"/>
    </w:rPr>
  </w:style>
  <w:style w:type="character" w:styleId="CommentReference">
    <w:name w:val="annotation reference"/>
    <w:uiPriority w:val="99"/>
    <w:semiHidden/>
    <w:unhideWhenUsed/>
    <w:rsid w:val="00042CA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2CA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042CA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2CA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42CA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2C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42CA4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rsid w:val="007F33E7"/>
    <w:rPr>
      <w:color w:val="605E5C"/>
      <w:shd w:val="clear" w:color="auto" w:fill="E1DFDD"/>
    </w:rPr>
  </w:style>
  <w:style w:type="character" w:styleId="FollowedHyperlink">
    <w:name w:val="FollowedHyperlink"/>
    <w:uiPriority w:val="99"/>
    <w:semiHidden/>
    <w:unhideWhenUsed/>
    <w:rsid w:val="00D8548C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1F75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129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erro@cshl.edu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ustinFerro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scholar.google.com/citations?hl=en&amp;user=997G3cYAAAAJ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0-0001-7359-395X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AustinFerro_CV2024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0E103AADB5243D6B3B41DAB7D4DAA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E67F38-D372-46A6-A360-C4BE846DA6CF}"/>
      </w:docPartPr>
      <w:docPartBody>
        <w:p w:rsidR="00413AC8" w:rsidRDefault="009C3109" w:rsidP="009C3109">
          <w:pPr>
            <w:pStyle w:val="40E103AADB5243D6B3B41DAB7D4DAA9A"/>
          </w:pPr>
          <w:r w:rsidRPr="000F388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FCC"/>
    <w:rsid w:val="00346B23"/>
    <w:rsid w:val="003E53D4"/>
    <w:rsid w:val="00413AC8"/>
    <w:rsid w:val="00452477"/>
    <w:rsid w:val="004E7EC7"/>
    <w:rsid w:val="00725FCC"/>
    <w:rsid w:val="00745C20"/>
    <w:rsid w:val="007A7CC9"/>
    <w:rsid w:val="007E0675"/>
    <w:rsid w:val="009A03C1"/>
    <w:rsid w:val="009C3109"/>
    <w:rsid w:val="00B11E7E"/>
    <w:rsid w:val="00BA583B"/>
    <w:rsid w:val="00C819B5"/>
    <w:rsid w:val="00D23134"/>
    <w:rsid w:val="00ED4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109"/>
    <w:rPr>
      <w:color w:val="808080"/>
    </w:rPr>
  </w:style>
  <w:style w:type="paragraph" w:customStyle="1" w:styleId="40E103AADB5243D6B3B41DAB7D4DAA9A">
    <w:name w:val="40E103AADB5243D6B3B41DAB7D4DAA9A"/>
    <w:rsid w:val="009C310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192607-A974-4FAC-8907-465D16AE0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AustinFerro_CV2024</Template>
  <TotalTime>0</TotalTime>
  <Pages>4</Pages>
  <Words>1635</Words>
  <Characters>9325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10939</CharactersWithSpaces>
  <SharedDoc>false</SharedDoc>
  <HLinks>
    <vt:vector size="18" baseType="variant">
      <vt:variant>
        <vt:i4>4259966</vt:i4>
      </vt:variant>
      <vt:variant>
        <vt:i4>6</vt:i4>
      </vt:variant>
      <vt:variant>
        <vt:i4>0</vt:i4>
      </vt:variant>
      <vt:variant>
        <vt:i4>5</vt:i4>
      </vt:variant>
      <vt:variant>
        <vt:lpwstr>mailto:aferro@skidmore.edu</vt:lpwstr>
      </vt:variant>
      <vt:variant>
        <vt:lpwstr/>
      </vt:variant>
      <vt:variant>
        <vt:i4>8126512</vt:i4>
      </vt:variant>
      <vt:variant>
        <vt:i4>3</vt:i4>
      </vt:variant>
      <vt:variant>
        <vt:i4>0</vt:i4>
      </vt:variant>
      <vt:variant>
        <vt:i4>5</vt:i4>
      </vt:variant>
      <vt:variant>
        <vt:lpwstr>https://github.com/AustinFerro</vt:lpwstr>
      </vt:variant>
      <vt:variant>
        <vt:lpwstr/>
      </vt:variant>
      <vt:variant>
        <vt:i4>983061</vt:i4>
      </vt:variant>
      <vt:variant>
        <vt:i4>0</vt:i4>
      </vt:variant>
      <vt:variant>
        <vt:i4>0</vt:i4>
      </vt:variant>
      <vt:variant>
        <vt:i4>5</vt:i4>
      </vt:variant>
      <vt:variant>
        <vt:lpwstr>https://scholar.google.com/citations?hl=en&amp;user=997G3cYAAAAJ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Austin Ferro</dc:creator>
  <cp:keywords/>
  <dc:description/>
  <cp:lastModifiedBy>Austin Ferro</cp:lastModifiedBy>
  <cp:revision>2</cp:revision>
  <cp:lastPrinted>2025-11-19T16:00:00Z</cp:lastPrinted>
  <dcterms:created xsi:type="dcterms:W3CDTF">2026-09-10T16:47:00Z</dcterms:created>
  <dcterms:modified xsi:type="dcterms:W3CDTF">2026-09-10T16:47:00Z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1261583428</vt:i4>
  </property>
</Properties>
</file>