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ACF71" w14:textId="65DACE03" w:rsidR="005449DD" w:rsidRPr="004732CE" w:rsidRDefault="005449DD" w:rsidP="00773C5E">
      <w:pPr>
        <w:spacing w:after="0" w:line="240" w:lineRule="auto"/>
        <w:jc w:val="center"/>
        <w:rPr>
          <w:rFonts w:ascii="Arial" w:eastAsia="Aptos" w:hAnsi="Arial" w:cs="Arial"/>
          <w:b/>
          <w:bCs/>
        </w:rPr>
      </w:pPr>
      <w:r w:rsidRPr="004732CE">
        <w:rPr>
          <w:rFonts w:ascii="Arial" w:eastAsia="Aptos" w:hAnsi="Arial" w:cs="Arial"/>
          <w:b/>
          <w:bCs/>
        </w:rPr>
        <w:t>Appalachian Regional Electron Microscopy Society Topical Conference</w:t>
      </w:r>
    </w:p>
    <w:p w14:paraId="1F457E15" w14:textId="77777777" w:rsidR="005449DD" w:rsidRPr="004732CE" w:rsidRDefault="005449DD" w:rsidP="00773C5E">
      <w:pPr>
        <w:spacing w:after="0" w:line="240" w:lineRule="auto"/>
        <w:jc w:val="center"/>
        <w:rPr>
          <w:rFonts w:ascii="Arial" w:eastAsia="Aptos" w:hAnsi="Arial" w:cs="Arial"/>
          <w:b/>
          <w:bCs/>
        </w:rPr>
      </w:pPr>
    </w:p>
    <w:p w14:paraId="182DB92A" w14:textId="161E30DE" w:rsidR="0037201A" w:rsidRPr="004732CE" w:rsidRDefault="0037201A" w:rsidP="00773C5E">
      <w:pPr>
        <w:spacing w:after="0" w:line="240" w:lineRule="auto"/>
        <w:jc w:val="center"/>
        <w:rPr>
          <w:rFonts w:ascii="Arial" w:eastAsia="Aptos" w:hAnsi="Arial" w:cs="Arial"/>
          <w:b/>
          <w:bCs/>
        </w:rPr>
      </w:pPr>
      <w:r w:rsidRPr="004732CE">
        <w:rPr>
          <w:rFonts w:ascii="Arial" w:eastAsia="Aptos" w:hAnsi="Arial" w:cs="Arial"/>
          <w:b/>
          <w:bCs/>
        </w:rPr>
        <w:t>Third Summer School on ML for Electron Microscopy</w:t>
      </w:r>
    </w:p>
    <w:p w14:paraId="4A58477F" w14:textId="77777777" w:rsidR="0037201A" w:rsidRPr="004732CE" w:rsidRDefault="0037201A" w:rsidP="00773C5E">
      <w:pPr>
        <w:spacing w:after="0" w:line="240" w:lineRule="auto"/>
        <w:jc w:val="center"/>
        <w:rPr>
          <w:rFonts w:ascii="Arial" w:hAnsi="Arial" w:cs="Arial"/>
        </w:rPr>
      </w:pPr>
    </w:p>
    <w:p w14:paraId="1C475B92" w14:textId="1440352E" w:rsidR="00773C5E" w:rsidRPr="004732CE" w:rsidRDefault="00773C5E" w:rsidP="00773C5E">
      <w:pPr>
        <w:spacing w:after="0" w:line="240" w:lineRule="auto"/>
        <w:jc w:val="center"/>
        <w:rPr>
          <w:rFonts w:ascii="Arial" w:hAnsi="Arial" w:cs="Arial"/>
        </w:rPr>
      </w:pPr>
      <w:r w:rsidRPr="004732CE">
        <w:rPr>
          <w:rFonts w:ascii="Arial" w:hAnsi="Arial" w:cs="Arial"/>
        </w:rPr>
        <w:t xml:space="preserve">University of Tennessee Knoxville, with Oak Ridge National Laboratory and </w:t>
      </w:r>
      <w:r w:rsidR="0037201A" w:rsidRPr="004732CE">
        <w:rPr>
          <w:rFonts w:ascii="Arial" w:hAnsi="Arial" w:cs="Arial"/>
        </w:rPr>
        <w:t>Pacific Northwest National Laboratory</w:t>
      </w:r>
      <w:r w:rsidRPr="004732CE">
        <w:rPr>
          <w:rFonts w:ascii="Arial" w:hAnsi="Arial" w:cs="Arial"/>
        </w:rPr>
        <w:t xml:space="preserve"> (?)</w:t>
      </w:r>
      <w:r w:rsidR="009E125C" w:rsidRPr="004732CE">
        <w:rPr>
          <w:rFonts w:ascii="Arial" w:hAnsi="Arial" w:cs="Arial"/>
        </w:rPr>
        <w:t xml:space="preserve">, </w:t>
      </w:r>
      <w:proofErr w:type="spellStart"/>
      <w:r w:rsidR="009E125C" w:rsidRPr="004732CE">
        <w:rPr>
          <w:rFonts w:ascii="Arial" w:hAnsi="Arial" w:cs="Arial"/>
        </w:rPr>
        <w:t>Thermo</w:t>
      </w:r>
      <w:proofErr w:type="spellEnd"/>
      <w:r w:rsidR="009E125C" w:rsidRPr="004732CE">
        <w:rPr>
          <w:rFonts w:ascii="Arial" w:hAnsi="Arial" w:cs="Arial"/>
        </w:rPr>
        <w:t xml:space="preserve"> Fisher, </w:t>
      </w:r>
      <w:proofErr w:type="spellStart"/>
      <w:r w:rsidR="009E125C" w:rsidRPr="004732CE">
        <w:rPr>
          <w:rFonts w:ascii="Arial" w:hAnsi="Arial" w:cs="Arial"/>
        </w:rPr>
        <w:t>AtomQ</w:t>
      </w:r>
      <w:proofErr w:type="spellEnd"/>
      <w:r w:rsidR="009E125C" w:rsidRPr="004732CE">
        <w:rPr>
          <w:rFonts w:ascii="Arial" w:hAnsi="Arial" w:cs="Arial"/>
        </w:rPr>
        <w:t>, Mat3ra</w:t>
      </w:r>
    </w:p>
    <w:p w14:paraId="0ADEFB33" w14:textId="77777777" w:rsidR="0037201A" w:rsidRPr="004732CE" w:rsidRDefault="0037201A" w:rsidP="00773C5E">
      <w:pPr>
        <w:spacing w:after="0" w:line="240" w:lineRule="auto"/>
        <w:jc w:val="center"/>
        <w:rPr>
          <w:rFonts w:ascii="Arial" w:hAnsi="Arial" w:cs="Arial"/>
        </w:rPr>
      </w:pPr>
    </w:p>
    <w:p w14:paraId="2A5F86DA" w14:textId="32446D75" w:rsidR="00A60EDB" w:rsidRPr="004732CE" w:rsidRDefault="0037201A" w:rsidP="0037201A">
      <w:pPr>
        <w:spacing w:after="0" w:line="240" w:lineRule="auto"/>
        <w:jc w:val="center"/>
        <w:rPr>
          <w:rFonts w:ascii="Arial" w:hAnsi="Arial" w:cs="Arial"/>
        </w:rPr>
      </w:pPr>
      <w:r w:rsidRPr="004732CE">
        <w:rPr>
          <w:rFonts w:ascii="Arial" w:hAnsi="Arial" w:cs="Arial"/>
        </w:rPr>
        <w:t xml:space="preserve">Organizers: </w:t>
      </w:r>
      <w:r w:rsidR="00773C5E" w:rsidRPr="004732CE">
        <w:rPr>
          <w:rFonts w:ascii="Arial" w:hAnsi="Arial" w:cs="Arial"/>
        </w:rPr>
        <w:t xml:space="preserve">Gerd Duscher, Sergei V. Kalinin, </w:t>
      </w:r>
    </w:p>
    <w:p w14:paraId="0E24FA40" w14:textId="6B4D91B0" w:rsidR="0037201A" w:rsidRPr="004732CE" w:rsidRDefault="0037201A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Tutorials by: Austin Houston, Utkarsh Pratiush, Elizabeth Heon, Kamyar Barakati</w:t>
      </w:r>
      <w:r w:rsidR="009E125C" w:rsidRPr="004732CE">
        <w:rPr>
          <w:rFonts w:ascii="Arial" w:hAnsi="Arial" w:cs="Arial"/>
        </w:rPr>
        <w:t xml:space="preserve">, Kevin Roccapriore, </w:t>
      </w:r>
    </w:p>
    <w:p w14:paraId="2240FEE3" w14:textId="7777777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</w:p>
    <w:p w14:paraId="107CAF38" w14:textId="0B3AF528" w:rsidR="00773C5E" w:rsidRPr="004732CE" w:rsidRDefault="0037201A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eastAsia="Aptos" w:hAnsi="Arial" w:cs="Arial"/>
        </w:rPr>
        <w:tab/>
      </w:r>
      <w:r w:rsidR="00773C5E" w:rsidRPr="004732CE">
        <w:rPr>
          <w:rFonts w:ascii="Arial" w:eastAsia="Aptos" w:hAnsi="Arial" w:cs="Arial"/>
        </w:rPr>
        <w:t xml:space="preserve">If you are working on machine learning for microscopy—whether it’s for data analysis, real-time analytics, or running microscopes autonomously—keep your schedule open for the Third Summer School on ML for Electron and Scanning Probe Microscopy, hosted by </w:t>
      </w:r>
      <w:hyperlink r:id="rId8" w:tgtFrame="_self" w:history="1">
        <w:r w:rsidR="00773C5E" w:rsidRPr="004732CE">
          <w:rPr>
            <w:rStyle w:val="Hyperlink"/>
            <w:rFonts w:ascii="Arial" w:eastAsia="Aptos" w:hAnsi="Arial" w:cs="Arial"/>
          </w:rPr>
          <w:t>University of Tennessee, Knoxville</w:t>
        </w:r>
      </w:hyperlink>
      <w:r w:rsidR="00773C5E" w:rsidRPr="004732CE">
        <w:rPr>
          <w:rFonts w:ascii="Arial" w:eastAsia="Aptos" w:hAnsi="Arial" w:cs="Arial"/>
        </w:rPr>
        <w:t xml:space="preserve"> in collaboration with </w:t>
      </w:r>
      <w:hyperlink r:id="rId9" w:tgtFrame="_self" w:history="1">
        <w:proofErr w:type="spellStart"/>
        <w:r w:rsidR="00773C5E" w:rsidRPr="004732CE">
          <w:rPr>
            <w:rStyle w:val="Hyperlink"/>
            <w:rFonts w:ascii="Arial" w:eastAsia="Aptos" w:hAnsi="Arial" w:cs="Arial"/>
          </w:rPr>
          <w:t>Thermo</w:t>
        </w:r>
        <w:proofErr w:type="spellEnd"/>
        <w:r w:rsidR="00773C5E" w:rsidRPr="004732CE">
          <w:rPr>
            <w:rStyle w:val="Hyperlink"/>
            <w:rFonts w:ascii="Arial" w:eastAsia="Aptos" w:hAnsi="Arial" w:cs="Arial"/>
          </w:rPr>
          <w:t xml:space="preserve"> Fisher Scientific</w:t>
        </w:r>
      </w:hyperlink>
      <w:r w:rsidR="00773C5E" w:rsidRPr="004732CE">
        <w:rPr>
          <w:rFonts w:ascii="Arial" w:eastAsia="Aptos" w:hAnsi="Arial" w:cs="Arial"/>
        </w:rPr>
        <w:t>, ORNL, and PNNL.</w:t>
      </w:r>
    </w:p>
    <w:p w14:paraId="72033D10" w14:textId="7777777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📍</w:t>
      </w:r>
      <w:r w:rsidRPr="004732CE">
        <w:rPr>
          <w:rFonts w:ascii="Arial" w:eastAsia="Aptos" w:hAnsi="Arial" w:cs="Arial"/>
        </w:rPr>
        <w:t xml:space="preserve"> When? May 19-23, 2025</w:t>
      </w:r>
    </w:p>
    <w:p w14:paraId="392F573C" w14:textId="7141526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📍</w:t>
      </w:r>
      <w:r w:rsidRPr="004732CE">
        <w:rPr>
          <w:rFonts w:ascii="Arial" w:eastAsia="Aptos" w:hAnsi="Arial" w:cs="Arial"/>
        </w:rPr>
        <w:t xml:space="preserve"> Where? Hybrid format (join us in-person or online!) </w:t>
      </w:r>
    </w:p>
    <w:p w14:paraId="443F7446" w14:textId="7777777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eastAsia="Aptos" w:hAnsi="Arial" w:cs="Arial"/>
        </w:rPr>
        <w:t>The school will cover core ML topics, but the real focus will be on the latest advances in automated microscopy, including:</w:t>
      </w:r>
    </w:p>
    <w:p w14:paraId="5FC17A9E" w14:textId="740A2522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✅</w:t>
      </w:r>
      <w:r w:rsidRPr="004732CE">
        <w:rPr>
          <w:rFonts w:ascii="Arial" w:eastAsia="Aptos" w:hAnsi="Arial" w:cs="Arial"/>
        </w:rPr>
        <w:t xml:space="preserve"> Building AI-driven experimental workflows – General principles of decision-making for autonomous instruments.</w:t>
      </w:r>
    </w:p>
    <w:p w14:paraId="5A292109" w14:textId="7777777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✅</w:t>
      </w:r>
      <w:r w:rsidRPr="004732CE">
        <w:rPr>
          <w:rFonts w:ascii="Arial" w:eastAsia="Aptos" w:hAnsi="Arial" w:cs="Arial"/>
        </w:rPr>
        <w:t xml:space="preserve"> Leveraging reward-driven workflows – Transitioning from manual, biased image analysis to unsupervised, highly robust exploration.</w:t>
      </w:r>
    </w:p>
    <w:p w14:paraId="13471F73" w14:textId="76C199A3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✅</w:t>
      </w:r>
      <w:r w:rsidRPr="004732CE">
        <w:rPr>
          <w:rFonts w:ascii="Arial" w:eastAsia="Aptos" w:hAnsi="Arial" w:cs="Arial"/>
        </w:rPr>
        <w:t xml:space="preserve"> Making automation real – Hands-on deep dive into </w:t>
      </w:r>
      <w:proofErr w:type="spellStart"/>
      <w:r w:rsidRPr="004732CE">
        <w:rPr>
          <w:rFonts w:ascii="Arial" w:eastAsia="Aptos" w:hAnsi="Arial" w:cs="Arial"/>
        </w:rPr>
        <w:t>AutoScript</w:t>
      </w:r>
      <w:proofErr w:type="spellEnd"/>
      <w:r w:rsidRPr="004732CE">
        <w:rPr>
          <w:rFonts w:ascii="Arial" w:eastAsia="Aptos" w:hAnsi="Arial" w:cs="Arial"/>
        </w:rPr>
        <w:t xml:space="preserve"> (</w:t>
      </w:r>
      <w:hyperlink r:id="rId10" w:history="1">
        <w:r w:rsidRPr="004732CE">
          <w:rPr>
            <w:rStyle w:val="Hyperlink"/>
            <w:rFonts w:ascii="Arial" w:eastAsia="Aptos" w:hAnsi="Arial" w:cs="Arial"/>
          </w:rPr>
          <w:t>Paolo Longo</w:t>
        </w:r>
      </w:hyperlink>
      <w:r w:rsidRPr="004732CE">
        <w:rPr>
          <w:rFonts w:ascii="Arial" w:eastAsia="Aptos" w:hAnsi="Arial" w:cs="Arial"/>
        </w:rPr>
        <w:t>), exploring how to automate and control STEM and SPM instruments.</w:t>
      </w:r>
      <w:r w:rsidRPr="004732CE">
        <w:rPr>
          <w:rFonts w:ascii="Arial" w:eastAsia="Aptos" w:hAnsi="Arial" w:cs="Arial"/>
        </w:rPr>
        <w:br/>
      </w:r>
      <w:r w:rsidRPr="004732CE">
        <w:rPr>
          <w:rFonts w:ascii="Arial" w:eastAsia="Aptos" w:hAnsi="Arial" w:cs="Arial"/>
        </w:rPr>
        <w:tab/>
        <w:t xml:space="preserve">Participants will gain access to diverse STEM and SPM imaging, spectral, and structure-property datasets, as well as instrument digital twins, providing a unique opportunity to apply ML to real experimental challenges. A major focus of the course will be on engineering the transition from human-controlled to AI-augmented and fully autonomous workflows. Special emphasis will be placed on the </w:t>
      </w:r>
      <w:proofErr w:type="spellStart"/>
      <w:r w:rsidRPr="004732CE">
        <w:rPr>
          <w:rFonts w:ascii="Arial" w:eastAsia="Aptos" w:hAnsi="Arial" w:cs="Arial"/>
        </w:rPr>
        <w:t>AutoScript</w:t>
      </w:r>
      <w:proofErr w:type="spellEnd"/>
      <w:r w:rsidRPr="004732CE">
        <w:rPr>
          <w:rFonts w:ascii="Arial" w:eastAsia="Aptos" w:hAnsi="Arial" w:cs="Arial"/>
        </w:rPr>
        <w:t xml:space="preserve"> interface, which allows researchers to implement Python-based automation directly on </w:t>
      </w:r>
      <w:proofErr w:type="spellStart"/>
      <w:r w:rsidRPr="004732CE">
        <w:rPr>
          <w:rFonts w:ascii="Arial" w:eastAsia="Aptos" w:hAnsi="Arial" w:cs="Arial"/>
        </w:rPr>
        <w:t>Thermo</w:t>
      </w:r>
      <w:proofErr w:type="spellEnd"/>
      <w:r w:rsidRPr="004732CE">
        <w:rPr>
          <w:rFonts w:ascii="Arial" w:eastAsia="Aptos" w:hAnsi="Arial" w:cs="Arial"/>
        </w:rPr>
        <w:t xml:space="preserve"> Fisher electron microscopes, providing hands-on experience in running real-time data analytics, automated imaging optimization, and AI-driven decision-making workflows. Attendees will learn how to develop and deploy ML workflows on their own microscopes, tackling key challenges such as real-time API integration, stochastic optimization for decision-making, and adaptive AI models. Whether you are interested in microscopy data analysis, automated instrument control, or AI-enhanced materials discovery, this course will provide a comprehensive overview of the state-of-the-art and future directions in the field.</w:t>
      </w:r>
    </w:p>
    <w:p w14:paraId="2CA0121F" w14:textId="77777777" w:rsidR="005449DD" w:rsidRPr="004732CE" w:rsidRDefault="005449DD" w:rsidP="00773C5E">
      <w:pPr>
        <w:spacing w:after="0" w:line="240" w:lineRule="auto"/>
        <w:rPr>
          <w:rFonts w:ascii="Arial" w:eastAsia="Aptos" w:hAnsi="Arial" w:cs="Arial"/>
        </w:rPr>
      </w:pPr>
    </w:p>
    <w:p w14:paraId="5D573CBA" w14:textId="5091DACB" w:rsidR="00773C5E" w:rsidRPr="004732CE" w:rsidRDefault="005449DD" w:rsidP="00773C5E">
      <w:pPr>
        <w:spacing w:after="0" w:line="240" w:lineRule="auto"/>
        <w:rPr>
          <w:rFonts w:ascii="Arial" w:eastAsia="Aptos" w:hAnsi="Arial" w:cs="Arial"/>
          <w:b/>
          <w:bCs/>
        </w:rPr>
      </w:pPr>
      <w:r w:rsidRPr="004732CE">
        <w:rPr>
          <w:rFonts w:ascii="Arial" w:eastAsia="Aptos" w:hAnsi="Arial" w:cs="Arial"/>
          <w:b/>
          <w:bCs/>
        </w:rPr>
        <w:t>Fees:</w:t>
      </w:r>
    </w:p>
    <w:p w14:paraId="42486D6E" w14:textId="77777777" w:rsidR="005449DD" w:rsidRPr="004732CE" w:rsidRDefault="005449DD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eastAsia="Aptos" w:hAnsi="Arial" w:cs="Arial"/>
        </w:rPr>
        <w:t xml:space="preserve">The fees for participants will be $150, </w:t>
      </w:r>
    </w:p>
    <w:p w14:paraId="7FA60399" w14:textId="4769D620" w:rsidR="005449DD" w:rsidRPr="0025463E" w:rsidRDefault="005449DD" w:rsidP="00773C5E">
      <w:pPr>
        <w:spacing w:after="0" w:line="240" w:lineRule="auto"/>
        <w:rPr>
          <w:rFonts w:ascii="Arial" w:eastAsia="Aptos" w:hAnsi="Arial" w:cs="Arial"/>
        </w:rPr>
      </w:pPr>
      <w:proofErr w:type="spellStart"/>
      <w:r w:rsidRPr="0025463E">
        <w:rPr>
          <w:rFonts w:ascii="Arial" w:eastAsia="Aptos" w:hAnsi="Arial" w:cs="Arial"/>
        </w:rPr>
        <w:t>AReMS</w:t>
      </w:r>
      <w:proofErr w:type="spellEnd"/>
      <w:r w:rsidRPr="0025463E">
        <w:rPr>
          <w:rFonts w:ascii="Arial" w:eastAsia="Aptos" w:hAnsi="Arial" w:cs="Arial"/>
        </w:rPr>
        <w:t xml:space="preserve"> members and UTK students have a reduced fee of $75</w:t>
      </w:r>
    </w:p>
    <w:p w14:paraId="3EF569BF" w14:textId="02B27EAA" w:rsidR="00FE6870" w:rsidRPr="0025463E" w:rsidRDefault="0025463E" w:rsidP="00773C5E">
      <w:pPr>
        <w:spacing w:after="0" w:line="240" w:lineRule="auto"/>
        <w:rPr>
          <w:rFonts w:ascii="Arial" w:hAnsi="Arial" w:cs="Arial"/>
        </w:rPr>
      </w:pPr>
      <w:r w:rsidRPr="0025463E">
        <w:rPr>
          <w:rFonts w:ascii="Arial" w:hAnsi="Arial" w:cs="Arial"/>
        </w:rPr>
        <w:t xml:space="preserve">UTK Undergraduate </w:t>
      </w:r>
      <w:proofErr w:type="spellStart"/>
      <w:r w:rsidRPr="0025463E">
        <w:rPr>
          <w:rFonts w:ascii="Arial" w:hAnsi="Arial" w:cs="Arial"/>
        </w:rPr>
        <w:t>studnts</w:t>
      </w:r>
      <w:proofErr w:type="spellEnd"/>
      <w:r w:rsidRPr="0025463E">
        <w:rPr>
          <w:rFonts w:ascii="Arial" w:hAnsi="Arial" w:cs="Arial"/>
        </w:rPr>
        <w:t xml:space="preserve"> are free of charge</w:t>
      </w:r>
    </w:p>
    <w:p w14:paraId="1234AC92" w14:textId="77777777" w:rsidR="00FE6870" w:rsidRPr="0025463E" w:rsidRDefault="00FE6870" w:rsidP="00773C5E">
      <w:pPr>
        <w:spacing w:after="0" w:line="240" w:lineRule="auto"/>
        <w:rPr>
          <w:rFonts w:ascii="Arial" w:hAnsi="Arial" w:cs="Arial"/>
        </w:rPr>
      </w:pPr>
    </w:p>
    <w:p w14:paraId="166312AB" w14:textId="48029F67" w:rsidR="00FE6870" w:rsidRPr="004732CE" w:rsidRDefault="00FE6870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lastRenderedPageBreak/>
        <w:t>Schedule</w:t>
      </w:r>
    </w:p>
    <w:p w14:paraId="4DFF2D8E" w14:textId="77777777" w:rsidR="00FE6870" w:rsidRPr="004732CE" w:rsidRDefault="00FE6870" w:rsidP="00773C5E">
      <w:pPr>
        <w:spacing w:after="0" w:line="240" w:lineRule="auto"/>
        <w:rPr>
          <w:rFonts w:ascii="Arial" w:hAnsi="Arial" w:cs="Arial"/>
          <w:b/>
          <w:bCs/>
        </w:rPr>
      </w:pPr>
    </w:p>
    <w:p w14:paraId="5B43DBD4" w14:textId="6288E6F1" w:rsidR="0037201A" w:rsidRPr="004732CE" w:rsidRDefault="006717B1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 xml:space="preserve">Monday </w:t>
      </w:r>
      <w:r w:rsidR="00773C5E" w:rsidRPr="004732CE">
        <w:rPr>
          <w:rFonts w:ascii="Arial" w:hAnsi="Arial" w:cs="Arial"/>
          <w:b/>
          <w:bCs/>
        </w:rPr>
        <w:t>May 19</w:t>
      </w:r>
      <w:r w:rsidRPr="004732CE">
        <w:rPr>
          <w:rFonts w:ascii="Arial" w:hAnsi="Arial" w:cs="Arial"/>
          <w:b/>
          <w:bCs/>
        </w:rPr>
        <w:t>: Atomic Resolution STEM</w:t>
      </w:r>
      <w:r w:rsidR="0037201A" w:rsidRPr="004732CE">
        <w:rPr>
          <w:rFonts w:ascii="Arial" w:hAnsi="Arial" w:cs="Arial"/>
          <w:b/>
          <w:bCs/>
        </w:rPr>
        <w:t xml:space="preserve"> and Physics from Atomic Positions</w:t>
      </w:r>
    </w:p>
    <w:p w14:paraId="1BB4EAFF" w14:textId="3A1C2F7F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8:30 – 9:00</w:t>
      </w:r>
      <w:r w:rsidR="00511A5B" w:rsidRPr="004732CE">
        <w:rPr>
          <w:rFonts w:ascii="Arial" w:hAnsi="Arial" w:cs="Arial"/>
        </w:rPr>
        <w:t xml:space="preserve"> Welcome</w:t>
      </w:r>
    </w:p>
    <w:p w14:paraId="70FF91A4" w14:textId="5659E436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9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511A5B" w:rsidRPr="004732CE">
        <w:rPr>
          <w:rFonts w:ascii="Arial" w:hAnsi="Arial" w:cs="Arial"/>
        </w:rPr>
        <w:t xml:space="preserve">Principles of </w:t>
      </w:r>
      <w:r w:rsidRPr="004732CE">
        <w:rPr>
          <w:rFonts w:ascii="Arial" w:hAnsi="Arial" w:cs="Arial"/>
        </w:rPr>
        <w:t>Electron Optics and Aberration Correction in STEM (Duscher)</w:t>
      </w:r>
    </w:p>
    <w:p w14:paraId="2A5A25CF" w14:textId="7894AAA9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-10:50 Remote Aberration Correction in STEM (Duscher</w:t>
      </w:r>
      <w:r w:rsidR="00803E54" w:rsidRPr="004732CE">
        <w:rPr>
          <w:rFonts w:ascii="Arial" w:hAnsi="Arial" w:cs="Arial"/>
        </w:rPr>
        <w:t>, Austin assist</w:t>
      </w:r>
      <w:r w:rsidRPr="004732CE">
        <w:rPr>
          <w:rFonts w:ascii="Arial" w:hAnsi="Arial" w:cs="Arial"/>
        </w:rPr>
        <w:t>)</w:t>
      </w:r>
    </w:p>
    <w:p w14:paraId="4EA35914" w14:textId="53D46A7B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11:10-12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Simulation of </w:t>
      </w:r>
      <w:proofErr w:type="spellStart"/>
      <w:r w:rsidRPr="004732CE">
        <w:rPr>
          <w:rFonts w:ascii="Arial" w:hAnsi="Arial" w:cs="Arial"/>
        </w:rPr>
        <w:t>Ronchigrams</w:t>
      </w:r>
      <w:proofErr w:type="spellEnd"/>
      <w:r w:rsidRPr="004732CE">
        <w:rPr>
          <w:rFonts w:ascii="Arial" w:hAnsi="Arial" w:cs="Arial"/>
        </w:rPr>
        <w:t xml:space="preserve"> [Participant computer] (Duscher)</w:t>
      </w:r>
    </w:p>
    <w:p w14:paraId="0B287ADA" w14:textId="31E23137" w:rsidR="00103110" w:rsidRPr="004732CE" w:rsidRDefault="00103110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12:00-1:00 Lunch (provided for registered onsite participants)</w:t>
      </w:r>
    </w:p>
    <w:p w14:paraId="64922209" w14:textId="21889393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Remote Atomic Resolution Imaging (Duscher</w:t>
      </w:r>
      <w:r w:rsidR="00803E54" w:rsidRPr="004732CE">
        <w:rPr>
          <w:rFonts w:ascii="Arial" w:hAnsi="Arial" w:cs="Arial"/>
        </w:rPr>
        <w:t>, Austin assist</w:t>
      </w:r>
      <w:r w:rsidRPr="004732CE">
        <w:rPr>
          <w:rFonts w:ascii="Arial" w:hAnsi="Arial" w:cs="Arial"/>
        </w:rPr>
        <w:t>)</w:t>
      </w:r>
    </w:p>
    <w:p w14:paraId="7C861A6F" w14:textId="45196454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-2:50 Methods of Atom Position determination [Participant computer] (</w:t>
      </w:r>
      <w:r w:rsidR="0037201A" w:rsidRPr="004732CE">
        <w:rPr>
          <w:rFonts w:ascii="Arial" w:hAnsi="Arial" w:cs="Arial"/>
        </w:rPr>
        <w:t>Barakati</w:t>
      </w:r>
      <w:r w:rsidRPr="004732CE">
        <w:rPr>
          <w:rFonts w:ascii="Arial" w:hAnsi="Arial" w:cs="Arial"/>
        </w:rPr>
        <w:t>)</w:t>
      </w:r>
    </w:p>
    <w:p w14:paraId="149F3D5A" w14:textId="48DBB04F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3:</w:t>
      </w:r>
      <w:r w:rsidR="004732CE">
        <w:rPr>
          <w:rFonts w:ascii="Arial" w:hAnsi="Arial" w:cs="Arial"/>
        </w:rPr>
        <w:t>1</w:t>
      </w:r>
      <w:r w:rsidRPr="004732CE">
        <w:rPr>
          <w:rFonts w:ascii="Arial" w:hAnsi="Arial" w:cs="Arial"/>
        </w:rPr>
        <w:t>0 -4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>First Machine Learning Algorithms for Atomically Resolved Images (Austin)</w:t>
      </w:r>
      <w:r w:rsidR="00E45A79">
        <w:rPr>
          <w:rFonts w:ascii="Arial" w:hAnsi="Arial" w:cs="Arial"/>
        </w:rPr>
        <w:t xml:space="preserve"> </w:t>
      </w:r>
    </w:p>
    <w:p w14:paraId="48719889" w14:textId="2F07AF73" w:rsidR="00773C5E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-5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>Introduction to Neural Networks (Heon)</w:t>
      </w:r>
    </w:p>
    <w:p w14:paraId="0F46DC0A" w14:textId="77777777" w:rsidR="00773C5E" w:rsidRPr="004732CE" w:rsidRDefault="00773C5E" w:rsidP="00773C5E">
      <w:pPr>
        <w:spacing w:after="0" w:line="240" w:lineRule="auto"/>
        <w:rPr>
          <w:rFonts w:ascii="Arial" w:hAnsi="Arial" w:cs="Arial"/>
        </w:rPr>
      </w:pPr>
    </w:p>
    <w:p w14:paraId="662A8FF9" w14:textId="0E8A165F" w:rsidR="00A60EDB" w:rsidRPr="004732CE" w:rsidRDefault="00A60EDB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>Tuesday</w:t>
      </w:r>
      <w:r w:rsidR="00511A5B" w:rsidRPr="004732CE">
        <w:rPr>
          <w:rFonts w:ascii="Arial" w:hAnsi="Arial" w:cs="Arial"/>
          <w:b/>
          <w:bCs/>
        </w:rPr>
        <w:t xml:space="preserve"> </w:t>
      </w:r>
      <w:r w:rsidR="00773C5E" w:rsidRPr="004732CE">
        <w:rPr>
          <w:rFonts w:ascii="Arial" w:hAnsi="Arial" w:cs="Arial"/>
          <w:b/>
          <w:bCs/>
        </w:rPr>
        <w:t>May 20</w:t>
      </w:r>
      <w:r w:rsidR="00511A5B" w:rsidRPr="004732CE">
        <w:rPr>
          <w:rFonts w:ascii="Arial" w:hAnsi="Arial" w:cs="Arial"/>
          <w:b/>
          <w:bCs/>
        </w:rPr>
        <w:t>: Electron Diffraction</w:t>
      </w:r>
      <w:r w:rsidR="005A7283" w:rsidRPr="004732CE">
        <w:rPr>
          <w:rFonts w:ascii="Arial" w:hAnsi="Arial" w:cs="Arial"/>
          <w:b/>
          <w:bCs/>
        </w:rPr>
        <w:t xml:space="preserve"> and </w:t>
      </w:r>
      <w:r w:rsidR="00511A5B" w:rsidRPr="004732CE">
        <w:rPr>
          <w:rFonts w:ascii="Arial" w:hAnsi="Arial" w:cs="Arial"/>
          <w:b/>
          <w:bCs/>
        </w:rPr>
        <w:t>4D-STEM</w:t>
      </w:r>
    </w:p>
    <w:p w14:paraId="43EC59D7" w14:textId="41AACBE7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9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Introduction to Diffraction</w:t>
      </w:r>
      <w:r w:rsidR="00103110" w:rsidRPr="004732CE">
        <w:rPr>
          <w:rFonts w:ascii="Arial" w:hAnsi="Arial" w:cs="Arial"/>
        </w:rPr>
        <w:t xml:space="preserve"> </w:t>
      </w:r>
      <w:r w:rsidRPr="004732CE">
        <w:rPr>
          <w:rFonts w:ascii="Arial" w:hAnsi="Arial" w:cs="Arial"/>
        </w:rPr>
        <w:t>(Duscher)</w:t>
      </w:r>
    </w:p>
    <w:p w14:paraId="5D3F564F" w14:textId="5969157D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-10:50 Remote Diffraction Acquisition in STEM (Duscher, Houston)</w:t>
      </w:r>
    </w:p>
    <w:p w14:paraId="61DF004B" w14:textId="4156A192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11:10-12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Simulation of Diffraction Pattern (Duscher)</w:t>
      </w:r>
    </w:p>
    <w:p w14:paraId="4483B0F5" w14:textId="486FFBB5" w:rsidR="00103110" w:rsidRPr="004732CE" w:rsidRDefault="00103110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12:00-1:00 Lunch (provided for registered onsite participants)</w:t>
      </w:r>
    </w:p>
    <w:p w14:paraId="061FC151" w14:textId="7776FEE5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Analyzing Diffraction pattern [Participant computer] (Duscher, Houston)</w:t>
      </w:r>
    </w:p>
    <w:p w14:paraId="3B6D0AB9" w14:textId="23ECBF37" w:rsidR="000078FE" w:rsidRPr="004732CE" w:rsidRDefault="000078FE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 xml:space="preserve">2:00-2:50 Clustering Algorithms for 1 and 2D datasets </w:t>
      </w:r>
      <w:r w:rsidR="00803E54" w:rsidRPr="004732CE">
        <w:rPr>
          <w:rFonts w:ascii="Arial" w:hAnsi="Arial" w:cs="Arial"/>
        </w:rPr>
        <w:t>(Barakati)</w:t>
      </w:r>
    </w:p>
    <w:p w14:paraId="0B47F45B" w14:textId="23ED9395" w:rsidR="00A60EDB" w:rsidRPr="004732CE" w:rsidRDefault="000078FE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</w:t>
      </w:r>
      <w:r w:rsidR="00103110" w:rsidRPr="004732CE">
        <w:rPr>
          <w:rFonts w:ascii="Arial" w:hAnsi="Arial" w:cs="Arial"/>
        </w:rPr>
        <w:t>:</w:t>
      </w:r>
      <w:r w:rsid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0</w:t>
      </w:r>
      <w:r w:rsidR="00A60EDB" w:rsidRPr="004732CE">
        <w:rPr>
          <w:rFonts w:ascii="Arial" w:hAnsi="Arial" w:cs="Arial"/>
        </w:rPr>
        <w:t>-</w:t>
      </w:r>
      <w:r w:rsidRPr="004732CE">
        <w:rPr>
          <w:rFonts w:ascii="Arial" w:hAnsi="Arial" w:cs="Arial"/>
        </w:rPr>
        <w:t>4:0</w:t>
      </w:r>
      <w:r w:rsidR="00A60EDB" w:rsidRPr="004732CE">
        <w:rPr>
          <w:rFonts w:ascii="Arial" w:hAnsi="Arial" w:cs="Arial"/>
        </w:rPr>
        <w:t xml:space="preserve">0 </w:t>
      </w:r>
      <w:r w:rsidRPr="004732CE">
        <w:rPr>
          <w:rFonts w:ascii="Arial" w:hAnsi="Arial" w:cs="Arial"/>
        </w:rPr>
        <w:t>Conventional and Smart</w:t>
      </w:r>
      <w:r w:rsidR="00A60EDB" w:rsidRPr="004732CE">
        <w:rPr>
          <w:rFonts w:ascii="Arial" w:hAnsi="Arial" w:cs="Arial"/>
        </w:rPr>
        <w:t xml:space="preserve"> </w:t>
      </w:r>
      <w:r w:rsidRPr="004732CE">
        <w:rPr>
          <w:rFonts w:ascii="Arial" w:hAnsi="Arial" w:cs="Arial"/>
        </w:rPr>
        <w:t xml:space="preserve">Acquisition of 4D STEM </w:t>
      </w:r>
      <w:r w:rsidR="00A60EDB" w:rsidRPr="004732CE">
        <w:rPr>
          <w:rFonts w:ascii="Arial" w:hAnsi="Arial" w:cs="Arial"/>
        </w:rPr>
        <w:t>(Houston)</w:t>
      </w:r>
    </w:p>
    <w:p w14:paraId="29ADFE66" w14:textId="3D29EDA6" w:rsidR="00D26B81" w:rsidRPr="004732CE" w:rsidRDefault="00803E54" w:rsidP="000078F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4:00-5</w:t>
      </w:r>
      <w:r w:rsidR="00103110" w:rsidRPr="004732CE">
        <w:rPr>
          <w:rFonts w:ascii="Arial" w:hAnsi="Arial" w:cs="Arial"/>
        </w:rPr>
        <w:t>:00</w:t>
      </w:r>
      <w:r w:rsidR="00A60EDB" w:rsidRPr="004732CE">
        <w:rPr>
          <w:rFonts w:ascii="Arial" w:hAnsi="Arial" w:cs="Arial"/>
        </w:rPr>
        <w:t xml:space="preserve"> </w:t>
      </w:r>
      <w:r w:rsidRPr="004732CE">
        <w:rPr>
          <w:rFonts w:ascii="Arial" w:hAnsi="Arial" w:cs="Arial"/>
        </w:rPr>
        <w:t>Processing</w:t>
      </w:r>
      <w:r w:rsidR="000078FE" w:rsidRPr="004732CE">
        <w:rPr>
          <w:rFonts w:ascii="Arial" w:hAnsi="Arial" w:cs="Arial"/>
        </w:rPr>
        <w:t xml:space="preserve"> of 4D Datasets </w:t>
      </w:r>
      <w:r w:rsidR="00E45A79" w:rsidRPr="004732CE">
        <w:rPr>
          <w:rFonts w:ascii="Arial" w:hAnsi="Arial" w:cs="Arial"/>
        </w:rPr>
        <w:t xml:space="preserve">[Participant computer] </w:t>
      </w:r>
      <w:r w:rsidR="00E45A79">
        <w:rPr>
          <w:rFonts w:ascii="Arial" w:hAnsi="Arial" w:cs="Arial"/>
        </w:rPr>
        <w:t>(Houston)</w:t>
      </w:r>
    </w:p>
    <w:p w14:paraId="0619A422" w14:textId="77777777" w:rsidR="000078FE" w:rsidRPr="004732CE" w:rsidRDefault="000078FE" w:rsidP="000078FE">
      <w:pPr>
        <w:spacing w:after="0" w:line="240" w:lineRule="auto"/>
        <w:rPr>
          <w:rFonts w:ascii="Arial" w:hAnsi="Arial" w:cs="Arial"/>
        </w:rPr>
      </w:pPr>
    </w:p>
    <w:p w14:paraId="35474AFF" w14:textId="43E9BA15" w:rsidR="00A60EDB" w:rsidRPr="004732CE" w:rsidRDefault="00A60EDB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>Wednesday</w:t>
      </w:r>
      <w:r w:rsidR="00511A5B" w:rsidRPr="004732CE">
        <w:rPr>
          <w:rFonts w:ascii="Arial" w:hAnsi="Arial" w:cs="Arial"/>
          <w:b/>
          <w:bCs/>
        </w:rPr>
        <w:t xml:space="preserve"> </w:t>
      </w:r>
      <w:r w:rsidR="00773C5E" w:rsidRPr="004732CE">
        <w:rPr>
          <w:rFonts w:ascii="Arial" w:hAnsi="Arial" w:cs="Arial"/>
          <w:b/>
          <w:bCs/>
        </w:rPr>
        <w:t>May 21</w:t>
      </w:r>
      <w:r w:rsidR="00511A5B" w:rsidRPr="004732CE">
        <w:rPr>
          <w:rFonts w:ascii="Arial" w:hAnsi="Arial" w:cs="Arial"/>
          <w:b/>
          <w:bCs/>
        </w:rPr>
        <w:t xml:space="preserve">: </w:t>
      </w:r>
      <w:r w:rsidR="000078FE" w:rsidRPr="004732CE">
        <w:rPr>
          <w:rFonts w:ascii="Arial" w:hAnsi="Arial" w:cs="Arial"/>
          <w:b/>
          <w:bCs/>
        </w:rPr>
        <w:t xml:space="preserve">Remote and </w:t>
      </w:r>
      <w:r w:rsidR="00FE6870" w:rsidRPr="004732CE">
        <w:rPr>
          <w:rFonts w:ascii="Arial" w:hAnsi="Arial" w:cs="Arial"/>
          <w:b/>
          <w:bCs/>
        </w:rPr>
        <w:t>Conventional</w:t>
      </w:r>
      <w:r w:rsidR="000078FE" w:rsidRPr="004732CE">
        <w:rPr>
          <w:rFonts w:ascii="Arial" w:hAnsi="Arial" w:cs="Arial"/>
          <w:b/>
          <w:bCs/>
        </w:rPr>
        <w:t xml:space="preserve"> Acquisition of </w:t>
      </w:r>
      <w:r w:rsidR="005A7283" w:rsidRPr="004732CE">
        <w:rPr>
          <w:rFonts w:ascii="Arial" w:hAnsi="Arial" w:cs="Arial"/>
          <w:b/>
          <w:bCs/>
        </w:rPr>
        <w:t>Spectroscopic Data and ML-enabled analysis</w:t>
      </w:r>
    </w:p>
    <w:p w14:paraId="3D7BE5EF" w14:textId="72D28B2C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9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Introduction to </w:t>
      </w:r>
      <w:r w:rsidR="000078FE" w:rsidRPr="004732CE">
        <w:rPr>
          <w:rFonts w:ascii="Arial" w:hAnsi="Arial" w:cs="Arial"/>
        </w:rPr>
        <w:t>S</w:t>
      </w:r>
      <w:r w:rsidRPr="004732CE">
        <w:rPr>
          <w:rFonts w:ascii="Arial" w:hAnsi="Arial" w:cs="Arial"/>
        </w:rPr>
        <w:t>pectroscopy (Duscher)</w:t>
      </w:r>
    </w:p>
    <w:p w14:paraId="5530CC4D" w14:textId="0A46036C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-10:50 Remote Acquisition of EDS spectra in STEM (Duscher, Houston)</w:t>
      </w:r>
    </w:p>
    <w:p w14:paraId="4C1A94F1" w14:textId="0521ACA7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11:10-12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Analysis of </w:t>
      </w:r>
      <w:r w:rsidR="00E45A79">
        <w:rPr>
          <w:rFonts w:ascii="Arial" w:hAnsi="Arial" w:cs="Arial"/>
        </w:rPr>
        <w:t>EDS</w:t>
      </w:r>
      <w:r w:rsidRPr="004732CE">
        <w:rPr>
          <w:rFonts w:ascii="Arial" w:hAnsi="Arial" w:cs="Arial"/>
        </w:rPr>
        <w:t xml:space="preserve"> [Participant computer] (Duscher)</w:t>
      </w:r>
    </w:p>
    <w:p w14:paraId="445B1956" w14:textId="5EE1F36D" w:rsidR="008135CF" w:rsidRPr="004732CE" w:rsidRDefault="00103110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12:00-1:00 Lunch (provided for registered onsite participants)</w:t>
      </w:r>
    </w:p>
    <w:p w14:paraId="1256B798" w14:textId="68DC6D5A" w:rsidR="000078FE" w:rsidRPr="004732CE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1:00-2:00</w:t>
      </w:r>
      <w:r w:rsidR="000078FE" w:rsidRPr="004732CE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>Remote and Smart Acquisition of spectra in STEM (Duscher, Houston)</w:t>
      </w:r>
      <w:r w:rsidR="00E45A79">
        <w:rPr>
          <w:rFonts w:ascii="Arial" w:hAnsi="Arial" w:cs="Arial"/>
        </w:rPr>
        <w:t xml:space="preserve"> </w:t>
      </w:r>
    </w:p>
    <w:p w14:paraId="37A93335" w14:textId="141218BB" w:rsidR="008135CF" w:rsidRPr="004732CE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2:00-</w:t>
      </w:r>
      <w:r w:rsidR="000078FE" w:rsidRPr="004732CE">
        <w:rPr>
          <w:rFonts w:ascii="Arial" w:hAnsi="Arial" w:cs="Arial"/>
        </w:rPr>
        <w:t>2</w:t>
      </w:r>
      <w:r w:rsidRPr="004732CE">
        <w:rPr>
          <w:rFonts w:ascii="Arial" w:hAnsi="Arial" w:cs="Arial"/>
        </w:rPr>
        <w:t xml:space="preserve">:50 </w:t>
      </w:r>
      <w:r w:rsidR="00E45A79" w:rsidRPr="004732CE">
        <w:rPr>
          <w:rFonts w:ascii="Arial" w:hAnsi="Arial" w:cs="Arial"/>
        </w:rPr>
        <w:t>Conventional Analysis of EELS [Participant computer] (Duscher)</w:t>
      </w:r>
    </w:p>
    <w:p w14:paraId="711E596F" w14:textId="1EA63217" w:rsidR="008135CF" w:rsidRPr="004732CE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3:</w:t>
      </w:r>
      <w:r w:rsidR="004732CE">
        <w:rPr>
          <w:rFonts w:ascii="Arial" w:hAnsi="Arial" w:cs="Arial"/>
        </w:rPr>
        <w:t>1</w:t>
      </w:r>
      <w:r w:rsidRPr="004732CE">
        <w:rPr>
          <w:rFonts w:ascii="Arial" w:hAnsi="Arial" w:cs="Arial"/>
        </w:rPr>
        <w:t xml:space="preserve">0-4:00 </w:t>
      </w:r>
      <w:r w:rsidR="00E45A79" w:rsidRPr="004732CE">
        <w:rPr>
          <w:rFonts w:ascii="Arial" w:hAnsi="Arial" w:cs="Arial"/>
        </w:rPr>
        <w:t>Machine Learning of Spectroscopic Datasets [Kalinin]</w:t>
      </w:r>
    </w:p>
    <w:p w14:paraId="58DDC806" w14:textId="7D046A6F" w:rsidR="008135CF" w:rsidRPr="004732CE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 xml:space="preserve">4:00- 5:00 </w:t>
      </w:r>
      <w:r w:rsidR="00FE6870" w:rsidRPr="004732CE">
        <w:rPr>
          <w:rFonts w:ascii="Arial" w:hAnsi="Arial" w:cs="Arial"/>
        </w:rPr>
        <w:t>ML</w:t>
      </w:r>
      <w:r w:rsidR="005A7283" w:rsidRPr="004732CE">
        <w:rPr>
          <w:rFonts w:ascii="Arial" w:hAnsi="Arial" w:cs="Arial"/>
        </w:rPr>
        <w:t>-</w:t>
      </w:r>
      <w:r w:rsidR="00FE6870" w:rsidRPr="004732CE">
        <w:rPr>
          <w:rFonts w:ascii="Arial" w:hAnsi="Arial" w:cs="Arial"/>
        </w:rPr>
        <w:t>enhanced Analysis of EELS [Participant computer] (Kalinin)</w:t>
      </w:r>
    </w:p>
    <w:p w14:paraId="7EDCFB33" w14:textId="77777777" w:rsidR="00773C5E" w:rsidRPr="004732CE" w:rsidRDefault="00773C5E" w:rsidP="00773C5E">
      <w:pPr>
        <w:spacing w:after="0" w:line="240" w:lineRule="auto"/>
        <w:rPr>
          <w:rFonts w:ascii="Arial" w:hAnsi="Arial" w:cs="Arial"/>
        </w:rPr>
      </w:pPr>
    </w:p>
    <w:p w14:paraId="065FE087" w14:textId="0E0DD001" w:rsidR="00103110" w:rsidRPr="004732CE" w:rsidRDefault="00511A5B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 xml:space="preserve">Thursday </w:t>
      </w:r>
      <w:r w:rsidR="00773C5E" w:rsidRPr="004732CE">
        <w:rPr>
          <w:rFonts w:ascii="Arial" w:hAnsi="Arial" w:cs="Arial"/>
          <w:b/>
          <w:bCs/>
        </w:rPr>
        <w:t>May 22</w:t>
      </w:r>
      <w:r w:rsidR="00597653" w:rsidRPr="004732CE">
        <w:rPr>
          <w:rFonts w:ascii="Arial" w:hAnsi="Arial" w:cs="Arial"/>
          <w:b/>
          <w:bCs/>
        </w:rPr>
        <w:t xml:space="preserve"> </w:t>
      </w:r>
      <w:r w:rsidR="004732CE" w:rsidRPr="004732CE">
        <w:rPr>
          <w:rFonts w:ascii="Arial" w:hAnsi="Arial" w:cs="Arial"/>
          <w:b/>
          <w:bCs/>
        </w:rPr>
        <w:t>ML</w:t>
      </w:r>
      <w:r w:rsidR="00597653" w:rsidRPr="004732CE">
        <w:rPr>
          <w:rFonts w:ascii="Arial" w:hAnsi="Arial" w:cs="Arial"/>
          <w:b/>
          <w:bCs/>
        </w:rPr>
        <w:t xml:space="preserve"> for STEM</w:t>
      </w:r>
      <w:r w:rsidR="004732CE" w:rsidRPr="004732CE">
        <w:rPr>
          <w:rFonts w:ascii="Arial" w:hAnsi="Arial" w:cs="Arial"/>
          <w:b/>
          <w:bCs/>
        </w:rPr>
        <w:t>: from post-acquisition to real time analytics</w:t>
      </w:r>
    </w:p>
    <w:p w14:paraId="2779F20D" w14:textId="1608A482" w:rsidR="008135CF" w:rsidRPr="004732CE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 xml:space="preserve">9:00-10:00 Introduction to </w:t>
      </w:r>
      <w:r w:rsidR="00FE6870" w:rsidRPr="004732CE">
        <w:rPr>
          <w:rFonts w:ascii="Arial" w:hAnsi="Arial" w:cs="Arial"/>
        </w:rPr>
        <w:t>Workflows</w:t>
      </w:r>
      <w:r w:rsidRPr="004732CE">
        <w:rPr>
          <w:rFonts w:ascii="Arial" w:hAnsi="Arial" w:cs="Arial"/>
        </w:rPr>
        <w:t xml:space="preserve"> </w:t>
      </w:r>
      <w:r w:rsidR="00FE6870" w:rsidRPr="004732CE">
        <w:rPr>
          <w:rFonts w:ascii="Arial" w:hAnsi="Arial" w:cs="Arial"/>
        </w:rPr>
        <w:t>in</w:t>
      </w:r>
      <w:r w:rsidRPr="004732CE">
        <w:rPr>
          <w:rFonts w:ascii="Arial" w:hAnsi="Arial" w:cs="Arial"/>
        </w:rPr>
        <w:t xml:space="preserve"> Machine Learning</w:t>
      </w:r>
      <w:r w:rsidR="005A7283" w:rsidRPr="004732CE">
        <w:rPr>
          <w:rFonts w:ascii="Arial" w:hAnsi="Arial" w:cs="Arial"/>
        </w:rPr>
        <w:t xml:space="preserve"> (Kalinin)</w:t>
      </w:r>
    </w:p>
    <w:p w14:paraId="35BDA94A" w14:textId="1D353B74" w:rsidR="008135CF" w:rsidRPr="004732CE" w:rsidRDefault="008135CF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hAnsi="Arial" w:cs="Arial"/>
        </w:rPr>
        <w:t xml:space="preserve">10:00-10:50 </w:t>
      </w:r>
      <w:r w:rsidR="005A7283" w:rsidRPr="004732CE">
        <w:rPr>
          <w:rFonts w:ascii="Arial" w:hAnsi="Arial" w:cs="Arial"/>
        </w:rPr>
        <w:t>Convolutional Neural Network (Heon)</w:t>
      </w:r>
      <w:r w:rsidR="005A7283" w:rsidRPr="004732CE">
        <w:rPr>
          <w:rFonts w:ascii="Arial" w:hAnsi="Arial" w:cs="Arial"/>
        </w:rPr>
        <w:t xml:space="preserve"> </w:t>
      </w:r>
    </w:p>
    <w:p w14:paraId="41EF2CCA" w14:textId="4E3776E2" w:rsidR="00FE6870" w:rsidRPr="004732CE" w:rsidRDefault="008135CF" w:rsidP="00FE6870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hAnsi="Arial" w:cs="Arial"/>
        </w:rPr>
        <w:t xml:space="preserve">11:10-12:00 </w:t>
      </w:r>
      <w:r w:rsidR="004732CE" w:rsidRPr="004732CE">
        <w:rPr>
          <w:rFonts w:ascii="Arial" w:hAnsi="Arial" w:cs="Arial"/>
        </w:rPr>
        <w:t>Neural Networks for Images II [Participant computer] (Pratiush)</w:t>
      </w:r>
      <w:r w:rsidR="005A7283" w:rsidRPr="004732CE">
        <w:rPr>
          <w:rFonts w:ascii="Arial" w:eastAsia="Aptos" w:hAnsi="Arial" w:cs="Arial"/>
        </w:rPr>
        <w:t xml:space="preserve"> </w:t>
      </w:r>
    </w:p>
    <w:p w14:paraId="24AEBE2F" w14:textId="09747694" w:rsidR="005449DD" w:rsidRPr="004732CE" w:rsidRDefault="00103110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12:00-1:00 Lunch (provided for onsite participants)</w:t>
      </w:r>
    </w:p>
    <w:p w14:paraId="3F09CFF7" w14:textId="7FDEAA5F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4732CE" w:rsidRPr="004732CE">
        <w:rPr>
          <w:rFonts w:ascii="Arial" w:eastAsia="Aptos" w:hAnsi="Arial" w:cs="Arial"/>
        </w:rPr>
        <w:t xml:space="preserve">VAE for Image Analysis (Kalinin) </w:t>
      </w:r>
    </w:p>
    <w:p w14:paraId="5215DA7C" w14:textId="71B1448C" w:rsidR="005A7283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-2:50 </w:t>
      </w:r>
      <w:r w:rsidR="004732CE" w:rsidRPr="004732CE">
        <w:rPr>
          <w:rFonts w:ascii="Arial" w:eastAsia="Aptos" w:hAnsi="Arial" w:cs="Arial"/>
        </w:rPr>
        <w:t xml:space="preserve">Autonomous Operation (TF Paolo) </w:t>
      </w:r>
    </w:p>
    <w:p w14:paraId="0F9D4DD6" w14:textId="5BD6BF65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3:</w:t>
      </w:r>
      <w:r w:rsidR="004732CE">
        <w:rPr>
          <w:rFonts w:ascii="Arial" w:hAnsi="Arial" w:cs="Arial"/>
        </w:rPr>
        <w:t>1</w:t>
      </w:r>
      <w:r w:rsidRPr="004732CE">
        <w:rPr>
          <w:rFonts w:ascii="Arial" w:hAnsi="Arial" w:cs="Arial"/>
        </w:rPr>
        <w:t>0-4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4732CE" w:rsidRPr="004732CE">
        <w:rPr>
          <w:rFonts w:ascii="Arial" w:hAnsi="Arial" w:cs="Arial"/>
        </w:rPr>
        <w:t>Digital Twin Microscopy [participants computer]</w:t>
      </w:r>
      <w:r w:rsidR="004732CE" w:rsidRPr="004732CE">
        <w:rPr>
          <w:rFonts w:ascii="Arial" w:hAnsi="Arial" w:cs="Arial"/>
        </w:rPr>
        <w:t xml:space="preserve"> (Rama)</w:t>
      </w:r>
    </w:p>
    <w:p w14:paraId="20BFC6E9" w14:textId="60037358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</w:t>
      </w:r>
      <w:r w:rsidR="0025463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</w:t>
      </w:r>
      <w:r w:rsidR="0025463E">
        <w:rPr>
          <w:rFonts w:ascii="Arial" w:hAnsi="Arial" w:cs="Arial"/>
        </w:rPr>
        <w:t>3</w:t>
      </w:r>
      <w:r w:rsidR="00103110" w:rsidRPr="004732CE">
        <w:rPr>
          <w:rFonts w:ascii="Arial" w:hAnsi="Arial" w:cs="Arial"/>
        </w:rPr>
        <w:t>0</w:t>
      </w:r>
      <w:r w:rsidRPr="004732CE">
        <w:rPr>
          <w:rFonts w:ascii="Arial" w:hAnsi="Arial" w:cs="Arial"/>
        </w:rPr>
        <w:t xml:space="preserve"> </w:t>
      </w:r>
      <w:r w:rsidR="005A7283" w:rsidRPr="004732CE">
        <w:rPr>
          <w:rFonts w:ascii="Arial" w:eastAsia="Aptos" w:hAnsi="Arial" w:cs="Arial"/>
        </w:rPr>
        <w:t>Streaming to Theory</w:t>
      </w:r>
      <w:r w:rsidR="005A7283" w:rsidRPr="004732CE">
        <w:rPr>
          <w:rFonts w:ascii="Arial" w:hAnsi="Arial" w:cs="Arial"/>
        </w:rPr>
        <w:t xml:space="preserve"> (</w:t>
      </w:r>
      <w:r w:rsidR="004732CE">
        <w:rPr>
          <w:rFonts w:ascii="Arial" w:hAnsi="Arial" w:cs="Arial"/>
        </w:rPr>
        <w:t>Timur</w:t>
      </w:r>
      <w:r w:rsidR="005A7283" w:rsidRPr="004732CE">
        <w:rPr>
          <w:rFonts w:ascii="Arial" w:hAnsi="Arial" w:cs="Arial"/>
        </w:rPr>
        <w:t>)</w:t>
      </w:r>
    </w:p>
    <w:p w14:paraId="44F1F8DE" w14:textId="5E3F73AB" w:rsidR="0025463E" w:rsidRPr="004732CE" w:rsidRDefault="0025463E" w:rsidP="0025463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4:</w:t>
      </w:r>
      <w:r>
        <w:rPr>
          <w:rFonts w:ascii="Arial" w:hAnsi="Arial" w:cs="Arial"/>
        </w:rPr>
        <w:t>3</w:t>
      </w:r>
      <w:r w:rsidRPr="004732CE">
        <w:rPr>
          <w:rFonts w:ascii="Arial" w:hAnsi="Arial" w:cs="Arial"/>
        </w:rPr>
        <w:t>0-</w:t>
      </w:r>
      <w:r>
        <w:rPr>
          <w:rFonts w:ascii="Arial" w:hAnsi="Arial" w:cs="Arial"/>
        </w:rPr>
        <w:t>5</w:t>
      </w:r>
      <w:r w:rsidRPr="004732CE">
        <w:rPr>
          <w:rFonts w:ascii="Arial" w:hAnsi="Arial" w:cs="Arial"/>
        </w:rPr>
        <w:t>:</w:t>
      </w:r>
      <w:r>
        <w:rPr>
          <w:rFonts w:ascii="Arial" w:hAnsi="Arial" w:cs="Arial"/>
        </w:rPr>
        <w:t>0</w:t>
      </w:r>
      <w:r w:rsidRPr="004732CE">
        <w:rPr>
          <w:rFonts w:ascii="Arial" w:hAnsi="Arial" w:cs="Arial"/>
        </w:rPr>
        <w:t xml:space="preserve">0 </w:t>
      </w:r>
      <w:r>
        <w:rPr>
          <w:rFonts w:ascii="Arial" w:eastAsia="Aptos" w:hAnsi="Arial" w:cs="Arial"/>
        </w:rPr>
        <w:t>Automated J</w:t>
      </w:r>
      <w:r w:rsidR="00A72172">
        <w:rPr>
          <w:rFonts w:ascii="Arial" w:eastAsia="Aptos" w:hAnsi="Arial" w:cs="Arial"/>
        </w:rPr>
        <w:t>EOL</w:t>
      </w:r>
      <w:r w:rsidRPr="004732CE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Spurgeon</w:t>
      </w:r>
      <w:r w:rsidRPr="004732CE">
        <w:rPr>
          <w:rFonts w:ascii="Arial" w:hAnsi="Arial" w:cs="Arial"/>
        </w:rPr>
        <w:t>)</w:t>
      </w:r>
    </w:p>
    <w:p w14:paraId="0CF2429B" w14:textId="77777777" w:rsidR="0025463E" w:rsidRPr="004732CE" w:rsidRDefault="0025463E" w:rsidP="00773C5E">
      <w:pPr>
        <w:spacing w:after="0" w:line="240" w:lineRule="auto"/>
        <w:rPr>
          <w:rFonts w:ascii="Arial" w:hAnsi="Arial" w:cs="Arial"/>
        </w:rPr>
      </w:pPr>
    </w:p>
    <w:p w14:paraId="0F927F27" w14:textId="03CA46F1" w:rsidR="00FE6870" w:rsidRPr="004732CE" w:rsidRDefault="00511A5B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lastRenderedPageBreak/>
        <w:t xml:space="preserve">Friday </w:t>
      </w:r>
      <w:r w:rsidR="00773C5E" w:rsidRPr="004732CE">
        <w:rPr>
          <w:rFonts w:ascii="Arial" w:hAnsi="Arial" w:cs="Arial"/>
          <w:b/>
          <w:bCs/>
        </w:rPr>
        <w:t>May 23</w:t>
      </w:r>
      <w:r w:rsidRPr="004732CE">
        <w:rPr>
          <w:rFonts w:ascii="Arial" w:hAnsi="Arial" w:cs="Arial"/>
          <w:b/>
          <w:bCs/>
        </w:rPr>
        <w:t xml:space="preserve">: </w:t>
      </w:r>
      <w:r w:rsidR="0037201A" w:rsidRPr="004732CE">
        <w:rPr>
          <w:rFonts w:ascii="Arial" w:hAnsi="Arial" w:cs="Arial"/>
          <w:b/>
          <w:bCs/>
        </w:rPr>
        <w:t>Decision making in electron microscopy</w:t>
      </w:r>
      <w:r w:rsidR="004732CE">
        <w:rPr>
          <w:rFonts w:ascii="Arial" w:hAnsi="Arial" w:cs="Arial"/>
          <w:b/>
          <w:bCs/>
        </w:rPr>
        <w:t xml:space="preserve"> </w:t>
      </w:r>
      <w:r w:rsidR="0037201A" w:rsidRPr="004732CE">
        <w:rPr>
          <w:rFonts w:ascii="Arial" w:hAnsi="Arial" w:cs="Arial"/>
          <w:b/>
          <w:bCs/>
        </w:rPr>
        <w:t xml:space="preserve">and </w:t>
      </w:r>
      <w:r w:rsidR="00C54D7E" w:rsidRPr="004732CE">
        <w:rPr>
          <w:rFonts w:ascii="Arial" w:hAnsi="Arial" w:cs="Arial"/>
          <w:b/>
          <w:bCs/>
        </w:rPr>
        <w:t>human-in the loop automated experiment (</w:t>
      </w:r>
      <w:proofErr w:type="spellStart"/>
      <w:r w:rsidR="00C54D7E" w:rsidRPr="004732CE">
        <w:rPr>
          <w:rFonts w:ascii="Arial" w:hAnsi="Arial" w:cs="Arial"/>
          <w:b/>
          <w:bCs/>
        </w:rPr>
        <w:t>hAE</w:t>
      </w:r>
      <w:proofErr w:type="spellEnd"/>
      <w:r w:rsidR="00C54D7E" w:rsidRPr="004732CE">
        <w:rPr>
          <w:rFonts w:ascii="Arial" w:hAnsi="Arial" w:cs="Arial"/>
          <w:b/>
          <w:bCs/>
        </w:rPr>
        <w:t>)</w:t>
      </w:r>
    </w:p>
    <w:p w14:paraId="255573E6" w14:textId="40678A15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9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FE6870" w:rsidRPr="004732CE">
        <w:rPr>
          <w:rFonts w:ascii="Arial" w:eastAsia="Aptos" w:hAnsi="Arial" w:cs="Arial"/>
        </w:rPr>
        <w:t xml:space="preserve">Decision Making </w:t>
      </w:r>
      <w:r w:rsidR="004732CE">
        <w:rPr>
          <w:rFonts w:ascii="Arial" w:eastAsia="Aptos" w:hAnsi="Arial" w:cs="Arial"/>
        </w:rPr>
        <w:t>in Microscopy</w:t>
      </w:r>
      <w:r w:rsidR="00FE6870" w:rsidRPr="004732CE">
        <w:rPr>
          <w:rFonts w:ascii="Arial" w:hAnsi="Arial" w:cs="Arial"/>
        </w:rPr>
        <w:t xml:space="preserve"> </w:t>
      </w:r>
      <w:r w:rsidRPr="004732CE">
        <w:rPr>
          <w:rFonts w:ascii="Arial" w:hAnsi="Arial" w:cs="Arial"/>
        </w:rPr>
        <w:t>(</w:t>
      </w:r>
      <w:r w:rsidR="00FE6870" w:rsidRPr="004732CE">
        <w:rPr>
          <w:rFonts w:ascii="Arial" w:hAnsi="Arial" w:cs="Arial"/>
        </w:rPr>
        <w:t>Kalinin</w:t>
      </w:r>
      <w:r w:rsidRPr="004732CE">
        <w:rPr>
          <w:rFonts w:ascii="Arial" w:hAnsi="Arial" w:cs="Arial"/>
        </w:rPr>
        <w:t>)</w:t>
      </w:r>
    </w:p>
    <w:p w14:paraId="5A4C0968" w14:textId="089D95FE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-10:50 </w:t>
      </w:r>
      <w:r w:rsidR="00E45A79">
        <w:rPr>
          <w:rFonts w:ascii="Arial" w:hAnsi="Arial" w:cs="Arial"/>
        </w:rPr>
        <w:t xml:space="preserve">Reward Functions for </w:t>
      </w:r>
      <w:r w:rsidR="00E45A79" w:rsidRPr="004732CE">
        <w:rPr>
          <w:rFonts w:ascii="Arial" w:hAnsi="Arial" w:cs="Arial"/>
        </w:rPr>
        <w:t>Decision Making (</w:t>
      </w:r>
      <w:r w:rsidR="00E45A79">
        <w:rPr>
          <w:rFonts w:ascii="Arial" w:hAnsi="Arial" w:cs="Arial"/>
        </w:rPr>
        <w:t>Kamyar</w:t>
      </w:r>
      <w:r w:rsidR="00E45A79" w:rsidRPr="004732CE">
        <w:rPr>
          <w:rFonts w:ascii="Arial" w:hAnsi="Arial" w:cs="Arial"/>
        </w:rPr>
        <w:t>)</w:t>
      </w:r>
      <w:r w:rsidR="00E45A79">
        <w:rPr>
          <w:rFonts w:ascii="Arial" w:hAnsi="Arial" w:cs="Arial"/>
        </w:rPr>
        <w:t xml:space="preserve"> </w:t>
      </w:r>
    </w:p>
    <w:p w14:paraId="3211C63B" w14:textId="14547C60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11:10-12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4732CE" w:rsidRPr="004732CE">
        <w:rPr>
          <w:rFonts w:ascii="Arial" w:hAnsi="Arial" w:cs="Arial"/>
        </w:rPr>
        <w:t xml:space="preserve">Principles of </w:t>
      </w:r>
      <w:r w:rsidR="004732CE">
        <w:rPr>
          <w:rFonts w:ascii="Arial" w:hAnsi="Arial" w:cs="Arial"/>
        </w:rPr>
        <w:t xml:space="preserve">Gaussian Processes and </w:t>
      </w:r>
      <w:r w:rsidR="004732CE" w:rsidRPr="004732CE">
        <w:rPr>
          <w:rFonts w:ascii="Arial" w:hAnsi="Arial" w:cs="Arial"/>
        </w:rPr>
        <w:t>Bayesian Optimization (Kalinin)</w:t>
      </w:r>
      <w:r w:rsidR="004732CE">
        <w:rPr>
          <w:rFonts w:ascii="Arial" w:hAnsi="Arial" w:cs="Arial"/>
        </w:rPr>
        <w:t xml:space="preserve"> </w:t>
      </w:r>
    </w:p>
    <w:p w14:paraId="6EEE8B0A" w14:textId="00E48462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Lunch</w:t>
      </w:r>
      <w:r w:rsidR="00103110" w:rsidRPr="004732CE">
        <w:rPr>
          <w:rFonts w:ascii="Arial" w:hAnsi="Arial" w:cs="Arial"/>
        </w:rPr>
        <w:t xml:space="preserve"> (provided for onsite participants)</w:t>
      </w:r>
    </w:p>
    <w:p w14:paraId="5058F505" w14:textId="06FD45A4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 xml:space="preserve">Deep Kernel Neural </w:t>
      </w:r>
      <w:r w:rsidR="00E45A79">
        <w:rPr>
          <w:rFonts w:ascii="Arial" w:hAnsi="Arial" w:cs="Arial"/>
        </w:rPr>
        <w:t>Learning</w:t>
      </w:r>
      <w:r w:rsidR="00E45A79" w:rsidRPr="004732CE">
        <w:rPr>
          <w:rFonts w:ascii="Arial" w:hAnsi="Arial" w:cs="Arial"/>
        </w:rPr>
        <w:t xml:space="preserve"> </w:t>
      </w:r>
      <w:r w:rsidR="00E45A79">
        <w:rPr>
          <w:rFonts w:ascii="Arial" w:hAnsi="Arial" w:cs="Arial"/>
        </w:rPr>
        <w:t xml:space="preserve">and </w:t>
      </w:r>
      <w:proofErr w:type="spellStart"/>
      <w:r w:rsidR="00E45A79">
        <w:rPr>
          <w:rFonts w:ascii="Arial" w:hAnsi="Arial" w:cs="Arial"/>
        </w:rPr>
        <w:t>hAE</w:t>
      </w:r>
      <w:proofErr w:type="spellEnd"/>
      <w:r w:rsidR="00E45A79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>(</w:t>
      </w:r>
      <w:r w:rsidR="00E45A79">
        <w:rPr>
          <w:rFonts w:ascii="Arial" w:hAnsi="Arial" w:cs="Arial"/>
        </w:rPr>
        <w:t>Kalinin</w:t>
      </w:r>
      <w:r w:rsidR="00E45A79" w:rsidRPr="004732CE">
        <w:rPr>
          <w:rFonts w:ascii="Arial" w:hAnsi="Arial" w:cs="Arial"/>
        </w:rPr>
        <w:t>)</w:t>
      </w:r>
      <w:r w:rsidR="00E45A79">
        <w:rPr>
          <w:rFonts w:ascii="Arial" w:hAnsi="Arial" w:cs="Arial"/>
        </w:rPr>
        <w:t xml:space="preserve"> </w:t>
      </w:r>
    </w:p>
    <w:p w14:paraId="7FBC9A5A" w14:textId="15114EA2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-2:50 </w:t>
      </w:r>
      <w:r w:rsidR="00E45A79" w:rsidRPr="004732CE">
        <w:rPr>
          <w:rFonts w:ascii="Arial" w:hAnsi="Arial" w:cs="Arial"/>
        </w:rPr>
        <w:t xml:space="preserve">New </w:t>
      </w:r>
      <w:r w:rsidR="0025463E">
        <w:rPr>
          <w:rFonts w:ascii="Arial" w:hAnsi="Arial" w:cs="Arial"/>
        </w:rPr>
        <w:t>opportunities</w:t>
      </w:r>
      <w:r w:rsidR="00E45A79" w:rsidRPr="004732CE">
        <w:rPr>
          <w:rFonts w:ascii="Arial" w:hAnsi="Arial" w:cs="Arial"/>
        </w:rPr>
        <w:t xml:space="preserve"> enabled by remote </w:t>
      </w:r>
      <w:r w:rsidR="0025463E">
        <w:rPr>
          <w:rFonts w:ascii="Arial" w:hAnsi="Arial" w:cs="Arial"/>
        </w:rPr>
        <w:t>ML</w:t>
      </w:r>
      <w:r w:rsidR="00E45A79" w:rsidRPr="004732CE">
        <w:rPr>
          <w:rFonts w:ascii="Arial" w:hAnsi="Arial" w:cs="Arial"/>
        </w:rPr>
        <w:t>-controlled acquisition (</w:t>
      </w:r>
      <w:r w:rsidR="00E45A79">
        <w:rPr>
          <w:rFonts w:ascii="Arial" w:hAnsi="Arial" w:cs="Arial"/>
        </w:rPr>
        <w:t>Utkarsh</w:t>
      </w:r>
      <w:r w:rsidR="00E45A79" w:rsidRPr="004732CE">
        <w:rPr>
          <w:rFonts w:ascii="Arial" w:hAnsi="Arial" w:cs="Arial"/>
        </w:rPr>
        <w:t>)</w:t>
      </w:r>
    </w:p>
    <w:p w14:paraId="3D36A49F" w14:textId="2F7E0708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3:20 -4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FE6870" w:rsidRPr="004732CE">
        <w:rPr>
          <w:rFonts w:ascii="Arial" w:hAnsi="Arial" w:cs="Arial"/>
        </w:rPr>
        <w:t>Atomic Fabrication with STEM (Kevin)</w:t>
      </w:r>
      <w:r w:rsidRPr="004732CE">
        <w:rPr>
          <w:rFonts w:ascii="Arial" w:hAnsi="Arial" w:cs="Arial"/>
        </w:rPr>
        <w:t xml:space="preserve"> </w:t>
      </w:r>
    </w:p>
    <w:p w14:paraId="51565B5E" w14:textId="018DA61F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</w:t>
      </w:r>
      <w:r w:rsidR="0025463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</w:t>
      </w:r>
      <w:r w:rsidR="0025463E">
        <w:rPr>
          <w:rFonts w:ascii="Arial" w:hAnsi="Arial" w:cs="Arial"/>
        </w:rPr>
        <w:t>3</w:t>
      </w:r>
      <w:r w:rsidR="00103110" w:rsidRPr="004732CE">
        <w:rPr>
          <w:rFonts w:ascii="Arial" w:hAnsi="Arial" w:cs="Arial"/>
        </w:rPr>
        <w:t>0</w:t>
      </w:r>
      <w:r w:rsidRPr="004732CE">
        <w:rPr>
          <w:rFonts w:ascii="Arial" w:hAnsi="Arial" w:cs="Arial"/>
        </w:rPr>
        <w:t xml:space="preserve"> </w:t>
      </w:r>
      <w:r w:rsidR="0025463E">
        <w:rPr>
          <w:rFonts w:ascii="Arial" w:hAnsi="Arial" w:cs="Arial"/>
        </w:rPr>
        <w:t>AE STEM at CNMS</w:t>
      </w:r>
      <w:r w:rsidRPr="004732CE">
        <w:rPr>
          <w:rFonts w:ascii="Arial" w:hAnsi="Arial" w:cs="Arial"/>
        </w:rPr>
        <w:t xml:space="preserve"> </w:t>
      </w:r>
      <w:r w:rsidR="0025463E">
        <w:rPr>
          <w:rFonts w:ascii="Arial" w:hAnsi="Arial" w:cs="Arial"/>
        </w:rPr>
        <w:t>(Lupini)</w:t>
      </w:r>
    </w:p>
    <w:p w14:paraId="06AAA398" w14:textId="34DAAB31" w:rsidR="00A60EDB" w:rsidRPr="004732CE" w:rsidRDefault="0025463E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4:</w:t>
      </w:r>
      <w:r>
        <w:rPr>
          <w:rFonts w:ascii="Arial" w:hAnsi="Arial" w:cs="Arial"/>
        </w:rPr>
        <w:t>3</w:t>
      </w:r>
      <w:r w:rsidRPr="004732CE">
        <w:rPr>
          <w:rFonts w:ascii="Arial" w:hAnsi="Arial" w:cs="Arial"/>
        </w:rPr>
        <w:t xml:space="preserve">0-5:00 Conclusion </w:t>
      </w:r>
      <w:r>
        <w:rPr>
          <w:rFonts w:ascii="Arial" w:hAnsi="Arial" w:cs="Arial"/>
        </w:rPr>
        <w:t>(Kalinin and Duscher, hackathon)</w:t>
      </w:r>
    </w:p>
    <w:sectPr w:rsidR="00A60EDB" w:rsidRPr="0047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6E715" w14:textId="77777777" w:rsidR="00E9203C" w:rsidRDefault="00E9203C" w:rsidP="00511A5B">
      <w:pPr>
        <w:spacing w:after="0" w:line="240" w:lineRule="auto"/>
      </w:pPr>
      <w:r>
        <w:separator/>
      </w:r>
    </w:p>
  </w:endnote>
  <w:endnote w:type="continuationSeparator" w:id="0">
    <w:p w14:paraId="0FD68AEE" w14:textId="77777777" w:rsidR="00E9203C" w:rsidRDefault="00E9203C" w:rsidP="00511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6834E" w14:textId="77777777" w:rsidR="00E9203C" w:rsidRDefault="00E9203C" w:rsidP="00511A5B">
      <w:pPr>
        <w:spacing w:after="0" w:line="240" w:lineRule="auto"/>
      </w:pPr>
      <w:r>
        <w:separator/>
      </w:r>
    </w:p>
  </w:footnote>
  <w:footnote w:type="continuationSeparator" w:id="0">
    <w:p w14:paraId="72AA7B7C" w14:textId="77777777" w:rsidR="00E9203C" w:rsidRDefault="00E9203C" w:rsidP="00511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13142"/>
    <w:multiLevelType w:val="hybridMultilevel"/>
    <w:tmpl w:val="F5766094"/>
    <w:lvl w:ilvl="0" w:tplc="4136022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C119C"/>
    <w:multiLevelType w:val="hybridMultilevel"/>
    <w:tmpl w:val="9980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11825">
    <w:abstractNumId w:val="0"/>
  </w:num>
  <w:num w:numId="2" w16cid:durableId="138012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DB"/>
    <w:rsid w:val="000078FE"/>
    <w:rsid w:val="000A6681"/>
    <w:rsid w:val="000D7E78"/>
    <w:rsid w:val="000F4611"/>
    <w:rsid w:val="00102A34"/>
    <w:rsid w:val="00103110"/>
    <w:rsid w:val="0025463E"/>
    <w:rsid w:val="003349D2"/>
    <w:rsid w:val="0037201A"/>
    <w:rsid w:val="003E6852"/>
    <w:rsid w:val="0045176A"/>
    <w:rsid w:val="004732CE"/>
    <w:rsid w:val="004C28CD"/>
    <w:rsid w:val="00511A5B"/>
    <w:rsid w:val="005449DD"/>
    <w:rsid w:val="00547D10"/>
    <w:rsid w:val="00597653"/>
    <w:rsid w:val="005A7283"/>
    <w:rsid w:val="006717B1"/>
    <w:rsid w:val="00686D83"/>
    <w:rsid w:val="00773C5E"/>
    <w:rsid w:val="007A391A"/>
    <w:rsid w:val="00803E54"/>
    <w:rsid w:val="008135CF"/>
    <w:rsid w:val="0081645C"/>
    <w:rsid w:val="008B133C"/>
    <w:rsid w:val="009E125C"/>
    <w:rsid w:val="00A346EA"/>
    <w:rsid w:val="00A60EDB"/>
    <w:rsid w:val="00A72172"/>
    <w:rsid w:val="00B474CF"/>
    <w:rsid w:val="00C03CAA"/>
    <w:rsid w:val="00C54D7E"/>
    <w:rsid w:val="00C9691A"/>
    <w:rsid w:val="00CC2596"/>
    <w:rsid w:val="00CF3149"/>
    <w:rsid w:val="00D26B81"/>
    <w:rsid w:val="00E42967"/>
    <w:rsid w:val="00E45A79"/>
    <w:rsid w:val="00E9203C"/>
    <w:rsid w:val="00F171B1"/>
    <w:rsid w:val="00FC0073"/>
    <w:rsid w:val="00F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E382"/>
  <w15:chartTrackingRefBased/>
  <w15:docId w15:val="{E2FCDCCB-1EC5-4578-B399-DA736D30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5CF"/>
  </w:style>
  <w:style w:type="paragraph" w:styleId="Heading1">
    <w:name w:val="heading 1"/>
    <w:basedOn w:val="Normal"/>
    <w:next w:val="Normal"/>
    <w:link w:val="Heading1Char"/>
    <w:uiPriority w:val="9"/>
    <w:qFormat/>
    <w:rsid w:val="00A6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D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47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7D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7D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D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47D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A5B"/>
  </w:style>
  <w:style w:type="paragraph" w:styleId="Footer">
    <w:name w:val="footer"/>
    <w:basedOn w:val="Normal"/>
    <w:link w:val="FooterChar"/>
    <w:uiPriority w:val="99"/>
    <w:unhideWhenUsed/>
    <w:rsid w:val="0051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A5B"/>
  </w:style>
  <w:style w:type="character" w:customStyle="1" w:styleId="expandableitem">
    <w:name w:val="expandableitem"/>
    <w:basedOn w:val="DefaultParagraphFont"/>
    <w:rsid w:val="00511A5B"/>
  </w:style>
  <w:style w:type="character" w:styleId="Hyperlink">
    <w:name w:val="Hyperlink"/>
    <w:basedOn w:val="DefaultParagraphFont"/>
    <w:uiPriority w:val="99"/>
    <w:unhideWhenUsed/>
    <w:rsid w:val="00773C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university-of-tennessee-knoxvil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olo-longo-8a23194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src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B6291-0806-4E0B-80BE-EFC14E3C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Gerd J</dc:creator>
  <cp:keywords/>
  <dc:description/>
  <cp:lastModifiedBy>Kalinin, Sergei</cp:lastModifiedBy>
  <cp:revision>4</cp:revision>
  <dcterms:created xsi:type="dcterms:W3CDTF">2025-05-12T15:14:00Z</dcterms:created>
  <dcterms:modified xsi:type="dcterms:W3CDTF">2025-05-12T16:35:00Z</dcterms:modified>
</cp:coreProperties>
</file>