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766B" w14:textId="527DC4E8" w:rsidR="003F79EF" w:rsidRDefault="003F79EF" w:rsidP="003F79EF">
      <w:pPr>
        <w:spacing w:after="0" w:line="480" w:lineRule="auto"/>
        <w:textAlignment w:val="baseline"/>
      </w:pPr>
      <w:r>
        <w:t>User Stories:</w:t>
      </w:r>
    </w:p>
    <w:p w14:paraId="1C649A59" w14:textId="7564F6BC" w:rsidR="003F79EF" w:rsidRDefault="003F79EF" w:rsidP="003F79EF">
      <w:pPr>
        <w:pStyle w:val="NormalWeb"/>
        <w:numPr>
          <w:ilvl w:val="0"/>
          <w:numId w:val="1"/>
        </w:numPr>
        <w:spacing w:before="0" w:beforeAutospacing="0" w:after="0" w:afterAutospacing="0" w:line="480" w:lineRule="auto"/>
        <w:textAlignment w:val="baseline"/>
        <w:rPr>
          <w:rFonts w:ascii="Arial" w:hAnsi="Arial" w:cs="Arial"/>
          <w:color w:val="000000"/>
          <w:sz w:val="22"/>
          <w:szCs w:val="22"/>
        </w:rPr>
      </w:pPr>
      <w:r>
        <w:br/>
      </w:r>
      <w:r>
        <w:rPr>
          <w:rFonts w:ascii="Arial" w:hAnsi="Arial" w:cs="Arial"/>
          <w:color w:val="000000"/>
          <w:sz w:val="22"/>
          <w:szCs w:val="22"/>
        </w:rPr>
        <w:t>Devin is a citizen that feels that police sources in their city are being wasted/overfunded when their budget could be used for other things that could benefit the community.  He checks this website to see the actual budget of the police force in his city along with related data.</w:t>
      </w:r>
    </w:p>
    <w:p w14:paraId="5A8201CD" w14:textId="1B0D3A4F" w:rsidR="003F79EF" w:rsidRDefault="003F79EF" w:rsidP="003F79EF">
      <w:pPr>
        <w:pStyle w:val="NormalWeb"/>
        <w:numPr>
          <w:ilvl w:val="0"/>
          <w:numId w:val="1"/>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Josh noticed that crime rates have been decreasing in his city as a result to a recent budget change in his city.  He would like to see the relationship between the budget change and crime </w:t>
      </w:r>
      <w:proofErr w:type="gramStart"/>
      <w:r>
        <w:rPr>
          <w:rFonts w:ascii="Arial" w:hAnsi="Arial" w:cs="Arial"/>
          <w:color w:val="000000"/>
          <w:sz w:val="22"/>
          <w:szCs w:val="22"/>
        </w:rPr>
        <w:t>rates</w:t>
      </w:r>
      <w:proofErr w:type="gramEnd"/>
      <w:r>
        <w:rPr>
          <w:rFonts w:ascii="Arial" w:hAnsi="Arial" w:cs="Arial"/>
          <w:color w:val="000000"/>
          <w:sz w:val="22"/>
          <w:szCs w:val="22"/>
        </w:rPr>
        <w:t xml:space="preserve"> so he uses the budget hawk to check.</w:t>
      </w:r>
      <w:r>
        <w:rPr>
          <w:rFonts w:ascii="Arial" w:hAnsi="Arial" w:cs="Arial"/>
          <w:color w:val="000000"/>
          <w:sz w:val="22"/>
          <w:szCs w:val="22"/>
        </w:rPr>
        <w:br/>
      </w:r>
      <w:proofErr w:type="spellStart"/>
      <w:r>
        <w:rPr>
          <w:rFonts w:ascii="Arial" w:hAnsi="Arial" w:cs="Arial"/>
          <w:color w:val="000000"/>
          <w:sz w:val="22"/>
          <w:szCs w:val="22"/>
        </w:rPr>
        <w:lastRenderedPageBreak/>
        <w:t>StoryBoard</w:t>
      </w:r>
      <w:proofErr w:type="spellEnd"/>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70439493" wp14:editId="5AF6B098">
            <wp:extent cx="4197350" cy="5619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7350" cy="5619750"/>
                    </a:xfrm>
                    <a:prstGeom prst="rect">
                      <a:avLst/>
                    </a:prstGeom>
                    <a:noFill/>
                    <a:ln>
                      <a:noFill/>
                    </a:ln>
                  </pic:spPr>
                </pic:pic>
              </a:graphicData>
            </a:graphic>
          </wp:inline>
        </w:drawing>
      </w:r>
      <w:r>
        <w:rPr>
          <w:rFonts w:ascii="Arial" w:hAnsi="Arial" w:cs="Arial"/>
          <w:color w:val="000000"/>
          <w:sz w:val="22"/>
          <w:szCs w:val="22"/>
        </w:rPr>
        <w:br/>
      </w:r>
      <w:r>
        <w:rPr>
          <w:rFonts w:ascii="Arial" w:hAnsi="Arial" w:cs="Arial"/>
          <w:color w:val="000000"/>
          <w:sz w:val="22"/>
          <w:szCs w:val="22"/>
        </w:rPr>
        <w:lastRenderedPageBreak/>
        <w:t xml:space="preserve">Sketch: </w:t>
      </w:r>
      <w:r>
        <w:rPr>
          <w:rFonts w:ascii="Arial" w:hAnsi="Arial" w:cs="Arial"/>
          <w:noProof/>
          <w:color w:val="000000"/>
          <w:sz w:val="22"/>
          <w:szCs w:val="22"/>
          <w:bdr w:val="none" w:sz="0" w:space="0" w:color="auto" w:frame="1"/>
        </w:rPr>
        <w:drawing>
          <wp:inline distT="0" distB="0" distL="0" distR="0" wp14:anchorId="434ACA62" wp14:editId="4B9E82D0">
            <wp:extent cx="4400550" cy="58737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0550" cy="5873750"/>
                    </a:xfrm>
                    <a:prstGeom prst="rect">
                      <a:avLst/>
                    </a:prstGeom>
                    <a:noFill/>
                    <a:ln>
                      <a:noFill/>
                    </a:ln>
                  </pic:spPr>
                </pic:pic>
              </a:graphicData>
            </a:graphic>
          </wp:inline>
        </w:drawing>
      </w:r>
    </w:p>
    <w:p w14:paraId="3749E563" w14:textId="5F16C0E2" w:rsidR="003F79EF" w:rsidRDefault="003F79EF">
      <w:proofErr w:type="spellStart"/>
      <w:r>
        <w:lastRenderedPageBreak/>
        <w:t>DataFlowDiagram</w:t>
      </w:r>
      <w:proofErr w:type="spellEnd"/>
      <w:r>
        <w:t xml:space="preserve">: </w:t>
      </w:r>
      <w:r>
        <w:rPr>
          <w:rFonts w:ascii="Arial" w:hAnsi="Arial" w:cs="Arial"/>
          <w:noProof/>
          <w:color w:val="365F91"/>
          <w:sz w:val="26"/>
          <w:szCs w:val="26"/>
          <w:bdr w:val="none" w:sz="0" w:space="0" w:color="auto" w:frame="1"/>
        </w:rPr>
        <w:drawing>
          <wp:inline distT="0" distB="0" distL="0" distR="0" wp14:anchorId="1C06291A" wp14:editId="14FC4D45">
            <wp:extent cx="5568950" cy="4152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4152900"/>
                    </a:xfrm>
                    <a:prstGeom prst="rect">
                      <a:avLst/>
                    </a:prstGeom>
                    <a:noFill/>
                    <a:ln>
                      <a:noFill/>
                    </a:ln>
                  </pic:spPr>
                </pic:pic>
              </a:graphicData>
            </a:graphic>
          </wp:inline>
        </w:drawing>
      </w:r>
      <w:r>
        <w:br/>
      </w:r>
      <w:r>
        <w:br/>
        <w:t xml:space="preserve">I attempted to add </w:t>
      </w:r>
      <w:r>
        <w:rPr>
          <w:noProof/>
        </w:rPr>
        <w:drawing>
          <wp:inline distT="0" distB="0" distL="0" distR="0" wp14:anchorId="69E44670" wp14:editId="7B25400A">
            <wp:extent cx="5943600" cy="222377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223770"/>
                    </a:xfrm>
                    <a:prstGeom prst="rect">
                      <a:avLst/>
                    </a:prstGeom>
                  </pic:spPr>
                </pic:pic>
              </a:graphicData>
            </a:graphic>
          </wp:inline>
        </w:drawing>
      </w:r>
    </w:p>
    <w:p w14:paraId="06F284AF" w14:textId="26F6B801" w:rsidR="003F79EF" w:rsidRDefault="003F79EF">
      <w:r>
        <w:t>This in place of our current dropdown boxes because it saves about 80 lines total but for some reason this change was reversed when/before the project was submitted.</w:t>
      </w:r>
    </w:p>
    <w:sectPr w:rsidR="003F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32BE"/>
    <w:multiLevelType w:val="multilevel"/>
    <w:tmpl w:val="BF28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EF"/>
    <w:rsid w:val="003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B960"/>
  <w15:chartTrackingRefBased/>
  <w15:docId w15:val="{5CC6A67F-3878-44AE-B920-5EDB6241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Hudson</dc:creator>
  <cp:keywords/>
  <dc:description/>
  <cp:lastModifiedBy>Kevin Hudson</cp:lastModifiedBy>
  <cp:revision>1</cp:revision>
  <dcterms:created xsi:type="dcterms:W3CDTF">2021-05-02T19:25:00Z</dcterms:created>
  <dcterms:modified xsi:type="dcterms:W3CDTF">2021-05-02T19:29:00Z</dcterms:modified>
</cp:coreProperties>
</file>