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highlight w:val="white"/>
        </w:rPr>
      </w:pPr>
      <w:r w:rsidDel="00000000" w:rsidR="00000000" w:rsidRPr="00000000">
        <w:rPr>
          <w:highlight w:val="white"/>
          <w:rtl w:val="0"/>
        </w:rPr>
        <w:t xml:space="preserve">It is our belief that the future of the Internet is based on peer-to-peer overlay-based networking. Peer-to-peer networking is different from other networks in that it doesn’t use a hierarchical model. Instead, the peer connects to other peers directly. This allows for a multitude of great features such as “redundant storage, trust and authentication, anonymity” (Keong Lua et al, 2004: 1-2). As well it allows for immense scalability, while still providing fault tolerance (Keong Lua et al, 2004: 1-2). The biggest argument for this being the future of the internet is the lack of centralization. Unlike other networking techniques such as Software-defined-networking(SDN), where everything connects and is controlled from one centralized area (Rawat &amp; Reddy, 2017). A decentralized system doesn't rely on one specific area of control. This can provide more anonymity and better control over personal data. In the modern world where individuals have less control over their data and generally lack online privacy. It would make sense for peer-to-peer software such as Tor to become very popular. Given that it allows for that anonymity that the current internet is generally lacking.</w:t>
      </w:r>
    </w:p>
    <w:p w:rsidR="00000000" w:rsidDel="00000000" w:rsidP="00000000" w:rsidRDefault="00000000" w:rsidRPr="00000000" w14:paraId="00000002">
      <w:pPr>
        <w:spacing w:line="480" w:lineRule="auto"/>
        <w:rPr>
          <w:highlight w:val="white"/>
        </w:rPr>
      </w:pPr>
      <w:r w:rsidDel="00000000" w:rsidR="00000000" w:rsidRPr="00000000">
        <w:rPr>
          <w:rtl w:val="0"/>
        </w:rPr>
      </w:r>
    </w:p>
    <w:p w:rsidR="00000000" w:rsidDel="00000000" w:rsidP="00000000" w:rsidRDefault="00000000" w:rsidRPr="00000000" w14:paraId="00000003">
      <w:pPr>
        <w:spacing w:line="480" w:lineRule="auto"/>
        <w:rPr>
          <w:highlight w:val="white"/>
        </w:rPr>
      </w:pPr>
      <w:r w:rsidDel="00000000" w:rsidR="00000000" w:rsidRPr="00000000">
        <w:rPr>
          <w:rtl w:val="0"/>
        </w:rPr>
      </w:r>
    </w:p>
    <w:p w:rsidR="00000000" w:rsidDel="00000000" w:rsidP="00000000" w:rsidRDefault="00000000" w:rsidRPr="00000000" w14:paraId="00000004">
      <w:pPr>
        <w:spacing w:line="480" w:lineRule="auto"/>
        <w:rPr>
          <w:highlight w:val="white"/>
        </w:rPr>
      </w:pPr>
      <w:r w:rsidDel="00000000" w:rsidR="00000000" w:rsidRPr="00000000">
        <w:rPr>
          <w:rtl w:val="0"/>
        </w:rPr>
      </w:r>
    </w:p>
    <w:p w:rsidR="00000000" w:rsidDel="00000000" w:rsidP="00000000" w:rsidRDefault="00000000" w:rsidRPr="00000000" w14:paraId="00000005">
      <w:pPr>
        <w:spacing w:line="480" w:lineRule="auto"/>
        <w:rPr>
          <w:highlight w:val="white"/>
        </w:rPr>
      </w:pPr>
      <w:r w:rsidDel="00000000" w:rsidR="00000000" w:rsidRPr="00000000">
        <w:rPr>
          <w:rtl w:val="0"/>
        </w:rPr>
      </w:r>
    </w:p>
    <w:p w:rsidR="00000000" w:rsidDel="00000000" w:rsidP="00000000" w:rsidRDefault="00000000" w:rsidRPr="00000000" w14:paraId="00000006">
      <w:pPr>
        <w:spacing w:line="480" w:lineRule="auto"/>
        <w:rPr>
          <w:highlight w:val="white"/>
        </w:rPr>
      </w:pPr>
      <w:r w:rsidDel="00000000" w:rsidR="00000000" w:rsidRPr="00000000">
        <w:rPr>
          <w:rtl w:val="0"/>
        </w:rPr>
      </w:r>
    </w:p>
    <w:p w:rsidR="00000000" w:rsidDel="00000000" w:rsidP="00000000" w:rsidRDefault="00000000" w:rsidRPr="00000000" w14:paraId="00000007">
      <w:pPr>
        <w:spacing w:line="480" w:lineRule="auto"/>
        <w:rPr>
          <w:highlight w:val="white"/>
        </w:rPr>
      </w:pPr>
      <w:r w:rsidDel="00000000" w:rsidR="00000000" w:rsidRPr="00000000">
        <w:rPr>
          <w:rtl w:val="0"/>
        </w:rPr>
      </w:r>
    </w:p>
    <w:p w:rsidR="00000000" w:rsidDel="00000000" w:rsidP="00000000" w:rsidRDefault="00000000" w:rsidRPr="00000000" w14:paraId="00000008">
      <w:pPr>
        <w:spacing w:line="480" w:lineRule="auto"/>
        <w:rPr>
          <w:highlight w:val="white"/>
        </w:rPr>
      </w:pPr>
      <w:r w:rsidDel="00000000" w:rsidR="00000000" w:rsidRPr="00000000">
        <w:rPr>
          <w:rtl w:val="0"/>
        </w:rPr>
      </w:r>
    </w:p>
    <w:p w:rsidR="00000000" w:rsidDel="00000000" w:rsidP="00000000" w:rsidRDefault="00000000" w:rsidRPr="00000000" w14:paraId="00000009">
      <w:pPr>
        <w:spacing w:line="480" w:lineRule="auto"/>
        <w:rPr>
          <w:highlight w:val="white"/>
        </w:rPr>
      </w:pPr>
      <w:r w:rsidDel="00000000" w:rsidR="00000000" w:rsidRPr="00000000">
        <w:rPr>
          <w:rtl w:val="0"/>
        </w:rPr>
      </w:r>
    </w:p>
    <w:p w:rsidR="00000000" w:rsidDel="00000000" w:rsidP="00000000" w:rsidRDefault="00000000" w:rsidRPr="00000000" w14:paraId="0000000A">
      <w:pPr>
        <w:spacing w:line="480" w:lineRule="auto"/>
        <w:rPr>
          <w:highlight w:val="white"/>
        </w:rPr>
      </w:pPr>
      <w:r w:rsidDel="00000000" w:rsidR="00000000" w:rsidRPr="00000000">
        <w:rPr>
          <w:rtl w:val="0"/>
        </w:rPr>
      </w:r>
    </w:p>
    <w:p w:rsidR="00000000" w:rsidDel="00000000" w:rsidP="00000000" w:rsidRDefault="00000000" w:rsidRPr="00000000" w14:paraId="0000000B">
      <w:pPr>
        <w:spacing w:line="480" w:lineRule="auto"/>
        <w:rPr>
          <w:highlight w:val="white"/>
        </w:rPr>
      </w:pPr>
      <w:r w:rsidDel="00000000" w:rsidR="00000000" w:rsidRPr="00000000">
        <w:rPr>
          <w:rtl w:val="0"/>
        </w:rPr>
      </w:r>
    </w:p>
    <w:p w:rsidR="00000000" w:rsidDel="00000000" w:rsidP="00000000" w:rsidRDefault="00000000" w:rsidRPr="00000000" w14:paraId="0000000C">
      <w:pPr>
        <w:spacing w:line="480" w:lineRule="auto"/>
        <w:rPr>
          <w:highlight w:val="white"/>
        </w:rPr>
      </w:pPr>
      <w:r w:rsidDel="00000000" w:rsidR="00000000" w:rsidRPr="00000000">
        <w:rPr>
          <w:rtl w:val="0"/>
        </w:rPr>
      </w:r>
    </w:p>
    <w:p w:rsidR="00000000" w:rsidDel="00000000" w:rsidP="00000000" w:rsidRDefault="00000000" w:rsidRPr="00000000" w14:paraId="0000000D">
      <w:pPr>
        <w:spacing w:line="480" w:lineRule="auto"/>
        <w:rPr>
          <w:highlight w:val="white"/>
        </w:rPr>
      </w:pPr>
      <w:r w:rsidDel="00000000" w:rsidR="00000000" w:rsidRPr="00000000">
        <w:rPr>
          <w:rtl w:val="0"/>
        </w:rPr>
      </w:r>
    </w:p>
    <w:p w:rsidR="00000000" w:rsidDel="00000000" w:rsidP="00000000" w:rsidRDefault="00000000" w:rsidRPr="00000000" w14:paraId="0000000E">
      <w:pPr>
        <w:spacing w:line="480" w:lineRule="auto"/>
        <w:rPr>
          <w:highlight w:val="white"/>
        </w:rPr>
      </w:pPr>
      <w:r w:rsidDel="00000000" w:rsidR="00000000" w:rsidRPr="00000000">
        <w:rPr>
          <w:rtl w:val="0"/>
        </w:rPr>
      </w:r>
    </w:p>
    <w:p w:rsidR="00000000" w:rsidDel="00000000" w:rsidP="00000000" w:rsidRDefault="00000000" w:rsidRPr="00000000" w14:paraId="0000000F">
      <w:pPr>
        <w:spacing w:line="480" w:lineRule="auto"/>
        <w:rPr>
          <w:highlight w:val="white"/>
        </w:rPr>
      </w:pPr>
      <w:r w:rsidDel="00000000" w:rsidR="00000000" w:rsidRPr="00000000">
        <w:rPr>
          <w:highlight w:val="white"/>
          <w:rtl w:val="0"/>
        </w:rPr>
        <w:t xml:space="preserve">References:</w:t>
      </w:r>
    </w:p>
    <w:p w:rsidR="00000000" w:rsidDel="00000000" w:rsidP="00000000" w:rsidRDefault="00000000" w:rsidRPr="00000000" w14:paraId="00000010">
      <w:pPr>
        <w:spacing w:line="480" w:lineRule="auto"/>
        <w:rPr>
          <w:highlight w:val="white"/>
        </w:rPr>
      </w:pPr>
      <w:r w:rsidDel="00000000" w:rsidR="00000000" w:rsidRPr="00000000">
        <w:rPr>
          <w:rtl w:val="0"/>
        </w:rPr>
      </w:r>
    </w:p>
    <w:p w:rsidR="00000000" w:rsidDel="00000000" w:rsidP="00000000" w:rsidRDefault="00000000" w:rsidRPr="00000000" w14:paraId="00000011">
      <w:pPr>
        <w:spacing w:line="480" w:lineRule="auto"/>
        <w:rPr>
          <w:highlight w:val="white"/>
        </w:rPr>
      </w:pPr>
      <w:r w:rsidDel="00000000" w:rsidR="00000000" w:rsidRPr="00000000">
        <w:rPr>
          <w:highlight w:val="white"/>
          <w:rtl w:val="0"/>
        </w:rPr>
        <w:t xml:space="preserve">Keong Lua, E.,Crowcroft, J., Pias, M., Sharma, R., Lim, S. (2004) A Survey and Comparison of Peer-to-Peer Overlay Network Schemes. </w:t>
      </w:r>
      <w:r w:rsidDel="00000000" w:rsidR="00000000" w:rsidRPr="00000000">
        <w:rPr>
          <w:i w:val="1"/>
          <w:highlight w:val="white"/>
          <w:rtl w:val="0"/>
        </w:rPr>
        <w:t xml:space="preserve">IEEE Communications Survey and Tutorial. </w:t>
      </w:r>
      <w:r w:rsidDel="00000000" w:rsidR="00000000" w:rsidRPr="00000000">
        <w:rPr>
          <w:highlight w:val="white"/>
          <w:rtl w:val="0"/>
        </w:rPr>
        <w:t xml:space="preserve">7(2): 1-22. DOI: </w:t>
      </w:r>
      <w:hyperlink r:id="rId6">
        <w:r w:rsidDel="00000000" w:rsidR="00000000" w:rsidRPr="00000000">
          <w:rPr>
            <w:highlight w:val="white"/>
            <w:rtl w:val="0"/>
          </w:rPr>
          <w:t xml:space="preserve">10.1109/COMST.2005.1610546</w:t>
        </w:r>
      </w:hyperlink>
      <w:r w:rsidDel="00000000" w:rsidR="00000000" w:rsidRPr="00000000">
        <w:rPr>
          <w:rtl w:val="0"/>
        </w:rPr>
      </w:r>
    </w:p>
    <w:p w:rsidR="00000000" w:rsidDel="00000000" w:rsidP="00000000" w:rsidRDefault="00000000" w:rsidRPr="00000000" w14:paraId="00000012">
      <w:pPr>
        <w:spacing w:line="480" w:lineRule="auto"/>
        <w:rPr>
          <w:i w:val="1"/>
          <w:highlight w:val="white"/>
        </w:rPr>
      </w:pPr>
      <w:r w:rsidDel="00000000" w:rsidR="00000000" w:rsidRPr="00000000">
        <w:rPr>
          <w:rtl w:val="0"/>
        </w:rPr>
      </w:r>
    </w:p>
    <w:p w:rsidR="00000000" w:rsidDel="00000000" w:rsidP="00000000" w:rsidRDefault="00000000" w:rsidRPr="00000000" w14:paraId="00000013">
      <w:pPr>
        <w:shd w:fill="ffffff" w:val="clear"/>
        <w:spacing w:after="240" w:line="480" w:lineRule="auto"/>
        <w:rPr>
          <w:i w:val="1"/>
          <w:highlight w:val="white"/>
        </w:rPr>
      </w:pPr>
      <w:r w:rsidDel="00000000" w:rsidR="00000000" w:rsidRPr="00000000">
        <w:rPr>
          <w:i w:val="1"/>
          <w:highlight w:val="white"/>
          <w:rtl w:val="0"/>
        </w:rPr>
        <w:t xml:space="preserve">Rawat, D. &amp; Reddy, S. (2017). Software Defined Networking Architecture, Security and Energy Efficiency: A Survey. IEEE Communications Surveys &amp; Tutorials 19(1):325-346.</w:t>
      </w:r>
    </w:p>
    <w:p w:rsidR="00000000" w:rsidDel="00000000" w:rsidP="00000000" w:rsidRDefault="00000000" w:rsidRPr="00000000" w14:paraId="00000014">
      <w:pPr>
        <w:rPr>
          <w:i w:val="1"/>
          <w:color w:val="373a3c"/>
          <w:sz w:val="24"/>
          <w:szCs w:val="24"/>
          <w:highlight w:val="white"/>
        </w:rPr>
      </w:pPr>
      <w:r w:rsidDel="00000000" w:rsidR="00000000" w:rsidRPr="00000000">
        <w:rPr>
          <w:rtl w:val="0"/>
        </w:rPr>
      </w:r>
    </w:p>
    <w:p w:rsidR="00000000" w:rsidDel="00000000" w:rsidP="00000000" w:rsidRDefault="00000000" w:rsidRPr="00000000" w14:paraId="00000015">
      <w:pPr>
        <w:rPr>
          <w:i w:val="1"/>
          <w:color w:val="373a3c"/>
          <w:sz w:val="24"/>
          <w:szCs w:val="24"/>
          <w:highlight w:val="white"/>
        </w:rPr>
      </w:pPr>
      <w:r w:rsidDel="00000000" w:rsidR="00000000" w:rsidRPr="00000000">
        <w:rPr>
          <w:rtl w:val="0"/>
        </w:rPr>
      </w:r>
    </w:p>
    <w:p w:rsidR="00000000" w:rsidDel="00000000" w:rsidP="00000000" w:rsidRDefault="00000000" w:rsidRPr="00000000" w14:paraId="00000016">
      <w:pPr>
        <w:rPr>
          <w:i w:val="1"/>
          <w:color w:val="373a3c"/>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109/COMST.2005.16105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