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24755" w14:textId="13FA1FE2" w:rsidR="009B2997" w:rsidRDefault="00675F38" w:rsidP="00675F38">
      <w:pPr>
        <w:jc w:val="center"/>
        <w:rPr>
          <w:lang w:val="en-US"/>
        </w:rPr>
      </w:pPr>
      <w:r>
        <w:rPr>
          <w:lang w:val="en-US"/>
        </w:rPr>
        <w:t>Unit 12: Seminar 6 Preparation</w:t>
      </w:r>
    </w:p>
    <w:p w14:paraId="44253E60" w14:textId="77777777" w:rsidR="00DC2D5A" w:rsidRPr="00DC2D5A" w:rsidRDefault="00DC2D5A" w:rsidP="00DC2D5A">
      <w:pPr>
        <w:rPr>
          <w:lang w:val="en-US"/>
        </w:rPr>
      </w:pPr>
    </w:p>
    <w:p w14:paraId="2D39B9BB" w14:textId="63D6CD47" w:rsidR="00675F38" w:rsidRPr="00675F38" w:rsidRDefault="00DC2D5A" w:rsidP="00DC2D5A">
      <w:pPr>
        <w:rPr>
          <w:lang w:val="en-US"/>
        </w:rPr>
      </w:pPr>
      <w:r w:rsidRPr="00DC2D5A">
        <w:rPr>
          <w:lang w:val="en-US"/>
        </w:rPr>
        <w:t>Compared to the other two argued positions of MobilityFirst and CCN. Peer-to-peer networking has some clear advantages. It offers redundancy, privacy, and authentication. Comparing it to content-centric networking(CCN), it is arguably better. CCN is centralized, which it claims to provide better delivery and security.  However, the lack of centralization from peer-to-peer makes it inherently more secure. It also provides the same redundancy as CCN but through the use of a multitude of peers. This allows for greater anonymity while providing better traffic flow. Overall, peer-to-peer can do almost everything CCN can but in a more secure way.</w:t>
      </w:r>
    </w:p>
    <w:sectPr w:rsidR="00675F38" w:rsidRPr="00675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38"/>
    <w:rsid w:val="00675F38"/>
    <w:rsid w:val="009B2997"/>
    <w:rsid w:val="00DC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CBD93"/>
  <w15:chartTrackingRefBased/>
  <w15:docId w15:val="{0766CBF9-AC9D-4879-9627-CA063691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mundy</dc:creator>
  <cp:keywords/>
  <dc:description/>
  <cp:lastModifiedBy>austin mundy</cp:lastModifiedBy>
  <cp:revision>1</cp:revision>
  <dcterms:created xsi:type="dcterms:W3CDTF">2022-02-19T12:29:00Z</dcterms:created>
  <dcterms:modified xsi:type="dcterms:W3CDTF">2022-02-19T12:46:00Z</dcterms:modified>
</cp:coreProperties>
</file>