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509"/>
        <w:gridCol w:w="2684"/>
        <w:gridCol w:w="1005"/>
        <w:gridCol w:w="1198"/>
        <w:gridCol w:w="2892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3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744506">
        <w:trPr>
          <w:tblCellSpacing w:w="7" w:type="dxa"/>
        </w:trPr>
        <w:tc>
          <w:tcPr>
            <w:tcW w:w="1771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744506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3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744506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744506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3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744506">
        <w:trPr>
          <w:tblCellSpacing w:w="7" w:type="dxa"/>
        </w:trPr>
        <w:tc>
          <w:tcPr>
            <w:tcW w:w="1771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2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744506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3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744506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29CEFAC4" w14:textId="697DE066" w:rsidR="00161C29" w:rsidRPr="00841787" w:rsidRDefault="009C6DCB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proptype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} </w:t>
            </w:r>
            <w:r w:rsidR="00BC53F0"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3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744506">
        <w:trPr>
          <w:tblCellSpacing w:w="7" w:type="dxa"/>
        </w:trPr>
        <w:tc>
          <w:tcPr>
            <w:tcW w:w="1771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2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3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744506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4" w:type="dxa"/>
            <w:gridSpan w:val="3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4" w:type="dxa"/>
            <w:gridSpan w:val="3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4D00CE9" w14:textId="3679BAE1" w:rsidR="007A2130" w:rsidRDefault="009C6DCB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LEASABLE AREA: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nra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4" w:type="dxa"/>
            <w:gridSpan w:val="3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B334D39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92B83C" w14:textId="4123C388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VACANCY:</w:t>
            </w:r>
          </w:p>
        </w:tc>
        <w:tc>
          <w:tcPr>
            <w:tcW w:w="2670" w:type="dxa"/>
          </w:tcPr>
          <w:p w14:paraId="12B2A30D" w14:textId="5C1F5537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14A8A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 SF / (${</w:t>
            </w:r>
            <w:proofErr w:type="spellStart"/>
            <w:r w:rsidRPr="00814A8A">
              <w:rPr>
                <w:rFonts w:cs="Arial"/>
                <w:sz w:val="16"/>
                <w:szCs w:val="16"/>
              </w:rPr>
              <w:t>vacpct</w:t>
            </w:r>
            <w:proofErr w:type="spellEnd"/>
            <w:r>
              <w:rPr>
                <w:rFonts w:cs="Arial"/>
                <w:sz w:val="16"/>
                <w:szCs w:val="16"/>
              </w:rPr>
              <w:t>})</w:t>
            </w:r>
          </w:p>
        </w:tc>
        <w:tc>
          <w:tcPr>
            <w:tcW w:w="5074" w:type="dxa"/>
            <w:gridSpan w:val="3"/>
            <w:vMerge/>
          </w:tcPr>
          <w:p w14:paraId="6A25E79C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3976154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8277A6B" w14:textId="5945D0B9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4D9058FA" w14:textId="66653B52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2"/>
          </w:tcPr>
          <w:p w14:paraId="35B23D32" w14:textId="5CB0AAB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C6DCB">
              <w:rPr>
                <w:rFonts w:cs="Arial"/>
                <w:sz w:val="16"/>
                <w:szCs w:val="16"/>
              </w:rPr>
              <w:t>LOADING DOORS:</w:t>
            </w:r>
          </w:p>
        </w:tc>
        <w:tc>
          <w:tcPr>
            <w:tcW w:w="2871" w:type="dxa"/>
          </w:tcPr>
          <w:p w14:paraId="11E280DB" w14:textId="112296B6" w:rsidR="00814A8A" w:rsidRPr="00841787" w:rsidRDefault="009C6DCB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${grade} / ${dock}</w:t>
            </w:r>
          </w:p>
        </w:tc>
      </w:tr>
      <w:tr w:rsidR="00814A8A" w:rsidRPr="00841787" w14:paraId="7F29FC7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15DBD7F9" w14:textId="1E34918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2DF93005" w14:textId="61BEADC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4BB3EB02" w14:textId="560F810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SPRINKLERS:</w:t>
            </w:r>
          </w:p>
        </w:tc>
        <w:tc>
          <w:tcPr>
            <w:tcW w:w="2871" w:type="dxa"/>
          </w:tcPr>
          <w:p w14:paraId="504B9899" w14:textId="3E6E0BA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sprinkler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1A01E0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8A654EC" w14:textId="2EDE0C6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6014C28A" w14:textId="5673F80B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7781C0D" w14:textId="686D3EF4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C6DCB">
              <w:rPr>
                <w:rFonts w:cs="Arial"/>
                <w:sz w:val="16"/>
                <w:szCs w:val="16"/>
              </w:rPr>
              <w:t>HEATED:</w:t>
            </w:r>
          </w:p>
        </w:tc>
        <w:tc>
          <w:tcPr>
            <w:tcW w:w="2871" w:type="dxa"/>
          </w:tcPr>
          <w:p w14:paraId="75D8D21F" w14:textId="4DC9381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AD4F46">
              <w:rPr>
                <w:rFonts w:cs="Arial"/>
                <w:sz w:val="16"/>
                <w:szCs w:val="16"/>
              </w:rPr>
              <w:t>hvac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3F5C306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7CFA5DC0" w14:textId="7B0DB15D" w:rsidR="00814A8A" w:rsidRPr="00170BB5" w:rsidRDefault="00814A8A" w:rsidP="00814A8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2BEB9147" w14:textId="575A3306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07311475" w14:textId="2D09176F" w:rsidR="00814A8A" w:rsidRPr="00841787" w:rsidRDefault="00AD4F46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RAIL SERVED:</w:t>
            </w:r>
          </w:p>
        </w:tc>
        <w:tc>
          <w:tcPr>
            <w:tcW w:w="2871" w:type="dxa"/>
          </w:tcPr>
          <w:p w14:paraId="00EA80CF" w14:textId="5E0B3FBF" w:rsidR="00814A8A" w:rsidRPr="00841787" w:rsidRDefault="00AD4F46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${rail}</w:t>
            </w:r>
          </w:p>
        </w:tc>
      </w:tr>
      <w:tr w:rsidR="009C6DCB" w:rsidRPr="00841787" w14:paraId="453216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A5F2435" w14:textId="1C775E24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CLEAR HEIGHT:</w:t>
            </w:r>
          </w:p>
        </w:tc>
        <w:tc>
          <w:tcPr>
            <w:tcW w:w="2670" w:type="dxa"/>
          </w:tcPr>
          <w:p w14:paraId="5EFCF678" w14:textId="20386C3B" w:rsidR="009C6DCB" w:rsidRDefault="00AD4F46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clearht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2988450B" w14:textId="6A691CB2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871" w:type="dxa"/>
          </w:tcPr>
          <w:p w14:paraId="6BCD7C9A" w14:textId="5D7ECD2D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constfeat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245E0F3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FE24363" w14:textId="5C5890ED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1640017D" w14:textId="4CBCCBD5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grosssf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3085C7B1" w14:textId="41D15DEA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1" w:type="dxa"/>
          </w:tcPr>
          <w:p w14:paraId="174A9C62" w14:textId="180CACA8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3E49B9D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3AC15E8" w14:textId="3895388F" w:rsidR="009C6DCB" w:rsidRPr="000F2D58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70" w:type="dxa"/>
          </w:tcPr>
          <w:p w14:paraId="7BD10DE4" w14:textId="4FA78C62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E0ECEE7" w14:textId="430EAC84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1" w:type="dxa"/>
          </w:tcPr>
          <w:p w14:paraId="39243D20" w14:textId="1ACE0754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ltbprim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 w:rsidR="00586350">
              <w:rPr>
                <w:rFonts w:cs="Arial"/>
                <w:sz w:val="16"/>
                <w:szCs w:val="16"/>
              </w:rPr>
              <w:t xml:space="preserve"> to 1</w:t>
            </w:r>
          </w:p>
        </w:tc>
      </w:tr>
      <w:tr w:rsidR="009C6DCB" w:rsidRPr="00841787" w14:paraId="7CD7B5F4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3279074" w14:textId="365B0273" w:rsidR="009C6DCB" w:rsidRPr="000F2D58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70" w:type="dxa"/>
          </w:tcPr>
          <w:p w14:paraId="7FDD944B" w14:textId="5C79D6BC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2"/>
          </w:tcPr>
          <w:p w14:paraId="728EFF7F" w14:textId="77777777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</w:tcPr>
          <w:p w14:paraId="72ECADE2" w14:textId="77777777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9C6DCB" w:rsidRPr="00704362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9C6DCB" w:rsidRPr="00841787" w14:paraId="4C6D42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6F312BE1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4F330A8C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626D253F" w14:textId="41C79CF9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B263EE0" w14:textId="6875D271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LEASED SHELL (</w:t>
            </w:r>
            <w:r w:rsidR="003A2A9D">
              <w:rPr>
                <w:rFonts w:cs="Arial"/>
                <w:sz w:val="16"/>
                <w:szCs w:val="16"/>
              </w:rPr>
              <w:t>GLA</w:t>
            </w:r>
            <w:r>
              <w:rPr>
                <w:rFonts w:cs="Arial"/>
                <w:sz w:val="16"/>
                <w:szCs w:val="16"/>
              </w:rPr>
              <w:t>):</w:t>
            </w:r>
          </w:p>
        </w:tc>
        <w:tc>
          <w:tcPr>
            <w:tcW w:w="2871" w:type="dxa"/>
          </w:tcPr>
          <w:p w14:paraId="4546FBB4" w14:textId="2C619BD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tenantsf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</w:tr>
      <w:tr w:rsidR="009C6DCB" w:rsidRPr="00841787" w14:paraId="5B30BA9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F64504D" w14:textId="71CC9F85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670" w:type="dxa"/>
          </w:tcPr>
          <w:p w14:paraId="56697250" w14:textId="5210A9A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</w:t>
            </w:r>
            <w:proofErr w:type="spellStart"/>
            <w:r>
              <w:rPr>
                <w:rFonts w:cs="Arial"/>
                <w:sz w:val="16"/>
                <w:szCs w:val="16"/>
              </w:rPr>
              <w:t>spacegen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265346D3" w14:textId="63BF730F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OFFICE BUILD-OUT:</w:t>
            </w:r>
          </w:p>
        </w:tc>
        <w:tc>
          <w:tcPr>
            <w:tcW w:w="2871" w:type="dxa"/>
          </w:tcPr>
          <w:p w14:paraId="63D0C55F" w14:textId="650F0934" w:rsidR="009C6DCB" w:rsidRPr="00841787" w:rsidRDefault="00AD4F46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AD4F46">
              <w:rPr>
                <w:rFonts w:cs="Arial"/>
                <w:sz w:val="16"/>
                <w:szCs w:val="16"/>
              </w:rPr>
              <w:t>offsf</w:t>
            </w:r>
            <w:proofErr w:type="spellEnd"/>
            <w:r>
              <w:rPr>
                <w:rFonts w:cs="Arial"/>
                <w:sz w:val="16"/>
                <w:szCs w:val="16"/>
              </w:rPr>
              <w:t>} SF / ${</w:t>
            </w:r>
            <w:proofErr w:type="spellStart"/>
            <w:r>
              <w:rPr>
                <w:rFonts w:cs="Arial"/>
                <w:sz w:val="16"/>
                <w:szCs w:val="16"/>
              </w:rPr>
              <w:t>offbopct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7FF077D8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25255A16" w14:textId="4AE98DB0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56E8FC24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startdate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startcomment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59942BB" w14:textId="17D4B462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INITIAL RENT / SF / </w:t>
            </w:r>
            <w:r w:rsidR="00ED1E25">
              <w:rPr>
                <w:rFonts w:cs="Arial"/>
                <w:sz w:val="16"/>
                <w:szCs w:val="16"/>
              </w:rPr>
              <w:t>YR</w:t>
            </w:r>
            <w:r>
              <w:rPr>
                <w:rFonts w:cs="Arial"/>
                <w:sz w:val="16"/>
                <w:szCs w:val="16"/>
              </w:rPr>
              <w:t>.:</w:t>
            </w:r>
          </w:p>
        </w:tc>
        <w:tc>
          <w:tcPr>
            <w:tcW w:w="2871" w:type="dxa"/>
          </w:tcPr>
          <w:p w14:paraId="53A1C431" w14:textId="25B7990A" w:rsidR="009C6DCB" w:rsidRPr="00841787" w:rsidRDefault="002512B1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2512B1">
              <w:rPr>
                <w:rFonts w:cs="Arial"/>
                <w:sz w:val="16"/>
                <w:szCs w:val="16"/>
              </w:rPr>
              <w:t>initsf</w:t>
            </w:r>
            <w:r w:rsidR="00ED1E25">
              <w:rPr>
                <w:rFonts w:cs="Arial"/>
                <w:sz w:val="16"/>
                <w:szCs w:val="16"/>
              </w:rPr>
              <w:t>yr</w:t>
            </w:r>
            <w:proofErr w:type="spellEnd"/>
            <w:r>
              <w:rPr>
                <w:rFonts w:cs="Arial"/>
                <w:sz w:val="16"/>
                <w:szCs w:val="16"/>
              </w:rPr>
              <w:t>} Blended</w:t>
            </w:r>
          </w:p>
        </w:tc>
      </w:tr>
      <w:tr w:rsidR="009C6DCB" w:rsidRPr="00841787" w14:paraId="464A070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74B7AC6F" w14:textId="349D3DAD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0F53F2FD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leaseterms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mos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6CA198AF" w14:textId="558D253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</w:tcPr>
          <w:p w14:paraId="0E6B5289" w14:textId="067DE149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396080E4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1FF7862" w14:textId="5D2A8BD3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4442FC70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optiondesc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CAADFDC" w14:textId="13B23576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1" w:type="dxa"/>
          </w:tcPr>
          <w:p w14:paraId="425B0876" w14:textId="36B9BEE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escdesc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1166259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AB77559" w14:textId="34F41A84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13AA0CE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expterm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80C913E" w14:textId="656A015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1" w:type="dxa"/>
          </w:tcPr>
          <w:p w14:paraId="352CC3F4" w14:textId="2EC3644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729B09A0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4E6D115E" w14:textId="1780C3A3" w:rsidR="009C6DCB" w:rsidRPr="00170BB5" w:rsidRDefault="009C6DCB" w:rsidP="009C6DC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 xml:space="preserve">CAM EXPENSES / SF / </w:t>
            </w:r>
            <w:r w:rsidR="00273B90">
              <w:rPr>
                <w:rFonts w:asciiTheme="minorHAnsi" w:hAnsiTheme="minorHAnsi" w:cs="Arial"/>
                <w:sz w:val="16"/>
                <w:szCs w:val="16"/>
              </w:rPr>
              <w:t>MO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.:</w:t>
            </w:r>
          </w:p>
        </w:tc>
        <w:tc>
          <w:tcPr>
            <w:tcW w:w="2670" w:type="dxa"/>
          </w:tcPr>
          <w:p w14:paraId="494024C8" w14:textId="043518A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camsf</w:t>
            </w:r>
            <w:r w:rsidR="00AD4F46">
              <w:rPr>
                <w:rFonts w:cs="Arial"/>
                <w:sz w:val="16"/>
                <w:szCs w:val="16"/>
              </w:rPr>
              <w:t>mo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CCFDA22" w14:textId="5F685EA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EFFECT. RENT / SF / </w:t>
            </w:r>
            <w:r w:rsidR="00ED1E25">
              <w:rPr>
                <w:rFonts w:cs="Arial"/>
                <w:sz w:val="16"/>
                <w:szCs w:val="16"/>
              </w:rPr>
              <w:t>YR</w:t>
            </w:r>
            <w:r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71" w:type="dxa"/>
          </w:tcPr>
          <w:p w14:paraId="0CF01D27" w14:textId="53CC2883" w:rsidR="009C6DCB" w:rsidRPr="00841787" w:rsidRDefault="00273B90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</w:t>
            </w:r>
            <w:r w:rsidR="009C6DCB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CF1E92" w:rsidRPr="00CF1E92">
              <w:rPr>
                <w:rFonts w:cs="Arial"/>
                <w:sz w:val="16"/>
                <w:szCs w:val="16"/>
              </w:rPr>
              <w:t>effsfyr</w:t>
            </w:r>
            <w:proofErr w:type="spellEnd"/>
            <w:r w:rsidR="009C6DCB">
              <w:rPr>
                <w:rFonts w:cs="Arial"/>
                <w:sz w:val="16"/>
                <w:szCs w:val="16"/>
              </w:rPr>
              <w:t>}</w:t>
            </w:r>
            <w:r w:rsidR="002512B1">
              <w:rPr>
                <w:rFonts w:cs="Arial"/>
                <w:sz w:val="16"/>
                <w:szCs w:val="16"/>
              </w:rPr>
              <w:t xml:space="preserve"> Blended</w:t>
            </w:r>
            <w:r w:rsidR="00FC31A8">
              <w:rPr>
                <w:rFonts w:cs="Arial"/>
                <w:sz w:val="16"/>
                <w:szCs w:val="16"/>
              </w:rPr>
              <w:t xml:space="preserve"> </w:t>
            </w:r>
            <w:r w:rsidR="009C6DCB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9C6DCB" w:rsidRPr="00883525">
              <w:rPr>
                <w:rFonts w:cs="Arial"/>
                <w:sz w:val="16"/>
                <w:szCs w:val="16"/>
              </w:rPr>
              <w:t>effcomment</w:t>
            </w:r>
            <w:proofErr w:type="spellEnd"/>
            <w:r w:rsidR="009C6DCB"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0AD4AB7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A3CFF31" w14:textId="5A32A66D" w:rsidR="009C6DCB" w:rsidRPr="00170BB5" w:rsidRDefault="009C6DCB" w:rsidP="009C6DC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670" w:type="dxa"/>
          </w:tcPr>
          <w:p w14:paraId="5116C4F1" w14:textId="03BC98BD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tidesc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18E344E" w14:textId="30025DD5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71" w:type="dxa"/>
          </w:tcPr>
          <w:p w14:paraId="77797D9B" w14:textId="222CC295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2DE79F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066A0FAA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9C6DCB" w:rsidRPr="00704362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9C6DCB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4EA8E9A0" w:rsidR="009C6DCB" w:rsidRPr="00841787" w:rsidRDefault="009C6DCB" w:rsidP="00FC31A8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0783C4A6" w14:textId="77777777" w:rsidTr="00744506">
        <w:trPr>
          <w:tblCellSpacing w:w="7" w:type="dxa"/>
        </w:trPr>
        <w:tc>
          <w:tcPr>
            <w:tcW w:w="1771" w:type="dxa"/>
          </w:tcPr>
          <w:p w14:paraId="7EC67F85" w14:textId="2EBABF50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  <w:gridSpan w:val="2"/>
          </w:tcPr>
          <w:p w14:paraId="20170588" w14:textId="7DFD6D1C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</w:tcPr>
          <w:p w14:paraId="1338547C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4069" w:type="dxa"/>
            <w:gridSpan w:val="2"/>
          </w:tcPr>
          <w:p w14:paraId="4F1C30AA" w14:textId="266DD78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</w:tr>
      <w:tr w:rsidR="009C6DCB" w:rsidRPr="00841787" w14:paraId="5697CE28" w14:textId="77777777" w:rsidTr="00FC31A8">
        <w:trPr>
          <w:tblCellSpacing w:w="7" w:type="dxa"/>
        </w:trPr>
        <w:tc>
          <w:tcPr>
            <w:tcW w:w="1771" w:type="dxa"/>
          </w:tcPr>
          <w:p w14:paraId="651BD471" w14:textId="0BFA60A2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77B1DF78" w14:textId="6717EA3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</w:tcPr>
          <w:p w14:paraId="3EEB3CCE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2"/>
          </w:tcPr>
          <w:p w14:paraId="3B0554ED" w14:textId="2BACB383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confirmdate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A73BD" w14:textId="77777777" w:rsidR="00EE4F84" w:rsidRDefault="00EE4F84" w:rsidP="006370C7">
      <w:r>
        <w:separator/>
      </w:r>
    </w:p>
  </w:endnote>
  <w:endnote w:type="continuationSeparator" w:id="0">
    <w:p w14:paraId="500D1A75" w14:textId="77777777" w:rsidR="00EE4F84" w:rsidRDefault="00EE4F84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C7A1" w14:textId="77777777" w:rsidR="00EE4F84" w:rsidRDefault="00EE4F84" w:rsidP="006370C7">
      <w:r>
        <w:separator/>
      </w:r>
    </w:p>
  </w:footnote>
  <w:footnote w:type="continuationSeparator" w:id="0">
    <w:p w14:paraId="1C26A39C" w14:textId="77777777" w:rsidR="00EE4F84" w:rsidRDefault="00EE4F84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 w16cid:durableId="439645721">
    <w:abstractNumId w:val="4"/>
  </w:num>
  <w:num w:numId="2" w16cid:durableId="727384170">
    <w:abstractNumId w:val="33"/>
  </w:num>
  <w:num w:numId="3" w16cid:durableId="1693921072">
    <w:abstractNumId w:val="25"/>
  </w:num>
  <w:num w:numId="4" w16cid:durableId="659818014">
    <w:abstractNumId w:val="32"/>
  </w:num>
  <w:num w:numId="5" w16cid:durableId="296113073">
    <w:abstractNumId w:val="13"/>
  </w:num>
  <w:num w:numId="6" w16cid:durableId="521474198">
    <w:abstractNumId w:val="1"/>
  </w:num>
  <w:num w:numId="7" w16cid:durableId="1040209904">
    <w:abstractNumId w:val="12"/>
  </w:num>
  <w:num w:numId="8" w16cid:durableId="1946036049">
    <w:abstractNumId w:val="0"/>
  </w:num>
  <w:num w:numId="9" w16cid:durableId="1870298454">
    <w:abstractNumId w:val="22"/>
  </w:num>
  <w:num w:numId="10" w16cid:durableId="1827624592">
    <w:abstractNumId w:val="34"/>
  </w:num>
  <w:num w:numId="11" w16cid:durableId="505747482">
    <w:abstractNumId w:val="14"/>
  </w:num>
  <w:num w:numId="12" w16cid:durableId="913929687">
    <w:abstractNumId w:val="3"/>
  </w:num>
  <w:num w:numId="13" w16cid:durableId="118454514">
    <w:abstractNumId w:val="18"/>
  </w:num>
  <w:num w:numId="14" w16cid:durableId="1745250615">
    <w:abstractNumId w:val="9"/>
  </w:num>
  <w:num w:numId="15" w16cid:durableId="1786197160">
    <w:abstractNumId w:val="11"/>
  </w:num>
  <w:num w:numId="16" w16cid:durableId="1841651508">
    <w:abstractNumId w:val="7"/>
  </w:num>
  <w:num w:numId="17" w16cid:durableId="1895434415">
    <w:abstractNumId w:val="16"/>
  </w:num>
  <w:num w:numId="18" w16cid:durableId="1431119282">
    <w:abstractNumId w:val="17"/>
  </w:num>
  <w:num w:numId="19" w16cid:durableId="554396222">
    <w:abstractNumId w:val="24"/>
  </w:num>
  <w:num w:numId="20" w16cid:durableId="1388987413">
    <w:abstractNumId w:val="31"/>
  </w:num>
  <w:num w:numId="21" w16cid:durableId="357893316">
    <w:abstractNumId w:val="21"/>
  </w:num>
  <w:num w:numId="22" w16cid:durableId="848328322">
    <w:abstractNumId w:val="20"/>
  </w:num>
  <w:num w:numId="23" w16cid:durableId="21900622">
    <w:abstractNumId w:val="6"/>
  </w:num>
  <w:num w:numId="24" w16cid:durableId="404112505">
    <w:abstractNumId w:val="27"/>
  </w:num>
  <w:num w:numId="25" w16cid:durableId="1719669856">
    <w:abstractNumId w:val="2"/>
  </w:num>
  <w:num w:numId="26" w16cid:durableId="1986660247">
    <w:abstractNumId w:val="29"/>
  </w:num>
  <w:num w:numId="27" w16cid:durableId="2020545685">
    <w:abstractNumId w:val="10"/>
  </w:num>
  <w:num w:numId="28" w16cid:durableId="101733360">
    <w:abstractNumId w:val="26"/>
  </w:num>
  <w:num w:numId="29" w16cid:durableId="1111707807">
    <w:abstractNumId w:val="28"/>
  </w:num>
  <w:num w:numId="30" w16cid:durableId="744108092">
    <w:abstractNumId w:val="8"/>
  </w:num>
  <w:num w:numId="31" w16cid:durableId="2145535758">
    <w:abstractNumId w:val="19"/>
  </w:num>
  <w:num w:numId="32" w16cid:durableId="991447352">
    <w:abstractNumId w:val="5"/>
  </w:num>
  <w:num w:numId="33" w16cid:durableId="1573345563">
    <w:abstractNumId w:val="30"/>
  </w:num>
  <w:num w:numId="34" w16cid:durableId="1293512842">
    <w:abstractNumId w:val="23"/>
  </w:num>
  <w:num w:numId="35" w16cid:durableId="16183725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4BB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512B1"/>
    <w:rsid w:val="00273B90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A2A9D"/>
    <w:rsid w:val="003C121B"/>
    <w:rsid w:val="003D3556"/>
    <w:rsid w:val="003E0901"/>
    <w:rsid w:val="004551EB"/>
    <w:rsid w:val="00551762"/>
    <w:rsid w:val="005635A3"/>
    <w:rsid w:val="00575776"/>
    <w:rsid w:val="00586350"/>
    <w:rsid w:val="005875AA"/>
    <w:rsid w:val="005C04EA"/>
    <w:rsid w:val="006370C7"/>
    <w:rsid w:val="00645F48"/>
    <w:rsid w:val="00673D88"/>
    <w:rsid w:val="00676853"/>
    <w:rsid w:val="00704362"/>
    <w:rsid w:val="00720AA3"/>
    <w:rsid w:val="00724DE1"/>
    <w:rsid w:val="00744506"/>
    <w:rsid w:val="007A2130"/>
    <w:rsid w:val="00814A8A"/>
    <w:rsid w:val="00841787"/>
    <w:rsid w:val="00864968"/>
    <w:rsid w:val="00883525"/>
    <w:rsid w:val="00892D79"/>
    <w:rsid w:val="00977AB7"/>
    <w:rsid w:val="00986953"/>
    <w:rsid w:val="00987E8D"/>
    <w:rsid w:val="009C6DCB"/>
    <w:rsid w:val="009D35BB"/>
    <w:rsid w:val="009F5B50"/>
    <w:rsid w:val="00A46B21"/>
    <w:rsid w:val="00A60EAD"/>
    <w:rsid w:val="00AD4F46"/>
    <w:rsid w:val="00AF34BA"/>
    <w:rsid w:val="00AF39CB"/>
    <w:rsid w:val="00B05440"/>
    <w:rsid w:val="00B30F2F"/>
    <w:rsid w:val="00B3120C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CF1E92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D1E25"/>
    <w:rsid w:val="00EE2593"/>
    <w:rsid w:val="00EE4F84"/>
    <w:rsid w:val="00EE7F5A"/>
    <w:rsid w:val="00EF1DD1"/>
    <w:rsid w:val="00F07AF3"/>
    <w:rsid w:val="00F12266"/>
    <w:rsid w:val="00F133D4"/>
    <w:rsid w:val="00F15E4E"/>
    <w:rsid w:val="00F83530"/>
    <w:rsid w:val="00FB540A"/>
    <w:rsid w:val="00FC31A8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9</cp:revision>
  <dcterms:created xsi:type="dcterms:W3CDTF">2021-06-11T23:21:00Z</dcterms:created>
  <dcterms:modified xsi:type="dcterms:W3CDTF">2022-04-07T22:04:00Z</dcterms:modified>
</cp:coreProperties>
</file>