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B43047" w:rsidRDefault="00286ACB" w:rsidP="00B43047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B43047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</w:t>
      </w:r>
      <w:smartTag w:uri="urn:schemas-microsoft-com:office:smarttags" w:element="City">
        <w:smartTag w:uri="urn:schemas-microsoft-com:office:smarttags" w:element="place">
          <w:r w:rsidRPr="00B43047">
            <w:rPr>
              <w:rFonts w:ascii="Calibri" w:hAnsi="Calibri" w:cs="Segoe UI"/>
              <w:b/>
              <w:color w:val="0A4759"/>
              <w:kern w:val="20"/>
              <w:sz w:val="28"/>
              <w:szCs w:val="24"/>
            </w:rPr>
            <w:t>Sale</w:t>
          </w:r>
        </w:smartTag>
      </w:smartTag>
      <w:r w:rsidRPr="00B43047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 </w:t>
      </w:r>
    </w:p>
    <w:p w:rsidR="00286ACB" w:rsidRPr="00B43047" w:rsidRDefault="00286ACB" w:rsidP="00B43047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348"/>
        <w:gridCol w:w="348"/>
        <w:gridCol w:w="36"/>
        <w:gridCol w:w="2272"/>
        <w:gridCol w:w="66"/>
        <w:gridCol w:w="2274"/>
        <w:gridCol w:w="891"/>
        <w:gridCol w:w="714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087448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2F35DEBF" wp14:editId="40AF0706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087448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r w:rsidRPr="00087448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r w:rsidRPr="00087448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r w:rsidRPr="00087448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087448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087448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r w:rsidRPr="00087448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r w:rsidRPr="00087448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5C10EF" w:rsidRPr="00430555" w:rsidTr="005C10EF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5C10EF" w:rsidRPr="00430555" w:rsidRDefault="00087448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5C10EF" w:rsidRPr="00B81BF7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DATA</w:t>
            </w:r>
          </w:p>
        </w:tc>
      </w:tr>
      <w:tr w:rsidR="00C61454" w:rsidRPr="00430555" w:rsidTr="00F55891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5C10EF" w:rsidRPr="00B81BF7">
              <w:rPr>
                <w:rFonts w:ascii="Calibri" w:hAnsi="Calibri" w:cs="Segoe UI"/>
                <w:sz w:val="16"/>
                <w:szCs w:val="16"/>
              </w:rPr>
              <w:t>NUMBER OF SPACES: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total_space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5C10EF" w:rsidP="00C61454">
            <w:pPr>
              <w:jc w:val="left"/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5C10EF" w:rsidRPr="00B81BF7">
              <w:rPr>
                <w:rFonts w:ascii="Calibri" w:hAnsi="Calibri" w:cs="Segoe UI"/>
                <w:sz w:val="18"/>
                <w:szCs w:val="18"/>
              </w:rPr>
              <w:t xml:space="preserve"> Acres / </w:t>
            </w: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254080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5C10EF" w:rsidRPr="00B81BF7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5C10EF" w:rsidRPr="00B81BF7">
              <w:rPr>
                <w:rFonts w:ascii="Calibri" w:hAnsi="Calibri" w:cs="Segoe UI"/>
                <w:sz w:val="16"/>
                <w:szCs w:val="16"/>
              </w:rPr>
              <w:t>DENSITY: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space_acre</w:t>
            </w:r>
            <w:proofErr w:type="spellEnd"/>
            <w:r w:rsidR="005C10EF" w:rsidRPr="00B81BF7">
              <w:rPr>
                <w:rFonts w:ascii="Calibri" w:hAnsi="Calibri" w:cs="Segoe UI"/>
                <w:sz w:val="18"/>
                <w:szCs w:val="18"/>
              </w:rPr>
              <w:t xml:space="preserve"> Spaces per Acre </w:t>
            </w: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other_building_desc</w:t>
            </w:r>
            <w:proofErr w:type="spellEnd"/>
          </w:p>
        </w:tc>
      </w:tr>
      <w:tr w:rsidR="00C61454" w:rsidRPr="00430555" w:rsidTr="00F55891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5C10EF" w:rsidP="00C61454">
            <w:pPr>
              <w:jc w:val="left"/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>PARK QUALITY / CONDITION: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087448" w:rsidP="00087448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park_quality</w:t>
            </w:r>
            <w:proofErr w:type="spellEnd"/>
            <w:r w:rsidR="00254080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5C10EF">
              <w:rPr>
                <w:rFonts w:ascii="Calibri" w:hAnsi="Calibri" w:cs="Segoe UI"/>
                <w:sz w:val="18"/>
                <w:szCs w:val="18"/>
              </w:rPr>
              <w:t xml:space="preserve">/ </w:t>
            </w: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park_cond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5C10EF" w:rsidRPr="00B81BF7">
              <w:rPr>
                <w:rFonts w:ascii="Calibri" w:hAnsi="Calibri" w:cs="Segoe UI"/>
                <w:sz w:val="16"/>
                <w:szCs w:val="16"/>
              </w:rPr>
              <w:t>ZONING CODE: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</w:p>
        </w:tc>
      </w:tr>
      <w:tr w:rsidR="00F55891" w:rsidRPr="00430555" w:rsidTr="00F55891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F55891" w:rsidRPr="00430555" w:rsidRDefault="00F55891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F55891" w:rsidRPr="00430555" w:rsidRDefault="00F55891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5C10EF" w:rsidRPr="00430555" w:rsidTr="00F55891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5C10EF" w:rsidRPr="00430555" w:rsidRDefault="00087448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5C10EF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F55891" w:rsidRPr="00430555" w:rsidTr="00F55891">
        <w:trPr>
          <w:trHeight w:hRule="exact" w:val="115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F55891" w:rsidRPr="00430555" w:rsidRDefault="00F55891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F55891" w:rsidRPr="00430555" w:rsidRDefault="00F55891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535C45">
        <w:tc>
          <w:tcPr>
            <w:tcW w:w="2556" w:type="dxa"/>
            <w:gridSpan w:val="4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087448" w:rsidP="005C10EF">
            <w:pPr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5C10EF" w:rsidRPr="00B81BF7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dashSmallGap" w:sz="4" w:space="0" w:color="3FB44F"/>
              <w:right w:val="double" w:sz="4" w:space="0" w:color="3FB44F"/>
            </w:tcBorders>
            <w:shd w:val="clear" w:color="auto" w:fill="auto"/>
          </w:tcPr>
          <w:p w:rsidR="00C61454" w:rsidRPr="00430555" w:rsidRDefault="005C10EF" w:rsidP="005C10EF">
            <w:pPr>
              <w:jc w:val="right"/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5C10EF">
            <w:pPr>
              <w:jc w:val="righ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5C10EF" w:rsidRPr="00B81BF7">
              <w:rPr>
                <w:rFonts w:ascii="Calibri" w:hAnsi="Calibri" w:cs="Segoe UI"/>
                <w:sz w:val="16"/>
                <w:szCs w:val="16"/>
              </w:rPr>
              <w:t>$ / SF GLA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5C10EF" w:rsidP="005C10EF">
            <w:pPr>
              <w:jc w:val="right"/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>$ / Unit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C61454" w:rsidP="00BA03E7">
            <w:pPr>
              <w:jc w:val="center"/>
              <w:rPr>
                <w:rFonts w:ascii="Calibri" w:hAnsi="Calibri" w:cs="Segoe UI"/>
              </w:rPr>
            </w:pPr>
          </w:p>
        </w:tc>
      </w:tr>
      <w:tr w:rsidR="00C61454" w:rsidRPr="00430555" w:rsidTr="00535C45">
        <w:tc>
          <w:tcPr>
            <w:tcW w:w="2556" w:type="dxa"/>
            <w:gridSpan w:val="4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5C10EF" w:rsidP="005C10EF">
            <w:pPr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2304" w:type="dxa"/>
            <w:tcBorders>
              <w:top w:val="dashSmallGap" w:sz="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oe_pgi</w:t>
            </w:r>
            <w:proofErr w:type="spellEnd"/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pgi_sf_nra</w:t>
            </w:r>
            <w:proofErr w:type="spellEnd"/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BA03E7" w:rsidRDefault="0008744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pgi_space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BA03E7" w:rsidRDefault="00C6145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190A" w:rsidRPr="00430555" w:rsidTr="00535C45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5C10EF" w:rsidP="005C10EF">
            <w:pPr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 xml:space="preserve">Vacancy:    </w:t>
            </w:r>
            <w:proofErr w:type="spellStart"/>
            <w:r w:rsidR="00087448" w:rsidRPr="00087448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oe_vacancy_credit_loss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06190A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vacancy_sf_nra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BA03E7" w:rsidRDefault="0008744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vacancy_space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BA03E7" w:rsidRDefault="0006190A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190A" w:rsidRPr="00430555" w:rsidTr="00535C45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5C10EF" w:rsidP="005C10EF">
            <w:pPr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oe_egi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06190A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egi_sf_nra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BA03E7" w:rsidRDefault="0008744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egi_space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06190A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BA03E7" w:rsidRDefault="0006190A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535C45">
        <w:tc>
          <w:tcPr>
            <w:tcW w:w="2556" w:type="dxa"/>
            <w:gridSpan w:val="4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5C10EF" w:rsidP="005C10EF">
            <w:pPr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 xml:space="preserve">Expenses:    </w:t>
            </w:r>
            <w:proofErr w:type="spellStart"/>
            <w:r w:rsidR="00087448" w:rsidRPr="00087448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dashSmallGap" w:sz="4" w:space="0" w:color="3FB44F"/>
              <w:right w:val="double" w:sz="4" w:space="0" w:color="3FB44F"/>
            </w:tcBorders>
            <w:shd w:val="clear" w:color="auto" w:fill="auto"/>
          </w:tcPr>
          <w:p w:rsidR="00C61454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oe_expences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expence_sf_nra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BA03E7" w:rsidRDefault="0008744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expense_space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dashSmallGap" w:sz="4" w:space="0" w:color="3FB44F"/>
              <w:right w:val="nil"/>
            </w:tcBorders>
            <w:shd w:val="clear" w:color="auto" w:fill="auto"/>
          </w:tcPr>
          <w:p w:rsidR="00C61454" w:rsidRPr="00BA03E7" w:rsidRDefault="00C6145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C61454" w:rsidRPr="00430555" w:rsidTr="00F55891">
        <w:tc>
          <w:tcPr>
            <w:tcW w:w="2556" w:type="dxa"/>
            <w:gridSpan w:val="4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5C10EF" w:rsidP="005C10EF">
            <w:pPr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2304" w:type="dxa"/>
            <w:tcBorders>
              <w:top w:val="dashSmallGap" w:sz="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oe_total_noi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5C10EF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oe_noi_sf_nra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BA03E7" w:rsidRDefault="0008744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087448">
              <w:rPr>
                <w:rFonts w:ascii="Calibri" w:hAnsi="Calibri" w:cs="Segoe UI"/>
                <w:sz w:val="16"/>
                <w:szCs w:val="16"/>
              </w:rPr>
              <w:t>noi_space</w:t>
            </w:r>
            <w:proofErr w:type="spellEnd"/>
            <w:r w:rsidR="00A352BD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BA03E7" w:rsidRDefault="00C61454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C61454" w:rsidRPr="00430555" w:rsidTr="00F55891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087448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5C10EF" w:rsidP="00C61454">
            <w:pPr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>ADJUSTED PRICE / UNIT: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price_space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5C10EF" w:rsidP="00C61454">
            <w:pPr>
              <w:rPr>
                <w:rFonts w:ascii="Calibri" w:hAnsi="Calibri" w:cs="Segoe UI"/>
              </w:rPr>
            </w:pPr>
            <w:r w:rsidRPr="00B81BF7">
              <w:rPr>
                <w:rFonts w:ascii="Calibri" w:hAnsi="Calibri" w:cs="Segoe UI"/>
                <w:sz w:val="16"/>
                <w:szCs w:val="16"/>
              </w:rPr>
              <w:t>ADJUSTED PRICE / SF NRA: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087448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087448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087448" w:rsidP="00C61454">
            <w:pPr>
              <w:rPr>
                <w:rFonts w:ascii="Calibri" w:hAnsi="Calibri" w:cs="Segoe UI"/>
              </w:rPr>
            </w:pPr>
            <w:proofErr w:type="spellStart"/>
            <w:r w:rsidRPr="00087448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087448" w:rsidP="00C61454">
            <w:pPr>
              <w:rPr>
                <w:rFonts w:ascii="Calibri" w:hAnsi="Calibri" w:cs="Segoe UI"/>
              </w:rPr>
            </w:pPr>
            <w:r w:rsidRPr="00087448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</w:t>
            </w:r>
            <w:bookmarkStart w:id="0" w:name="_GoBack"/>
            <w:bookmarkEnd w:id="0"/>
            <w:r w:rsidRPr="00430555">
              <w:rPr>
                <w:rFonts w:ascii="Calibri" w:hAnsi="Calibri" w:cs="Segoe UI"/>
                <w:sz w:val="16"/>
                <w:szCs w:val="16"/>
              </w:rPr>
              <w:t>RIFIED BY:</w:t>
            </w:r>
          </w:p>
        </w:tc>
        <w:tc>
          <w:tcPr>
            <w:tcW w:w="913" w:type="dxa"/>
            <w:shd w:val="clear" w:color="auto" w:fill="auto"/>
          </w:tcPr>
          <w:p w:rsidR="00C61454" w:rsidRPr="001B15DB" w:rsidRDefault="00087448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1B15DB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087448" w:rsidP="00C61454">
            <w:pPr>
              <w:rPr>
                <w:rFonts w:ascii="Calibri" w:hAnsi="Calibri" w:cs="Segoe UI"/>
              </w:rPr>
            </w:pPr>
            <w:r w:rsidRPr="00087448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1B15DB" w:rsidRDefault="00087448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1B15DB">
              <w:rPr>
                <w:rFonts w:ascii="Calibri" w:hAnsi="Calibri" w:cs="Segoe UI"/>
                <w:sz w:val="18"/>
                <w:szCs w:val="18"/>
              </w:rPr>
              <w:t>confirm_date</w:t>
            </w:r>
            <w:proofErr w:type="spellEnd"/>
            <w:r w:rsidR="00BA03E7" w:rsidRPr="001B15DB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06190A"/>
    <w:rsid w:val="00087448"/>
    <w:rsid w:val="000E6AD7"/>
    <w:rsid w:val="00141ADD"/>
    <w:rsid w:val="001B15DB"/>
    <w:rsid w:val="00232214"/>
    <w:rsid w:val="00254080"/>
    <w:rsid w:val="00286ACB"/>
    <w:rsid w:val="002B5AC7"/>
    <w:rsid w:val="003210DE"/>
    <w:rsid w:val="00350364"/>
    <w:rsid w:val="004B44FE"/>
    <w:rsid w:val="00535C45"/>
    <w:rsid w:val="00584711"/>
    <w:rsid w:val="005C10EF"/>
    <w:rsid w:val="006805D0"/>
    <w:rsid w:val="0068095A"/>
    <w:rsid w:val="006D19FF"/>
    <w:rsid w:val="007A7C68"/>
    <w:rsid w:val="007F64ED"/>
    <w:rsid w:val="008D26B8"/>
    <w:rsid w:val="009E1B41"/>
    <w:rsid w:val="00A020B3"/>
    <w:rsid w:val="00A05FCF"/>
    <w:rsid w:val="00A17DB8"/>
    <w:rsid w:val="00A25422"/>
    <w:rsid w:val="00A352BD"/>
    <w:rsid w:val="00AB7881"/>
    <w:rsid w:val="00AD3FC0"/>
    <w:rsid w:val="00B43047"/>
    <w:rsid w:val="00B90D4E"/>
    <w:rsid w:val="00BA03E7"/>
    <w:rsid w:val="00C32713"/>
    <w:rsid w:val="00C5530F"/>
    <w:rsid w:val="00C61454"/>
    <w:rsid w:val="00CB0BCC"/>
    <w:rsid w:val="00CD65CF"/>
    <w:rsid w:val="00D45973"/>
    <w:rsid w:val="00DE07D8"/>
    <w:rsid w:val="00EC6FA2"/>
    <w:rsid w:val="00EC7F6D"/>
    <w:rsid w:val="00F169A3"/>
    <w:rsid w:val="00F5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0874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7448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0874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7448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5</cp:revision>
  <dcterms:created xsi:type="dcterms:W3CDTF">2017-12-21T07:49:00Z</dcterms:created>
  <dcterms:modified xsi:type="dcterms:W3CDTF">2018-04-02T16:50:00Z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d8ec07856c474c5c986efebdddce230b">
    <vt:lpwstr>k237b1f16f12b4eda817</vt:lpwstr>
  </property>
  <property fmtid="{D5CDD505-2E9C-101B-9397-08002B2CF9AE}" pid="18" name="g7bd962ef65424a5689e4c48daad16e9a">
    <vt:lpwstr>kd68ec63420ed45a49df_F_40</vt:lpwstr>
  </property>
  <property fmtid="{D5CDD505-2E9C-101B-9397-08002B2CF9AE}" pid="19" name="gb278ae920fea490688dd693a03bb080b">
    <vt:lpwstr>k383e4808b63241b1b37_F_42</vt:lpwstr>
  </property>
  <property fmtid="{D5CDD505-2E9C-101B-9397-08002B2CF9AE}" pid="20" name="g088835bd8dd14c3d9e0489fd8cdf79d0">
    <vt:lpwstr>k3bb01c79fade41fd8d4_F_40</vt:lpwstr>
  </property>
  <property fmtid="{D5CDD505-2E9C-101B-9397-08002B2CF9AE}" pid="21" name="gd7c28cfcd57b41ce9f15d12637fe95bc">
    <vt:lpwstr>kb6d25f1094784a59b42_F_40</vt:lpwstr>
  </property>
  <property fmtid="{D5CDD505-2E9C-101B-9397-08002B2CF9AE}" pid="22" name="ge039d54c5e2746499d84ef69545212b3">
    <vt:lpwstr>k5a566e0b9885458eacb_F_42</vt:lpwstr>
  </property>
  <property fmtid="{D5CDD505-2E9C-101B-9397-08002B2CF9AE}" pid="23" name="g766f2f89fe0f4d529ddb59596ac546d9">
    <vt:lpwstr>k9aa9f879a3904493842_F_40</vt:lpwstr>
  </property>
  <property fmtid="{D5CDD505-2E9C-101B-9397-08002B2CF9AE}" pid="24" name="g86051f4dab414fcb837b2ac2a99f7414">
    <vt:lpwstr>ka1a577907eb74f0b910_F_40</vt:lpwstr>
  </property>
  <property fmtid="{D5CDD505-2E9C-101B-9397-08002B2CF9AE}" pid="25" name="g643e5f20ba414dfc9a63bfb4ae237c80">
    <vt:lpwstr>k82b2c432e87e4a339ef_F_42</vt:lpwstr>
  </property>
  <property fmtid="{D5CDD505-2E9C-101B-9397-08002B2CF9AE}" pid="26" name="gaeeae18e7d9d4d5ca647144570b01aa7">
    <vt:lpwstr>kd8498efa9f144e45a58_F_40</vt:lpwstr>
  </property>
  <property fmtid="{D5CDD505-2E9C-101B-9397-08002B2CF9AE}" pid="27" name="gd05c2d296eb844628c5f7cef414eed13">
    <vt:lpwstr>k87c1536c72924a2bbe1_F_40</vt:lpwstr>
  </property>
  <property fmtid="{D5CDD505-2E9C-101B-9397-08002B2CF9AE}" pid="28" name="g079c46454e0d45188043902ba268e2a3">
    <vt:lpwstr>k0cdb4954ab214087afe_F_42</vt:lpwstr>
  </property>
  <property fmtid="{D5CDD505-2E9C-101B-9397-08002B2CF9AE}" pid="29" name="g2dcb316a6da94737a4b50c711a6b73fd">
    <vt:lpwstr>k3bbc61ac003f4e8db85_F_40</vt:lpwstr>
  </property>
  <property fmtid="{D5CDD505-2E9C-101B-9397-08002B2CF9AE}" pid="30" name="g6cd147ab5a9c464e91c0784991160cbc">
    <vt:lpwstr>kb0a48a8723da452786e_F_40</vt:lpwstr>
  </property>
  <property fmtid="{D5CDD505-2E9C-101B-9397-08002B2CF9AE}" pid="31" name="g1f0000f98d604746b549836c8fc87365">
    <vt:lpwstr>k29fa4999fadb4d4b9eb_F_42</vt:lpwstr>
  </property>
  <property fmtid="{D5CDD505-2E9C-101B-9397-08002B2CF9AE}" pid="32" name="gd62710c3044e442e9a07053d51c5a570">
    <vt:lpwstr>kc4d267271e73481aacb_F_40</vt:lpwstr>
  </property>
  <property fmtid="{D5CDD505-2E9C-101B-9397-08002B2CF9AE}" pid="33" name="g7b5fe65878c84c8bb309b82ae277a4dc">
    <vt:lpwstr>k678445eaa34c497bb49_F_22</vt:lpwstr>
  </property>
  <property fmtid="{D5CDD505-2E9C-101B-9397-08002B2CF9AE}" pid="34" name="g8678ada743a947dc83634d6de446fa62">
    <vt:lpwstr>kff0887719f7f4b5ea0e_F_20</vt:lpwstr>
  </property>
  <property fmtid="{D5CDD505-2E9C-101B-9397-08002B2CF9AE}" pid="35" name="g0203ada9ec0b4de7b74476375984299b">
    <vt:lpwstr>k34505d59929340408a0</vt:lpwstr>
  </property>
  <property fmtid="{D5CDD505-2E9C-101B-9397-08002B2CF9AE}" pid="36" name="g1012952c73cb4cddb7b0568caabb7b52">
    <vt:lpwstr>k942df360705f4b12808</vt:lpwstr>
  </property>
  <property fmtid="{D5CDD505-2E9C-101B-9397-08002B2CF9AE}" pid="37" name="g3558b6b7394742589ebc8643861ac212">
    <vt:lpwstr>k70d694475efa4684a1c_F_20</vt:lpwstr>
  </property>
  <property fmtid="{D5CDD505-2E9C-101B-9397-08002B2CF9AE}" pid="38" name="gc0c4fdc2c6004441910212271582c8a4">
    <vt:lpwstr>k2bf27f1ac0604ae9b7f_F_21</vt:lpwstr>
  </property>
  <property fmtid="{D5CDD505-2E9C-101B-9397-08002B2CF9AE}" pid="39" name="g10fd1c23cc9c4d4db00fb3559bbde071">
    <vt:lpwstr>kf1321ed6af4940b6868</vt:lpwstr>
  </property>
</Properties>
</file>