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rPr>
          <w:b/>
          <w:bCs/>
          <w:color w:val="2C5F7C"/>
          <w:sz w:val="40"/>
          <w:szCs w:val="40"/>
        </w:rPr>
        <w:t xml:space="preserve">Parking &amp; Accessibility Guide</w:t>
      </w:r>
    </w:p>
    <w:p>
      <w:pPr>
        <w:spacing w:after="300"/>
      </w:pPr>
      <w:r>
        <w:rPr>
          <w:i/>
          <w:iCs/>
          <w:color w:val="555555"/>
          <w:sz w:val="22"/>
          <w:szCs w:val="22"/>
        </w:rPr>
        <w:t xml:space="preserve">Northstar Community Hospital — Outpatient Clinics</w:t>
      </w:r>
    </w:p>
    <w:p>
      <w:pPr>
        <w:spacing w:after="140"/>
      </w:pPr>
      <w:r>
        <w:t xml:space="preserve">Practical information to help you plan your journey to any Northstar clinic, including parking, accessible entry, and support services.</w:t>
      </w:r>
    </w:p>
    <w:p>
      <w:pPr>
        <w:pStyle w:val="Heading1"/>
        <w:pBdr>
          <w:bottom w:val="single" w:color="2C5F7C" w:sz="6" w:space="4"/>
        </w:pBdr>
        <w:spacing w:after="140" w:before="320"/>
      </w:pPr>
      <w:r>
        <w:rPr>
          <w:b/>
          <w:bCs/>
          <w:color w:val="2C5F7C"/>
        </w:rPr>
        <w:t xml:space="preserve">Parking</w:t>
      </w:r>
    </w:p>
    <w:p>
      <w:pPr>
        <w:pStyle w:val="ListParagraph"/>
        <w:numPr>
          <w:ilvl w:val="0"/>
          <w:numId w:val="2"/>
        </w:numPr>
        <w:spacing w:after="60"/>
      </w:pPr>
      <w:r>
        <w:t xml:space="preserve">Free 2-hour patient parking is available at all Riverton and Fairview clinic locations — take a ticket at the barrier and validate it at reception.</w:t>
      </w:r>
    </w:p>
    <w:p>
      <w:pPr>
        <w:pStyle w:val="ListParagraph"/>
        <w:numPr>
          <w:ilvl w:val="0"/>
          <w:numId w:val="2"/>
        </w:numPr>
        <w:spacing w:after="60"/>
      </w:pPr>
      <w:r>
        <w:t xml:space="preserve">Bayport clinics use metered street parking; validated parking vouchers are available at reception for appointments longer than 1 hour.</w:t>
      </w:r>
    </w:p>
    <w:p>
      <w:pPr>
        <w:pStyle w:val="ListParagraph"/>
        <w:numPr>
          <w:ilvl w:val="0"/>
          <w:numId w:val="2"/>
        </w:numPr>
        <w:spacing w:after="60"/>
      </w:pPr>
      <w:r>
        <w:t xml:space="preserve">Accessible parking bays are located closest to the main entrance at every clinic and are clearly signposted.</w:t>
      </w:r>
    </w:p>
    <w:p>
      <w:pPr>
        <w:pStyle w:val="ListParagraph"/>
        <w:numPr>
          <w:ilvl w:val="0"/>
          <w:numId w:val="2"/>
        </w:numPr>
        <w:spacing w:after="60"/>
      </w:pPr>
      <w:r>
        <w:t xml:space="preserve">Overflow parking during peak hours (9:00–11:00 AM) is available at the adjacent public car park at Riverton Central and Fairview Community clinics.</w:t>
      </w:r>
    </w:p>
    <w:p>
      <w:pPr>
        <w:pStyle w:val="Heading1"/>
        <w:pBdr>
          <w:bottom w:val="single" w:color="2C5F7C" w:sz="6" w:space="4"/>
        </w:pBdr>
        <w:spacing w:after="140" w:before="320"/>
      </w:pPr>
      <w:r>
        <w:rPr>
          <w:b/>
          <w:bCs/>
          <w:color w:val="2C5F7C"/>
        </w:rPr>
        <w:t xml:space="preserve">Public Transport</w:t>
      </w:r>
    </w:p>
    <w:p>
      <w:pPr>
        <w:pStyle w:val="ListParagraph"/>
        <w:numPr>
          <w:ilvl w:val="0"/>
          <w:numId w:val="2"/>
        </w:numPr>
        <w:spacing w:after="60"/>
      </w:pPr>
      <w:r>
        <w:t xml:space="preserve">All 12 clinics are within a 5-minute walk of a bus stop served by regional routes.</w:t>
      </w:r>
    </w:p>
    <w:p>
      <w:pPr>
        <w:pStyle w:val="ListParagraph"/>
        <w:numPr>
          <w:ilvl w:val="0"/>
          <w:numId w:val="2"/>
        </w:numPr>
        <w:spacing w:after="60"/>
      </w:pPr>
      <w:r>
        <w:t xml:space="preserve">Riverton Central Clinic and Bayport Central Clinic are directly served by the city rail network.</w:t>
      </w:r>
    </w:p>
    <w:p>
      <w:pPr>
        <w:pStyle w:val="ListParagraph"/>
        <w:numPr>
          <w:ilvl w:val="0"/>
          <w:numId w:val="2"/>
        </w:numPr>
        <w:spacing w:after="60"/>
      </w:pPr>
      <w:r>
        <w:t xml:space="preserve">Ask your clinic for a personalised transport guide if you are travelling from outside the city.</w:t>
      </w:r>
    </w:p>
    <w:p>
      <w:pPr>
        <w:pStyle w:val="Heading1"/>
        <w:pBdr>
          <w:bottom w:val="single" w:color="2C5F7C" w:sz="6" w:space="4"/>
        </w:pBdr>
        <w:spacing w:after="140" w:before="320"/>
      </w:pPr>
      <w:r>
        <w:rPr>
          <w:b/>
          <w:bCs/>
          <w:color w:val="2C5F7C"/>
        </w:rPr>
        <w:t xml:space="preserve">Accessible Entry &amp; Facilities</w:t>
      </w:r>
    </w:p>
    <w:p>
      <w:pPr>
        <w:pStyle w:val="ListParagraph"/>
        <w:numPr>
          <w:ilvl w:val="0"/>
          <w:numId w:val="2"/>
        </w:numPr>
        <w:spacing w:after="60"/>
      </w:pPr>
      <w:r>
        <w:t xml:space="preserve">All clinics have step-free access from the accessible parking area to reception.</w:t>
      </w:r>
    </w:p>
    <w:p>
      <w:pPr>
        <w:pStyle w:val="ListParagraph"/>
        <w:numPr>
          <w:ilvl w:val="0"/>
          <w:numId w:val="2"/>
        </w:numPr>
        <w:spacing w:after="60"/>
      </w:pPr>
      <w:r>
        <w:t xml:space="preserve">Automatic doors are fitted at all main entrances.</w:t>
      </w:r>
    </w:p>
    <w:p>
      <w:pPr>
        <w:pStyle w:val="ListParagraph"/>
        <w:numPr>
          <w:ilvl w:val="0"/>
          <w:numId w:val="2"/>
        </w:numPr>
        <w:spacing w:after="60"/>
      </w:pPr>
      <w:r>
        <w:t xml:space="preserve">Wheelchairs are available on request at every reception desk, free of charge.</w:t>
      </w:r>
    </w:p>
    <w:p>
      <w:pPr>
        <w:pStyle w:val="ListParagraph"/>
        <w:numPr>
          <w:ilvl w:val="0"/>
          <w:numId w:val="2"/>
        </w:numPr>
        <w:spacing w:after="60"/>
      </w:pPr>
      <w:r>
        <w:t xml:space="preserve">Accessible restrooms are available on every floor at all clinic locations.</w:t>
      </w:r>
    </w:p>
    <w:p>
      <w:pPr>
        <w:pStyle w:val="ListParagraph"/>
        <w:numPr>
          <w:ilvl w:val="0"/>
          <w:numId w:val="2"/>
        </w:numPr>
        <w:spacing w:after="60"/>
      </w:pPr>
      <w:r>
        <w:t xml:space="preserve">Hearing loops are installed at reception desks and in all consultation rooms at central clinics; portable hearing loop units are available on request at community clinics.</w:t>
      </w:r>
    </w:p>
    <w:p>
      <w:pPr>
        <w:pStyle w:val="Heading1"/>
        <w:pBdr>
          <w:bottom w:val="single" w:color="2C5F7C" w:sz="6" w:space="4"/>
        </w:pBdr>
        <w:spacing w:after="140" w:before="320"/>
      </w:pPr>
      <w:r>
        <w:rPr>
          <w:b/>
          <w:bCs/>
          <w:color w:val="2C5F7C"/>
        </w:rPr>
        <w:t xml:space="preserve">Support Services</w:t>
      </w:r>
    </w:p>
    <w:p>
      <w:pPr>
        <w:pStyle w:val="Heading2"/>
        <w:spacing w:after="100" w:before="220"/>
      </w:pPr>
      <w:r>
        <w:rPr>
          <w:b/>
          <w:bCs/>
          <w:color w:val="1F4A61"/>
        </w:rPr>
        <w:t xml:space="preserve">Interpreter Services</w:t>
      </w:r>
    </w:p>
    <w:p>
      <w:pPr>
        <w:spacing w:after="140"/>
      </w:pPr>
      <w:r>
        <w:t xml:space="preserve">Free interpreter services, including sign language interpretation, are available for all appointments. Request an interpreter at least 48 hours in advance through the Northstar Patient Assistant or by calling the central helpline.</w:t>
      </w:r>
    </w:p>
    <w:p>
      <w:pPr>
        <w:pStyle w:val="Heading2"/>
        <w:spacing w:after="100" w:before="220"/>
      </w:pPr>
      <w:r>
        <w:rPr>
          <w:b/>
          <w:bCs/>
          <w:color w:val="1F4A61"/>
        </w:rPr>
        <w:t xml:space="preserve">Service Animals</w:t>
      </w:r>
    </w:p>
    <w:p>
      <w:pPr>
        <w:spacing w:after="140"/>
      </w:pPr>
      <w:r>
        <w:t xml:space="preserve">Trained service animals are welcome in all clinic areas. Please inform reception on arrival so staff can accommodate your visit.</w:t>
      </w:r>
    </w:p>
    <w:p>
      <w:pPr>
        <w:pStyle w:val="Heading2"/>
        <w:spacing w:after="100" w:before="220"/>
      </w:pPr>
      <w:r>
        <w:rPr>
          <w:b/>
          <w:bCs/>
          <w:color w:val="1F4A61"/>
        </w:rPr>
        <w:t xml:space="preserve">Mobility Support</w:t>
      </w:r>
    </w:p>
    <w:p>
      <w:pPr>
        <w:spacing w:after="140"/>
      </w:pPr>
      <w:r>
        <w:t xml:space="preserve">If you need help getting from the car park or entrance to your appointment, call ahead and a staff member will meet you at the accessible entrance.</w:t>
      </w:r>
    </w:p>
    <w:p>
      <w:pPr>
        <w:pStyle w:val="Heading1"/>
        <w:pBdr>
          <w:bottom w:val="single" w:color="2C5F7C" w:sz="6" w:space="4"/>
        </w:pBdr>
        <w:spacing w:after="140" w:before="320"/>
      </w:pPr>
      <w:r>
        <w:rPr>
          <w:b/>
          <w:bCs/>
          <w:color w:val="2C5F7C"/>
        </w:rPr>
        <w:t xml:space="preserve">Getting Help on the Day</w:t>
      </w:r>
    </w:p>
    <w:p>
      <w:pPr>
        <w:spacing w:after="140"/>
      </w:pPr>
      <w:r>
        <w:t xml:space="preserve">If you have any accessibility needs that are not covered here, contact your clinic directly ahead of your visit, or let the Northstar Patient Assistant know when you book — this note is passed to the clinic so staff can prepare in advance.</w:t>
      </w:r>
    </w:p>
    <w:p>
      <w:pPr>
        <w:pBdr>
          <w:top w:val="single" w:color="AAAAAA" w:sz="4" w:space="6"/>
        </w:pBdr>
        <w:spacing w:before="300"/>
      </w:pPr>
      <w:r>
        <w:rPr>
          <w:i/>
          <w:iCs/>
          <w:color w:val="777777"/>
          <w:sz w:val="16"/>
          <w:szCs w:val="16"/>
        </w:rPr>
        <w:t xml:space="preserve">This information is for general guidance only. Please confirm with your care team before your appointment. Northstar Community Hospital — synthetic lab data, not for clinical use.</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2026-07-09T13:14:02.152Z</dcterms:created>
  <dcterms:modified xsi:type="dcterms:W3CDTF">2026-07-09T13:14:02.152Z</dcterms:modified>
</cp:coreProperties>
</file>

<file path=docProps/custom.xml><?xml version="1.0" encoding="utf-8"?>
<Properties xmlns="http://schemas.openxmlformats.org/officeDocument/2006/custom-properties" xmlns:vt="http://schemas.openxmlformats.org/officeDocument/2006/docPropsVTypes"/>
</file>