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6D5F9" w14:textId="134252AF" w:rsidR="00071BB4" w:rsidRPr="00071BB4" w:rsidRDefault="00071BB4" w:rsidP="00071BB4">
      <w:pPr>
        <w:pStyle w:val="Heading1"/>
        <w:spacing w:before="0"/>
      </w:pPr>
      <w:r w:rsidRPr="00071BB4">
        <w:t>Supplemental Figures</w:t>
      </w:r>
    </w:p>
    <w:p w14:paraId="652CA65D" w14:textId="678A853B" w:rsidR="00071BB4" w:rsidRPr="00071BB4" w:rsidRDefault="00071BB4" w:rsidP="00071BB4">
      <w:pPr>
        <w:pStyle w:val="Caption"/>
        <w:keepNext/>
        <w:rPr>
          <w:rFonts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071BB4">
        <w:rPr>
          <w:rFonts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Figure </w:t>
      </w:r>
      <w:r w:rsidR="003855DE">
        <w:rPr>
          <w:rFonts w:cs="Times New Roman"/>
          <w:b/>
          <w:bCs/>
          <w:i w:val="0"/>
          <w:iCs w:val="0"/>
          <w:color w:val="000000" w:themeColor="text1"/>
          <w:sz w:val="24"/>
          <w:szCs w:val="24"/>
        </w:rPr>
        <w:t>S</w:t>
      </w:r>
      <w:r w:rsidRPr="00071BB4">
        <w:rPr>
          <w:rFonts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071BB4">
        <w:rPr>
          <w:rFonts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071BB4">
        <w:rPr>
          <w:rFonts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A5D2F">
        <w:rPr>
          <w:rFonts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071BB4">
        <w:rPr>
          <w:rFonts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</w:p>
    <w:p w14:paraId="65EA32BF" w14:textId="74C357D8" w:rsidR="00071BB4" w:rsidRPr="00071BB4" w:rsidRDefault="00071BB4" w:rsidP="00071BB4">
      <w:pPr>
        <w:rPr>
          <w:i/>
          <w:iCs/>
          <w:color w:val="000000" w:themeColor="text1"/>
        </w:rPr>
      </w:pPr>
      <w:r w:rsidRPr="00071BB4">
        <w:rPr>
          <w:i/>
          <w:iCs/>
          <w:color w:val="000000" w:themeColor="text1"/>
        </w:rPr>
        <w:t>Correlation Scatterplots for VSA Measures by Group</w:t>
      </w:r>
    </w:p>
    <w:p w14:paraId="118CE3DC" w14:textId="3605AC6D" w:rsidR="00697191" w:rsidRPr="00071BB4" w:rsidRDefault="00071BB4">
      <w:pPr>
        <w:rPr>
          <w:color w:val="000000" w:themeColor="text1"/>
        </w:rPr>
      </w:pPr>
      <w:r w:rsidRPr="00071BB4">
        <w:rPr>
          <w:noProof/>
          <w:color w:val="000000" w:themeColor="text1"/>
        </w:rPr>
        <w:drawing>
          <wp:inline distT="0" distB="0" distL="0" distR="0" wp14:anchorId="12B49290" wp14:editId="41D0C1B7">
            <wp:extent cx="5943600" cy="5300133"/>
            <wp:effectExtent l="0" t="0" r="0" b="0"/>
            <wp:docPr id="115657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71308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6F22" w14:textId="31632E77" w:rsidR="00071BB4" w:rsidRPr="00071BB4" w:rsidRDefault="00071BB4">
      <w:pPr>
        <w:rPr>
          <w:color w:val="000000" w:themeColor="text1"/>
        </w:rPr>
      </w:pPr>
      <w:r>
        <w:rPr>
          <w:i/>
          <w:iCs/>
          <w:color w:val="000000" w:themeColor="text1"/>
        </w:rPr>
        <w:t xml:space="preserve">Note. </w:t>
      </w:r>
      <w:r>
        <w:rPr>
          <w:color w:val="000000" w:themeColor="text1"/>
        </w:rPr>
        <w:t xml:space="preserve">Artic = articulatory, VSA = vowel space area, HC = healthy control, PD = Parkinson’s disease, conv = conversational, </w:t>
      </w:r>
      <w:proofErr w:type="spellStart"/>
      <w:r>
        <w:rPr>
          <w:color w:val="000000" w:themeColor="text1"/>
        </w:rPr>
        <w:t>lessClear</w:t>
      </w:r>
      <w:proofErr w:type="spellEnd"/>
      <w:r>
        <w:rPr>
          <w:color w:val="000000" w:themeColor="text1"/>
        </w:rPr>
        <w:t xml:space="preserve"> = less clear, </w:t>
      </w:r>
      <w:proofErr w:type="spellStart"/>
      <w:proofErr w:type="gramStart"/>
      <w:r>
        <w:rPr>
          <w:color w:val="000000" w:themeColor="text1"/>
        </w:rPr>
        <w:t>moreClear</w:t>
      </w:r>
      <w:proofErr w:type="spellEnd"/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more clear</w:t>
      </w:r>
      <w:r w:rsidRPr="00071BB4">
        <w:rPr>
          <w:color w:val="000000" w:themeColor="text1"/>
        </w:rPr>
        <w:br w:type="page"/>
      </w:r>
    </w:p>
    <w:p w14:paraId="71185437" w14:textId="144C3645" w:rsidR="00071BB4" w:rsidRPr="00071BB4" w:rsidRDefault="00071BB4" w:rsidP="00071BB4">
      <w:pPr>
        <w:pStyle w:val="Caption"/>
        <w:keepNext/>
        <w:rPr>
          <w:b/>
          <w:bCs/>
          <w:i w:val="0"/>
          <w:iCs w:val="0"/>
          <w:color w:val="000000" w:themeColor="text1"/>
          <w:sz w:val="24"/>
          <w:szCs w:val="24"/>
        </w:rPr>
      </w:pPr>
      <w:r w:rsidRPr="00071BB4">
        <w:rPr>
          <w:b/>
          <w:bCs/>
          <w:i w:val="0"/>
          <w:iCs w:val="0"/>
          <w:color w:val="000000" w:themeColor="text1"/>
          <w:sz w:val="24"/>
          <w:szCs w:val="24"/>
        </w:rPr>
        <w:lastRenderedPageBreak/>
        <w:t xml:space="preserve">Figure </w:t>
      </w:r>
      <w:r w:rsidR="003855DE">
        <w:rPr>
          <w:b/>
          <w:bCs/>
          <w:i w:val="0"/>
          <w:iCs w:val="0"/>
          <w:color w:val="000000" w:themeColor="text1"/>
          <w:sz w:val="24"/>
          <w:szCs w:val="24"/>
        </w:rPr>
        <w:t>S</w:t>
      </w:r>
      <w:r w:rsidRPr="00071BB4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071BB4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071BB4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A5D2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071BB4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</w:p>
    <w:p w14:paraId="0A731982" w14:textId="09F5B6CF" w:rsidR="00071BB4" w:rsidRPr="00071BB4" w:rsidRDefault="00071BB4" w:rsidP="00071BB4">
      <w:pPr>
        <w:rPr>
          <w:i/>
          <w:iCs/>
          <w:color w:val="000000" w:themeColor="text1"/>
        </w:rPr>
      </w:pPr>
      <w:r w:rsidRPr="00071BB4">
        <w:rPr>
          <w:i/>
          <w:iCs/>
          <w:color w:val="000000" w:themeColor="text1"/>
        </w:rPr>
        <w:t>Correlation Scatterplots for Diphthong Measures by Group</w:t>
      </w:r>
    </w:p>
    <w:p w14:paraId="7E3BF0E6" w14:textId="748B0CA2" w:rsidR="00071BB4" w:rsidRPr="00071BB4" w:rsidRDefault="00071BB4">
      <w:pPr>
        <w:rPr>
          <w:color w:val="000000" w:themeColor="text1"/>
        </w:rPr>
      </w:pPr>
      <w:r w:rsidRPr="00071BB4">
        <w:rPr>
          <w:noProof/>
          <w:color w:val="000000" w:themeColor="text1"/>
        </w:rPr>
        <w:drawing>
          <wp:inline distT="0" distB="0" distL="0" distR="0" wp14:anchorId="1570A3E2" wp14:editId="44CE84FD">
            <wp:extent cx="5943600" cy="5300345"/>
            <wp:effectExtent l="0" t="0" r="0" b="0"/>
            <wp:docPr id="1197803927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03927" name="Picture 2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C696" w14:textId="63E96551" w:rsidR="00071BB4" w:rsidRPr="00071BB4" w:rsidRDefault="00071BB4">
      <w:pPr>
        <w:rPr>
          <w:color w:val="000000" w:themeColor="text1"/>
        </w:rPr>
      </w:pPr>
      <w:r>
        <w:rPr>
          <w:i/>
          <w:iCs/>
          <w:color w:val="000000" w:themeColor="text1"/>
        </w:rPr>
        <w:t xml:space="preserve">Note. </w:t>
      </w:r>
      <w:r>
        <w:rPr>
          <w:color w:val="000000" w:themeColor="text1"/>
        </w:rPr>
        <w:t xml:space="preserve">Artic = articulatory, F2 = second formant frequency, HC = healthy control, PD = Parkinson’s disease, conv = conversational, </w:t>
      </w:r>
      <w:proofErr w:type="spellStart"/>
      <w:r>
        <w:rPr>
          <w:color w:val="000000" w:themeColor="text1"/>
        </w:rPr>
        <w:t>lessClear</w:t>
      </w:r>
      <w:proofErr w:type="spellEnd"/>
      <w:r>
        <w:rPr>
          <w:color w:val="000000" w:themeColor="text1"/>
        </w:rPr>
        <w:t xml:space="preserve"> = less clear, </w:t>
      </w:r>
      <w:proofErr w:type="spellStart"/>
      <w:proofErr w:type="gramStart"/>
      <w:r>
        <w:rPr>
          <w:color w:val="000000" w:themeColor="text1"/>
        </w:rPr>
        <w:t>moreClear</w:t>
      </w:r>
      <w:proofErr w:type="spellEnd"/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more clear</w:t>
      </w:r>
      <w:r w:rsidRPr="00071BB4">
        <w:rPr>
          <w:color w:val="000000" w:themeColor="text1"/>
        </w:rPr>
        <w:t xml:space="preserve"> </w:t>
      </w:r>
      <w:r w:rsidRPr="00071BB4">
        <w:rPr>
          <w:color w:val="000000" w:themeColor="text1"/>
        </w:rPr>
        <w:br w:type="page"/>
      </w:r>
    </w:p>
    <w:p w14:paraId="0579074A" w14:textId="0A1D24E2" w:rsidR="00071BB4" w:rsidRPr="00071BB4" w:rsidRDefault="00071BB4" w:rsidP="00071BB4">
      <w:pPr>
        <w:pStyle w:val="Caption"/>
        <w:keepNext/>
        <w:rPr>
          <w:b/>
          <w:bCs/>
          <w:i w:val="0"/>
          <w:iCs w:val="0"/>
          <w:color w:val="000000" w:themeColor="text1"/>
          <w:sz w:val="24"/>
          <w:szCs w:val="24"/>
        </w:rPr>
      </w:pPr>
      <w:r w:rsidRPr="00071BB4">
        <w:rPr>
          <w:b/>
          <w:bCs/>
          <w:i w:val="0"/>
          <w:iCs w:val="0"/>
          <w:color w:val="000000" w:themeColor="text1"/>
          <w:sz w:val="24"/>
          <w:szCs w:val="24"/>
        </w:rPr>
        <w:lastRenderedPageBreak/>
        <w:t xml:space="preserve">Figure </w:t>
      </w:r>
      <w:r w:rsidR="003855DE">
        <w:rPr>
          <w:b/>
          <w:bCs/>
          <w:i w:val="0"/>
          <w:iCs w:val="0"/>
          <w:color w:val="000000" w:themeColor="text1"/>
          <w:sz w:val="24"/>
          <w:szCs w:val="24"/>
        </w:rPr>
        <w:t>S</w:t>
      </w:r>
      <w:r w:rsidRPr="00071BB4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071BB4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071BB4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A5D2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071BB4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</w:p>
    <w:p w14:paraId="2311A4DB" w14:textId="5B5B58FA" w:rsidR="00071BB4" w:rsidRPr="00071BB4" w:rsidRDefault="00071BB4" w:rsidP="00071BB4">
      <w:pPr>
        <w:rPr>
          <w:i/>
          <w:iCs/>
          <w:color w:val="000000" w:themeColor="text1"/>
        </w:rPr>
      </w:pPr>
      <w:r w:rsidRPr="00071BB4">
        <w:rPr>
          <w:i/>
          <w:iCs/>
          <w:color w:val="000000" w:themeColor="text1"/>
        </w:rPr>
        <w:t>Correlation Scatterplots for VSA Measures by Condition</w:t>
      </w:r>
    </w:p>
    <w:p w14:paraId="5391E2BB" w14:textId="7A67E841" w:rsidR="00071BB4" w:rsidRPr="00071BB4" w:rsidRDefault="00071BB4">
      <w:pPr>
        <w:rPr>
          <w:color w:val="000000" w:themeColor="text1"/>
        </w:rPr>
      </w:pPr>
      <w:r w:rsidRPr="00071BB4">
        <w:rPr>
          <w:noProof/>
          <w:color w:val="000000" w:themeColor="text1"/>
        </w:rPr>
        <w:drawing>
          <wp:inline distT="0" distB="0" distL="0" distR="0" wp14:anchorId="7F45EE96" wp14:editId="23245B47">
            <wp:extent cx="5943600" cy="5300345"/>
            <wp:effectExtent l="0" t="0" r="0" b="0"/>
            <wp:docPr id="322751169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51169" name="Picture 3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1010" w14:textId="3301903F" w:rsidR="00071BB4" w:rsidRPr="00071BB4" w:rsidRDefault="00071BB4">
      <w:pPr>
        <w:rPr>
          <w:color w:val="000000" w:themeColor="text1"/>
        </w:rPr>
      </w:pPr>
      <w:r>
        <w:rPr>
          <w:i/>
          <w:iCs/>
          <w:color w:val="000000" w:themeColor="text1"/>
        </w:rPr>
        <w:t xml:space="preserve">Note. </w:t>
      </w:r>
      <w:r>
        <w:rPr>
          <w:color w:val="000000" w:themeColor="text1"/>
        </w:rPr>
        <w:t xml:space="preserve">Artic = articulatory, VSA = vowel space area, HC = healthy control, PD = Parkinson’s disease, conv = conversational, </w:t>
      </w:r>
      <w:proofErr w:type="spellStart"/>
      <w:r>
        <w:rPr>
          <w:color w:val="000000" w:themeColor="text1"/>
        </w:rPr>
        <w:t>lessClear</w:t>
      </w:r>
      <w:proofErr w:type="spellEnd"/>
      <w:r>
        <w:rPr>
          <w:color w:val="000000" w:themeColor="text1"/>
        </w:rPr>
        <w:t xml:space="preserve"> = less clear, </w:t>
      </w:r>
      <w:proofErr w:type="spellStart"/>
      <w:proofErr w:type="gramStart"/>
      <w:r>
        <w:rPr>
          <w:color w:val="000000" w:themeColor="text1"/>
        </w:rPr>
        <w:t>moreClear</w:t>
      </w:r>
      <w:proofErr w:type="spellEnd"/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more clear</w:t>
      </w:r>
      <w:r w:rsidRPr="00071BB4">
        <w:rPr>
          <w:color w:val="000000" w:themeColor="text1"/>
        </w:rPr>
        <w:t xml:space="preserve"> </w:t>
      </w:r>
      <w:r w:rsidRPr="00071BB4">
        <w:rPr>
          <w:color w:val="000000" w:themeColor="text1"/>
        </w:rPr>
        <w:br w:type="page"/>
      </w:r>
    </w:p>
    <w:p w14:paraId="157CAD0A" w14:textId="1861F70D" w:rsidR="00071BB4" w:rsidRPr="00071BB4" w:rsidRDefault="00071BB4" w:rsidP="00071BB4">
      <w:pPr>
        <w:pStyle w:val="Caption"/>
        <w:keepNext/>
        <w:rPr>
          <w:b/>
          <w:bCs/>
          <w:i w:val="0"/>
          <w:iCs w:val="0"/>
          <w:color w:val="000000" w:themeColor="text1"/>
          <w:sz w:val="24"/>
          <w:szCs w:val="24"/>
        </w:rPr>
      </w:pPr>
      <w:r w:rsidRPr="00071BB4">
        <w:rPr>
          <w:b/>
          <w:bCs/>
          <w:i w:val="0"/>
          <w:iCs w:val="0"/>
          <w:color w:val="000000" w:themeColor="text1"/>
          <w:sz w:val="24"/>
          <w:szCs w:val="24"/>
        </w:rPr>
        <w:lastRenderedPageBreak/>
        <w:t xml:space="preserve">Figure </w:t>
      </w:r>
      <w:r w:rsidR="003855DE">
        <w:rPr>
          <w:b/>
          <w:bCs/>
          <w:i w:val="0"/>
          <w:iCs w:val="0"/>
          <w:color w:val="000000" w:themeColor="text1"/>
          <w:sz w:val="24"/>
          <w:szCs w:val="24"/>
        </w:rPr>
        <w:t>S</w:t>
      </w:r>
      <w:r w:rsidRPr="00071BB4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071BB4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071BB4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5A5D2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071BB4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</w:p>
    <w:p w14:paraId="6396C297" w14:textId="48E4289D" w:rsidR="00071BB4" w:rsidRPr="00071BB4" w:rsidRDefault="00071BB4" w:rsidP="00071BB4">
      <w:pPr>
        <w:rPr>
          <w:i/>
          <w:iCs/>
          <w:color w:val="000000" w:themeColor="text1"/>
        </w:rPr>
      </w:pPr>
      <w:r w:rsidRPr="00071BB4">
        <w:rPr>
          <w:i/>
          <w:iCs/>
          <w:color w:val="000000" w:themeColor="text1"/>
        </w:rPr>
        <w:t>Correlation Scatterplots for Diphthong Measures by Condition</w:t>
      </w:r>
    </w:p>
    <w:p w14:paraId="53694C6E" w14:textId="4008EDCA" w:rsidR="00071BB4" w:rsidRDefault="00071BB4">
      <w:pPr>
        <w:rPr>
          <w:color w:val="000000" w:themeColor="text1"/>
        </w:rPr>
      </w:pPr>
      <w:r w:rsidRPr="00071BB4">
        <w:rPr>
          <w:noProof/>
          <w:color w:val="000000" w:themeColor="text1"/>
        </w:rPr>
        <w:drawing>
          <wp:inline distT="0" distB="0" distL="0" distR="0" wp14:anchorId="31972471" wp14:editId="12D226BA">
            <wp:extent cx="5943600" cy="5300345"/>
            <wp:effectExtent l="0" t="0" r="0" b="0"/>
            <wp:docPr id="1635583027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83027" name="Picture 4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DD97" w14:textId="3111CC2A" w:rsidR="00071BB4" w:rsidRPr="00071BB4" w:rsidRDefault="00071BB4">
      <w:pPr>
        <w:rPr>
          <w:color w:val="000000" w:themeColor="text1"/>
        </w:rPr>
      </w:pPr>
      <w:r>
        <w:rPr>
          <w:i/>
          <w:iCs/>
          <w:color w:val="000000" w:themeColor="text1"/>
        </w:rPr>
        <w:t xml:space="preserve">Note. </w:t>
      </w:r>
      <w:r>
        <w:rPr>
          <w:color w:val="000000" w:themeColor="text1"/>
        </w:rPr>
        <w:t xml:space="preserve">Artic = articulatory, F2 = second formant frequency, HC = healthy control, PD = Parkinson’s disease, conv = conversational, </w:t>
      </w:r>
      <w:proofErr w:type="spellStart"/>
      <w:r>
        <w:rPr>
          <w:color w:val="000000" w:themeColor="text1"/>
        </w:rPr>
        <w:t>lessClear</w:t>
      </w:r>
      <w:proofErr w:type="spellEnd"/>
      <w:r>
        <w:rPr>
          <w:color w:val="000000" w:themeColor="text1"/>
        </w:rPr>
        <w:t xml:space="preserve"> = less clear, </w:t>
      </w:r>
      <w:proofErr w:type="spellStart"/>
      <w:proofErr w:type="gramStart"/>
      <w:r>
        <w:rPr>
          <w:color w:val="000000" w:themeColor="text1"/>
        </w:rPr>
        <w:t>moreClear</w:t>
      </w:r>
      <w:proofErr w:type="spellEnd"/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more clear</w:t>
      </w:r>
    </w:p>
    <w:sectPr w:rsidR="00071BB4" w:rsidRPr="00071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BB4"/>
    <w:rsid w:val="00071BB4"/>
    <w:rsid w:val="00176D44"/>
    <w:rsid w:val="002D5E4C"/>
    <w:rsid w:val="003855DE"/>
    <w:rsid w:val="005A5D2F"/>
    <w:rsid w:val="00697191"/>
    <w:rsid w:val="0073213F"/>
    <w:rsid w:val="0090374F"/>
    <w:rsid w:val="00B17EE1"/>
    <w:rsid w:val="00C06907"/>
    <w:rsid w:val="00CF3DE7"/>
    <w:rsid w:val="00E2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08B71"/>
  <w15:chartTrackingRefBased/>
  <w15:docId w15:val="{D7986613-5C9E-1D47-9E0D-A13580884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BB4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1BB4"/>
    <w:pPr>
      <w:keepNext/>
      <w:keepLines/>
      <w:spacing w:before="360" w:after="80"/>
      <w:jc w:val="center"/>
      <w:outlineLvl w:val="0"/>
    </w:pPr>
    <w:rPr>
      <w:rFonts w:eastAsiaTheme="majorEastAsia" w:cs="Times New Roman"/>
      <w:b/>
      <w:bCs/>
      <w:color w:val="000000" w:themeColor="text1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1B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B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B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B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B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B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B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B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BB4"/>
    <w:rPr>
      <w:rFonts w:ascii="Times New Roman" w:eastAsiaTheme="majorEastAsia" w:hAnsi="Times New Roman" w:cs="Times New Roman"/>
      <w:b/>
      <w:bCs/>
      <w:color w:val="000000" w:themeColor="tex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1B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B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B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B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B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B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B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B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1B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B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B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1B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1B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1B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1B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1B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B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1B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1BB4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71BB4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Thompson, Austin</dc:creator>
  <cp:keywords/>
  <dc:description/>
  <cp:lastModifiedBy>Thompson, Austin</cp:lastModifiedBy>
  <cp:revision>3</cp:revision>
  <cp:lastPrinted>2024-06-03T22:19:00Z</cp:lastPrinted>
  <dcterms:created xsi:type="dcterms:W3CDTF">2024-06-03T22:19:00Z</dcterms:created>
  <dcterms:modified xsi:type="dcterms:W3CDTF">2024-06-03T22:23:00Z</dcterms:modified>
</cp:coreProperties>
</file>