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𝜂2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2024-07-30T16:46:35Z</dcterms:modified>
</cp:coreProperties>
</file>