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73A4A" w14:textId="77777777" w:rsidR="00017E3E" w:rsidRPr="00E4471D" w:rsidRDefault="00017E3E" w:rsidP="00E4471D">
      <w:pPr>
        <w:pStyle w:val="BodyText"/>
      </w:pPr>
    </w:p>
    <w:p w14:paraId="2ED3E401" w14:textId="77777777" w:rsidR="00E87CCB" w:rsidRDefault="00000000">
      <w:pPr>
        <w:pStyle w:val="TableCaption"/>
      </w:pPr>
      <w:r>
        <w:t>Table 1: Description of types of data.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993"/>
        <w:gridCol w:w="2211"/>
        <w:gridCol w:w="2507"/>
        <w:gridCol w:w="2649"/>
      </w:tblGrid>
      <w:tr w:rsidR="00E87CCB" w14:paraId="48992EA2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EB9E8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EADF5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Raw Data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45E15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Intermediate Data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A0973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Analysis Data</w:t>
            </w:r>
          </w:p>
        </w:tc>
      </w:tr>
      <w:tr w:rsidR="00E87CCB" w14:paraId="64C97732" w14:textId="77777777" w:rsidTr="001C573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EDCFC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08B1B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Original, unmodified data collected from studies.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br/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br/>
              <w:t>Also known as primary data, microdata, individual-level data.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589AA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Cleaned, de-identified, and processed data, used for creating the analysis data.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br/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br/>
              <w:t>Also known as cleaned data, transactional data, processed data.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F0617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Final dataset containing variables used in statistical analyses.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br/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br/>
              <w:t>Also known as derived data, result data, aggregate data.</w:t>
            </w:r>
          </w:p>
        </w:tc>
      </w:tr>
      <w:tr w:rsidR="00E87CCB" w14:paraId="11A0590A" w14:textId="77777777" w:rsidTr="001C573E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EA703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Examples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9DC82" w14:textId="77777777" w:rsidR="00E87CCB" w:rsidRDefault="00E87CC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D2677" w14:textId="77777777" w:rsidR="00E87CCB" w:rsidRDefault="00E87CC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988C1" w14:textId="77777777" w:rsidR="00E87CCB" w:rsidRDefault="00E87CC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E87CCB" w14:paraId="1DEDF71A" w14:textId="77777777" w:rsidTr="001C573E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490F3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Acoustic Data (Thompson et al., 2023)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99C96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Raw audio recordings.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8E5F6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Extracted formant data.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ABC12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Dataset containing average vowel space area per speaker.</w:t>
            </w:r>
          </w:p>
        </w:tc>
      </w:tr>
      <w:tr w:rsidR="00E87CCB" w14:paraId="6ACA81D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D5DF6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Swallowing Data (Curtis et al., 2023)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A8513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Video files from flexible endoscopic evaluations of swallowing.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01A85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Not applicable.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63A62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Dataset containing ratings of swallowing safety and efficiency.</w:t>
            </w:r>
          </w:p>
        </w:tc>
      </w:tr>
      <w:tr w:rsidR="00E87CCB" w14:paraId="128BE082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2FBF3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Eye Tracking Data (Baron et al., 2023)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88EFE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Eye movement recordings (gaze, saccades, fixations).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26789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Cleaned data with merged fixations and removed artifacts.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AD4A0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Dataset containing summary of fixation durations, reading times, and target proportions.</w:t>
            </w:r>
          </w:p>
        </w:tc>
      </w:tr>
      <w:tr w:rsidR="00E87CCB" w14:paraId="79D81401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0A1A9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Focus Group or Interview Data (Pfeiffer et al., 2024)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6A058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Audio recordings and transcripts.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2228B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De-identified transcripts.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3E86B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Dataset containing coded categories and themes from qualitative analysis.</w:t>
            </w:r>
          </w:p>
        </w:tc>
      </w:tr>
      <w:tr w:rsidR="00E87CCB" w14:paraId="60B84349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46F5C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Survey Data (Riccardi, 2024)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10626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Raw survey responses.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59EAC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Cleaned and coded responses.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4EF2B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Dataset containing summary scores and frequencies of survey responses.</w:t>
            </w:r>
          </w:p>
        </w:tc>
      </w:tr>
      <w:tr w:rsidR="00E87CCB" w14:paraId="4C08B073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A3704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Assessment Tool Data (Pfeiffer &amp; Landa, 2024)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D52B7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Raw, unscored assessment protocols.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B3484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Scored protocols with calculated totals and subscales.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A4CFF" w14:textId="77777777" w:rsidR="00E87CC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Dataset containing standard scores, confidence intervals, percentile ranks.</w:t>
            </w:r>
          </w:p>
        </w:tc>
      </w:tr>
    </w:tbl>
    <w:p w14:paraId="0465FA9B" w14:textId="77777777" w:rsidR="00ED7D1F" w:rsidRDefault="00ED7D1F"/>
    <w:sectPr w:rsidR="00ED7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C573E"/>
    <w:rsid w:val="001D0E7E"/>
    <w:rsid w:val="002D5474"/>
    <w:rsid w:val="00452E22"/>
    <w:rsid w:val="004A7B00"/>
    <w:rsid w:val="00CD6752"/>
    <w:rsid w:val="00E4471D"/>
    <w:rsid w:val="00E87CCB"/>
    <w:rsid w:val="00ED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6B9E1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Cavanaugh, Rob</dc:creator>
  <cp:keywords/>
  <dc:description/>
  <cp:lastModifiedBy>jcb2271</cp:lastModifiedBy>
  <cp:revision>6</cp:revision>
  <dcterms:created xsi:type="dcterms:W3CDTF">2022-06-06T18:44:00Z</dcterms:created>
  <dcterms:modified xsi:type="dcterms:W3CDTF">2025-05-23T12:58:00Z</dcterms:modified>
</cp:coreProperties>
</file>