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8A12D" w14:textId="77777777" w:rsidR="00017E3E" w:rsidRPr="00E4471D" w:rsidRDefault="00017E3E" w:rsidP="00E4471D">
      <w:pPr>
        <w:pStyle w:val="BodyText"/>
      </w:pPr>
    </w:p>
    <w:p w14:paraId="00BBE95C" w14:textId="77777777" w:rsidR="00632D43" w:rsidRDefault="00000000">
      <w:pPr>
        <w:pStyle w:val="TableCaption"/>
      </w:pPr>
      <w:r>
        <w:t>Table 3: Effect size measures and interpretation by statistical test.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359"/>
        <w:gridCol w:w="3136"/>
        <w:gridCol w:w="714"/>
        <w:gridCol w:w="946"/>
        <w:gridCol w:w="713"/>
      </w:tblGrid>
      <w:tr w:rsidR="00632D43" w14:paraId="078BCE7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0FC4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Statistical Test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A587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Effect Size Measure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EA61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903D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3786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Large</w:t>
            </w:r>
          </w:p>
        </w:tc>
      </w:tr>
      <w:tr w:rsidR="00632D43" w14:paraId="192CEB2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BF24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90FB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Cohen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f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(Cohen, 1988)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E345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B219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2F5D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632D43" w14:paraId="41B674B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5EC8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0529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Cohen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 (Cohen, 1988) &amp;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 xml:space="preserve">Glass' 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Δ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(Hedges &amp; Olkin, 1985)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BBF4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531D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405A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632D43" w14:paraId="6ADECFC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71C5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Correlation (Pearson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s, 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56C0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Correlation coefficient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(Cohen, 1988)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E8D3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E833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EEFA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632D43" w14:paraId="0EC39AD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C34B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C33A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Cohen's 𝜔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(Cohen, 1988)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5DA4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2C27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AA42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632D43" w14:paraId="60B194A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F7EA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model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8780" w14:textId="436D2065" w:rsidR="00632D43" w:rsidRDefault="00D03CD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</w:t>
            </w:r>
            <w:r w:rsidR="00000000">
              <w:rPr>
                <w:rFonts w:eastAsia="Helvetica" w:hAnsi="Helvetica" w:cs="Helvetica"/>
                <w:color w:val="000000"/>
                <w:sz w:val="22"/>
                <w:szCs w:val="22"/>
              </w:rPr>
              <w:t>dds ratio</w:t>
            </w:r>
            <w:r w:rsidR="00000000">
              <w:rPr>
                <w:rFonts w:eastAsia="Helvetica" w:hAnsi="Helvetica" w:cs="Helvetica"/>
                <w:color w:val="000000"/>
                <w:sz w:val="22"/>
                <w:szCs w:val="22"/>
              </w:rPr>
              <w:br/>
              <w:t>(Haddock et al., 1998)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1BE2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7F00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EAEF" w14:textId="77777777" w:rsidR="00632D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</w:tbl>
    <w:p w14:paraId="17A1F0D1" w14:textId="77777777" w:rsidR="00B96110" w:rsidRDefault="00B96110"/>
    <w:sectPr w:rsidR="00B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632D43"/>
    <w:rsid w:val="00B96110"/>
    <w:rsid w:val="00CD6752"/>
    <w:rsid w:val="00D03CD7"/>
    <w:rsid w:val="00E4471D"/>
    <w:rsid w:val="00EC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7569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6</cp:revision>
  <dcterms:created xsi:type="dcterms:W3CDTF">2022-06-06T18:44:00Z</dcterms:created>
  <dcterms:modified xsi:type="dcterms:W3CDTF">2025-05-20T01:58:00Z</dcterms:modified>
</cp:coreProperties>
</file>