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B7C45" w14:textId="77777777" w:rsidR="00017E3E" w:rsidRPr="00E4471D" w:rsidRDefault="00017E3E" w:rsidP="00E4471D">
      <w:pPr>
        <w:pStyle w:val="BodyText"/>
      </w:pP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4: Stability of synthetic datasets across ASHA domains.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 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 Size 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 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Agreement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 Size Categorization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Agreement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Swallowing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Curtis et al. (2023)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√(3/𝜋) x odds ratio (mu)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 (zero-inflated) &amp; 98% (beta)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 (zero-inflated) &amp; 100% (beta)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Articulation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Thompson et al. (2023)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Cohen’s 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57%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Elsherif et al.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Glass' 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Voice and resonance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Novotný et al. (2016)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Correlation coefficient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40%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Battal et al. (2019)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√(3/𝜋) x odds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Communication modalities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King et al. (2022)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Cohen's 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Receptive and expressive language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Kearney et al. (2023)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Correlation coefficient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90%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Cognitive aspects of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Clough et al. (2023)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√(3/𝜋) x odds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99%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aspects of communication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Chanchaochai &amp; Schwarz (2023)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Cohen’s 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66%</w:t>
            </w:r>
          </w:p>
        </w:tc>
      </w:tr>
      <w:tr>
        <w:trPr>
          <w:trHeight w:val="360" w:hRule="auto"/>
        </w:trPr>
        footer1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a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Caption: 100 synthetic datasets were generated for each domain. For the Swallowing domain, a zero-inflated beta multilevel model was performed to directly compare original and synthetic datasets. The percentage of non-significant p-values, which is indicative of no statistically significant difference between dataset types, is shown for both zero-inflated and beta portions of the model.</w:t>
            </w:r>
          </w:p>
        </w:tc>
      </w:tr>
    </w:tbl>
    <w:sectPr w:rsidR="00017E3E" w:rsidRPr="00E44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settings.xml><?xml version="1.0" encoding="utf-8"?>
<w:settings xmlns:w="http://schemas.openxmlformats.org/wordprocessingml/2006/main">
  <w:zoom w:percent="146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2D5474"/>
    <w:pPr>
      <w:keepNext/>
      <w:keepLines/>
      <w:spacing w:before="480"/>
      <w:outlineLvl w:val="0"/>
    </w:pPr>
    <w:rPr>
      <w:rFonts w:eastAsiaTheme="majorEastAsia" w:cstheme="majorBidi"/>
      <w:b/>
      <w:bCs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D5474"/>
    <w:pPr>
      <w:keepNext/>
      <w:keepLines/>
      <w:spacing w:before="200"/>
      <w:outlineLvl w:val="1"/>
    </w:pPr>
    <w:rPr>
      <w:rFonts w:eastAsiaTheme="majorEastAsia" w:cstheme="majorBidi"/>
      <w:b/>
      <w:bCs/>
      <w:i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2D5474"/>
    <w:pPr>
      <w:keepNext/>
      <w:keepLines/>
      <w:spacing w:before="200"/>
      <w:outlineLvl w:val="2"/>
    </w:pPr>
    <w:rPr>
      <w:rFonts w:eastAsiaTheme="majorEastAsia" w:cstheme="majorBidi"/>
      <w:bCs/>
      <w:i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2D5474"/>
    <w:pPr>
      <w:keepNext/>
      <w:keepLines/>
      <w:spacing w:before="200"/>
      <w:outlineLvl w:val="4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link w:val="TitleChar"/>
    <w:qFormat/>
    <w:rsid w:val="002D5474"/>
    <w:pPr>
      <w:keepNext/>
      <w:keepLines/>
      <w:spacing w:before="480" w:after="240"/>
      <w:jc w:val="center"/>
    </w:pPr>
    <w:rPr>
      <w:rFonts w:eastAsiaTheme="majorEastAsia" w:cstheme="majorBidi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2D5474"/>
    <w:rPr>
      <w:rFonts w:ascii="Times New Roman" w:eastAsiaTheme="majorEastAsia" w:hAnsi="Times New Roman" w:cstheme="majorBidi"/>
      <w:b/>
      <w:bCs/>
      <w:sz w:val="36"/>
      <w:szCs w:val="36"/>
    </w:rPr>
  </w:style>
  <w:style w:type="paragraph" w:styleId="BodyText">
    <w:name w:val="Body Text"/>
    <w:basedOn w:val="Normal"/>
    <w:link w:val="BodyTextChar"/>
    <w:qFormat/>
    <w:rsid w:val="002D5474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2D5474"/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rsid w:val="002D5474"/>
    <w:pPr>
      <w:keepNext/>
      <w:keepLines/>
      <w:spacing w:before="300" w:after="300"/>
    </w:pPr>
    <w:rPr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D5474"/>
    <w:rPr>
      <w:rFonts w:ascii="Times New Roman" w:eastAsiaTheme="majorEastAsia" w:hAnsi="Times New Roman" w:cstheme="majorBidi"/>
      <w:b/>
      <w:bC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5474"/>
    <w:rPr>
      <w:rFonts w:ascii="Times New Roman" w:eastAsiaTheme="majorEastAsia" w:hAnsi="Times New Roman" w:cstheme="majorBidi"/>
      <w:b/>
      <w:bCs/>
      <w:i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D5474"/>
    <w:rPr>
      <w:rFonts w:ascii="Times New Roman" w:eastAsiaTheme="majorEastAsia" w:hAnsi="Times New Roman" w:cstheme="majorBidi"/>
      <w:bCs/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2D5474"/>
    <w:rPr>
      <w:rFonts w:ascii="Times New Roman" w:eastAsiaTheme="majorEastAsia" w:hAnsi="Times New Roman" w:cstheme="majorBidi"/>
      <w:iCs/>
    </w:rPr>
  </w:style>
  <w:style w:type="paragraph" w:customStyle="1" w:styleId="FirstParagraph">
    <w:name w:val="First Paragraph"/>
    <w:basedOn w:val="BodyText"/>
    <w:next w:val="BodyText"/>
    <w:qFormat/>
    <w:rsid w:val="002D5474"/>
  </w:style>
  <w:style w:type="paragraph" w:customStyle="1" w:styleId="TableCaption">
    <w:name w:val="Table Caption"/>
    <w:basedOn w:val="BodyText"/>
    <w:qFormat/>
    <w:rsid w:val="000D2ACA"/>
    <w:pPr>
      <w:spacing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Cavanaugh, Rob</dc:creator>
  <cp:keywords/>
  <dc:description/>
  <cp:lastModifiedBy>austinthompson</cp:lastModifiedBy>
  <cp:revision>5</cp:revision>
  <dcterms:created xsi:type="dcterms:W3CDTF">2022-06-06T18:44:00Z</dcterms:created>
  <dcterms:modified xsi:type="dcterms:W3CDTF">2025-10-22T11:33:58Z</dcterms:modified>
</cp:coreProperties>
</file>