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B7C45" w14:textId="77777777" w:rsidR="00017E3E" w:rsidRPr="00E4471D" w:rsidRDefault="00017E3E" w:rsidP="00E4471D">
      <w:pPr>
        <w:pStyle w:val="BodyText"/>
      </w:pP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3: Effect size measures and interpretation by statistical test.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Statistical 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 Size 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Hierarchical linear regression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Cohen’s f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(Cohen, 1988)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Independent t-test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Cohen’s d (Cohen, 1988) &amp;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Glass' Δ (Hedges &amp; Olkin, 1985)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Correlation (Pearson’s, Spearman’s)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Correlation coefficient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(Cohen, 1988)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Chi-square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Cohen's 𝜔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(Cohen, 1988)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Generalized linear model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√(3/𝜋) x odds ratio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(Haddock et al., 1998; Hasselblad &amp; Hedges, 1995)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</w:tbl>
    <w:sectPr w:rsidR="00017E3E" w:rsidRPr="00E44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settings.xml><?xml version="1.0" encoding="utf-8"?>
<w:settings xmlns:w="http://schemas.openxmlformats.org/wordprocessingml/2006/main">
  <w:zoom w:percent="146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2D5474"/>
    <w:pPr>
      <w:keepNext/>
      <w:keepLines/>
      <w:spacing w:before="480"/>
      <w:outlineLvl w:val="0"/>
    </w:pPr>
    <w:rPr>
      <w:rFonts w:eastAsiaTheme="majorEastAsia" w:cstheme="majorBidi"/>
      <w:b/>
      <w:bCs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D5474"/>
    <w:pPr>
      <w:keepNext/>
      <w:keepLines/>
      <w:spacing w:before="200"/>
      <w:outlineLvl w:val="1"/>
    </w:pPr>
    <w:rPr>
      <w:rFonts w:eastAsiaTheme="majorEastAsia" w:cstheme="majorBidi"/>
      <w:b/>
      <w:bCs/>
      <w:i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2D5474"/>
    <w:pPr>
      <w:keepNext/>
      <w:keepLines/>
      <w:spacing w:before="200"/>
      <w:outlineLvl w:val="2"/>
    </w:pPr>
    <w:rPr>
      <w:rFonts w:eastAsiaTheme="majorEastAsia" w:cstheme="majorBidi"/>
      <w:bCs/>
      <w:i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2D5474"/>
    <w:pPr>
      <w:keepNext/>
      <w:keepLines/>
      <w:spacing w:before="200"/>
      <w:outlineLvl w:val="4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BodyText"/>
    <w:link w:val="TitleChar"/>
    <w:qFormat/>
    <w:rsid w:val="002D5474"/>
    <w:pPr>
      <w:keepNext/>
      <w:keepLines/>
      <w:spacing w:before="480" w:after="240"/>
      <w:jc w:val="center"/>
    </w:pPr>
    <w:rPr>
      <w:rFonts w:eastAsiaTheme="majorEastAsia" w:cstheme="majorBidi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2D5474"/>
    <w:rPr>
      <w:rFonts w:ascii="Times New Roman" w:eastAsiaTheme="majorEastAsia" w:hAnsi="Times New Roman" w:cstheme="majorBidi"/>
      <w:b/>
      <w:bCs/>
      <w:sz w:val="36"/>
      <w:szCs w:val="36"/>
    </w:rPr>
  </w:style>
  <w:style w:type="paragraph" w:styleId="BodyText">
    <w:name w:val="Body Text"/>
    <w:basedOn w:val="Normal"/>
    <w:link w:val="BodyTextChar"/>
    <w:qFormat/>
    <w:rsid w:val="002D5474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2D5474"/>
    <w:rPr>
      <w:rFonts w:ascii="Times New Roman" w:hAnsi="Times New Roman"/>
    </w:rPr>
  </w:style>
  <w:style w:type="paragraph" w:customStyle="1" w:styleId="Abstract">
    <w:name w:val="Abstract"/>
    <w:basedOn w:val="Normal"/>
    <w:next w:val="BodyText"/>
    <w:qFormat/>
    <w:rsid w:val="002D5474"/>
    <w:pPr>
      <w:keepNext/>
      <w:keepLines/>
      <w:spacing w:before="300" w:after="300"/>
    </w:pPr>
    <w:rPr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D5474"/>
    <w:rPr>
      <w:rFonts w:ascii="Times New Roman" w:eastAsiaTheme="majorEastAsia" w:hAnsi="Times New Roman" w:cstheme="majorBidi"/>
      <w:b/>
      <w:bCs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D5474"/>
    <w:rPr>
      <w:rFonts w:ascii="Times New Roman" w:eastAsiaTheme="majorEastAsia" w:hAnsi="Times New Roman" w:cstheme="majorBidi"/>
      <w:b/>
      <w:bCs/>
      <w:i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D5474"/>
    <w:rPr>
      <w:rFonts w:ascii="Times New Roman" w:eastAsiaTheme="majorEastAsia" w:hAnsi="Times New Roman" w:cstheme="majorBidi"/>
      <w:bCs/>
      <w:i/>
    </w:rPr>
  </w:style>
  <w:style w:type="character" w:customStyle="1" w:styleId="Heading5Char">
    <w:name w:val="Heading 5 Char"/>
    <w:basedOn w:val="DefaultParagraphFont"/>
    <w:link w:val="Heading5"/>
    <w:uiPriority w:val="9"/>
    <w:rsid w:val="002D5474"/>
    <w:rPr>
      <w:rFonts w:ascii="Times New Roman" w:eastAsiaTheme="majorEastAsia" w:hAnsi="Times New Roman" w:cstheme="majorBidi"/>
      <w:iCs/>
    </w:rPr>
  </w:style>
  <w:style w:type="paragraph" w:customStyle="1" w:styleId="FirstParagraph">
    <w:name w:val="First Paragraph"/>
    <w:basedOn w:val="BodyText"/>
    <w:next w:val="BodyText"/>
    <w:qFormat/>
    <w:rsid w:val="002D5474"/>
  </w:style>
  <w:style w:type="paragraph" w:customStyle="1" w:styleId="TableCaption">
    <w:name w:val="Table Caption"/>
    <w:basedOn w:val="BodyText"/>
    <w:qFormat/>
    <w:rsid w:val="000D2ACA"/>
    <w:pPr>
      <w:spacing w:line="48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webSettings" Target="webSettings.xml"/>
<Relationship Id="rId2" Type="http://schemas.openxmlformats.org/officeDocument/2006/relationships/settings" Target="settings.xml"/>
<Relationship Id="rId1" Type="http://schemas.openxmlformats.org/officeDocument/2006/relationships/styles" Target="styles.xml"/>
<Relationship Id="rId5" Type="http://schemas.openxmlformats.org/officeDocument/2006/relationships/theme" Target="theme/theme1.xml"/>
<Relationship Id="rId4" Type="http://schemas.openxmlformats.org/officeDocument/2006/relationships/fontTable" Target="fontTable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Cavanaugh, Rob</dc:creator>
  <cp:keywords/>
  <dc:description/>
  <cp:lastModifiedBy>austinthompson</cp:lastModifiedBy>
  <cp:revision>5</cp:revision>
  <dcterms:created xsi:type="dcterms:W3CDTF">2022-06-06T18:44:00Z</dcterms:created>
  <dcterms:modified xsi:type="dcterms:W3CDTF">2025-10-23T16:12:19Z</dcterms:modified>
</cp:coreProperties>
</file>