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01CF" w14:textId="79EDFED1" w:rsidR="00F764D7" w:rsidRDefault="002C6EB4" w:rsidP="002C6EB4">
      <w:pPr>
        <w:pStyle w:val="Heading1"/>
        <w:pBdr>
          <w:bottom w:val="single" w:sz="6" w:space="1" w:color="auto"/>
        </w:pBdr>
      </w:pPr>
      <w:r>
        <w:t>DV</w:t>
      </w:r>
    </w:p>
    <w:p w14:paraId="0D174AC7" w14:textId="519C6871" w:rsidR="002C6EB4" w:rsidRDefault="002C6EB4" w:rsidP="002C6EB4"/>
    <w:p w14:paraId="785FA112" w14:textId="25E2212F" w:rsidR="002C6EB4" w:rsidRDefault="002C6EB4" w:rsidP="002C6EB4">
      <w:pPr>
        <w:pStyle w:val="Heading2"/>
      </w:pPr>
      <w:r>
        <w:t>About</w:t>
      </w:r>
    </w:p>
    <w:p w14:paraId="2C979A67" w14:textId="59F37235" w:rsidR="002C6EB4" w:rsidRPr="002C6EB4" w:rsidRDefault="002C6EB4" w:rsidP="002C6EB4">
      <w:r w:rsidRPr="002C6EB4">
        <w:t>This application displays n-Dimensional data in 2D using GLC-L coordinates.</w:t>
      </w:r>
      <w:r w:rsidR="00DE131C">
        <w:t xml:space="preserve"> </w:t>
      </w:r>
      <w:r w:rsidRPr="002C6EB4">
        <w:t>For better class separation, linear discriminant analysis is used to get the optimal angles and threshold for a visualization.</w:t>
      </w:r>
      <w:r w:rsidR="00DE131C">
        <w:t xml:space="preserve"> </w:t>
      </w:r>
      <w:r w:rsidRPr="002C6EB4">
        <w:t>Adjustments to the angles and threshold can be done by using the related slider</w:t>
      </w:r>
      <w:r w:rsidR="00DE131C">
        <w:t>s</w:t>
      </w:r>
      <w:r w:rsidRPr="002C6EB4">
        <w:t>.</w:t>
      </w:r>
      <w:r w:rsidR="00DE131C">
        <w:t xml:space="preserve"> </w:t>
      </w:r>
      <w:r w:rsidRPr="002C6EB4">
        <w:t>Graphs produced by this program can be panned, zoomed in/out, and scaled.</w:t>
      </w:r>
      <w:r w:rsidR="00DE131C">
        <w:t xml:space="preserve"> </w:t>
      </w:r>
      <w:r w:rsidRPr="002C6EB4">
        <w:t>Graph order can be rearranged.</w:t>
      </w:r>
      <w:r w:rsidR="00DE131C">
        <w:t xml:space="preserve"> </w:t>
      </w:r>
      <w:r w:rsidRPr="002C6EB4">
        <w:t>Analytics generated by this program include the "All Data," "Data Without Overlap," "Overlap Data," and "Worst Case," confusion matrices as well as k-fold cross validation.</w:t>
      </w:r>
    </w:p>
    <w:p w14:paraId="6F1FD001" w14:textId="67B01DC0" w:rsidR="002C6EB4" w:rsidRDefault="002C6EB4" w:rsidP="002C6EB4"/>
    <w:p w14:paraId="6A722F2E" w14:textId="3828F30F" w:rsidR="002C6EB4" w:rsidRDefault="002C6EB4" w:rsidP="002C6EB4">
      <w:pPr>
        <w:pStyle w:val="Heading2"/>
      </w:pPr>
      <w:r>
        <w:t>Dataset Information</w:t>
      </w:r>
    </w:p>
    <w:p w14:paraId="160168D5" w14:textId="0E177303" w:rsidR="002C6EB4" w:rsidRDefault="002C6EB4" w:rsidP="002C6EB4">
      <w:pPr>
        <w:pStyle w:val="ListParagraph"/>
        <w:numPr>
          <w:ilvl w:val="0"/>
          <w:numId w:val="1"/>
        </w:numPr>
      </w:pPr>
      <w:r>
        <w:t>Dataset must be in .csv format</w:t>
      </w:r>
    </w:p>
    <w:p w14:paraId="34A3FE20" w14:textId="28346653" w:rsidR="002C6EB4" w:rsidRDefault="002C6EB4" w:rsidP="002C6EB4">
      <w:pPr>
        <w:pStyle w:val="ListParagraph"/>
        <w:numPr>
          <w:ilvl w:val="0"/>
          <w:numId w:val="1"/>
        </w:numPr>
      </w:pPr>
      <w:r>
        <w:t>Dataset must include a reader row</w:t>
      </w:r>
    </w:p>
    <w:p w14:paraId="51499BC5" w14:textId="7E37CE5B" w:rsidR="002C6EB4" w:rsidRDefault="002C6EB4" w:rsidP="002C6EB4">
      <w:pPr>
        <w:pStyle w:val="ListParagraph"/>
        <w:numPr>
          <w:ilvl w:val="0"/>
          <w:numId w:val="1"/>
        </w:numPr>
      </w:pPr>
      <w:r>
        <w:t>If there is an ID column, it must be first,</w:t>
      </w:r>
    </w:p>
    <w:p w14:paraId="3DF47D02" w14:textId="4CB889B6" w:rsidR="002C6EB4" w:rsidRDefault="002C6EB4" w:rsidP="002C6EB4">
      <w:pPr>
        <w:pStyle w:val="ListParagraph"/>
        <w:numPr>
          <w:ilvl w:val="0"/>
          <w:numId w:val="1"/>
        </w:numPr>
      </w:pPr>
      <w:r>
        <w:t>If there is a class column it must be last</w:t>
      </w:r>
    </w:p>
    <w:p w14:paraId="0D03EFF6" w14:textId="070A028A" w:rsidR="002C6EB4" w:rsidRDefault="002C6EB4" w:rsidP="002C6EB4">
      <w:pPr>
        <w:pStyle w:val="ListParagraph"/>
        <w:numPr>
          <w:ilvl w:val="0"/>
          <w:numId w:val="1"/>
        </w:numPr>
      </w:pPr>
      <w:r>
        <w:t>Dataset features besides “class” must be numeric</w:t>
      </w:r>
    </w:p>
    <w:p w14:paraId="36C5E48D" w14:textId="04B00F14" w:rsidR="002C6EB4" w:rsidRPr="00A0593F" w:rsidRDefault="002C6EB4" w:rsidP="002C6EB4">
      <w:pPr>
        <w:pStyle w:val="Heading3"/>
        <w:rPr>
          <w:color w:val="auto"/>
        </w:rPr>
      </w:pPr>
      <w:r w:rsidRPr="00A0593F">
        <w:rPr>
          <w:color w:val="auto"/>
        </w:rPr>
        <w:t>Example Dataset</w:t>
      </w:r>
    </w:p>
    <w:p w14:paraId="76A53B51" w14:textId="524A8426" w:rsidR="002C6EB4" w:rsidRDefault="002C6EB4" w:rsidP="002C6EB4">
      <w:r>
        <w:rPr>
          <w:noProof/>
        </w:rPr>
        <w:drawing>
          <wp:inline distT="0" distB="0" distL="0" distR="0" wp14:anchorId="5C52DCAB" wp14:editId="4476C8B2">
            <wp:extent cx="4069080" cy="2452991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02" cy="24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7CBA" w14:textId="4D0993A8" w:rsidR="002C6EB4" w:rsidRDefault="002C6EB4" w:rsidP="002C6EB4"/>
    <w:p w14:paraId="037274B1" w14:textId="559D9BB6" w:rsidR="002C6EB4" w:rsidRDefault="002C6EB4" w:rsidP="002C6EB4">
      <w:pPr>
        <w:pStyle w:val="Heading2"/>
      </w:pPr>
      <w:r>
        <w:t>Requirements</w:t>
      </w:r>
    </w:p>
    <w:p w14:paraId="0000CFBF" w14:textId="36241F5E" w:rsidR="002C6EB4" w:rsidRDefault="002C6EB4" w:rsidP="002C6EB4">
      <w:pPr>
        <w:pStyle w:val="ListParagraph"/>
        <w:numPr>
          <w:ilvl w:val="0"/>
          <w:numId w:val="2"/>
        </w:numPr>
      </w:pPr>
      <w:r>
        <w:t>Windows</w:t>
      </w:r>
      <w:r w:rsidR="00FA74A0">
        <w:t xml:space="preserve"> 10</w:t>
      </w:r>
    </w:p>
    <w:p w14:paraId="10327C40" w14:textId="713F14F4" w:rsidR="002C6EB4" w:rsidRDefault="002C6EB4" w:rsidP="002C6EB4">
      <w:pPr>
        <w:pStyle w:val="Heading2"/>
      </w:pPr>
      <w:r>
        <w:t>Install and Run</w:t>
      </w:r>
    </w:p>
    <w:p w14:paraId="1C13D8AB" w14:textId="4CAD441E" w:rsidR="002C6EB4" w:rsidRDefault="002C6EB4" w:rsidP="002C6EB4">
      <w:pPr>
        <w:pStyle w:val="ListParagraph"/>
        <w:numPr>
          <w:ilvl w:val="0"/>
          <w:numId w:val="3"/>
        </w:numPr>
      </w:pPr>
      <w:r>
        <w:t>Download DV.zip</w:t>
      </w:r>
    </w:p>
    <w:p w14:paraId="2E1B0E76" w14:textId="1D61F998" w:rsidR="002C6EB4" w:rsidRDefault="002C6EB4" w:rsidP="002C6EB4">
      <w:pPr>
        <w:pStyle w:val="ListParagraph"/>
        <w:numPr>
          <w:ilvl w:val="0"/>
          <w:numId w:val="3"/>
        </w:numPr>
      </w:pPr>
      <w:r>
        <w:t>Unzip DV.zip</w:t>
      </w:r>
    </w:p>
    <w:p w14:paraId="52B105B9" w14:textId="12FA3AEA" w:rsidR="002C6EB4" w:rsidRDefault="002C6EB4" w:rsidP="002C6EB4">
      <w:pPr>
        <w:pStyle w:val="ListParagraph"/>
        <w:numPr>
          <w:ilvl w:val="0"/>
          <w:numId w:val="3"/>
        </w:numPr>
      </w:pPr>
      <w:r>
        <w:t>Run “DV.exe”</w:t>
      </w:r>
    </w:p>
    <w:p w14:paraId="24B2EBB1" w14:textId="4ACB113C" w:rsidR="002C6EB4" w:rsidRDefault="002C6EB4" w:rsidP="002C6EB4">
      <w:pPr>
        <w:pStyle w:val="ListParagraph"/>
        <w:numPr>
          <w:ilvl w:val="0"/>
          <w:numId w:val="3"/>
        </w:numPr>
      </w:pPr>
      <w:r>
        <w:t>Follow instruction in “Run Instructions.pdf”</w:t>
      </w:r>
    </w:p>
    <w:p w14:paraId="6B611378" w14:textId="6BC0B516" w:rsidR="002C6EB4" w:rsidRDefault="002C6EB4" w:rsidP="002C6EB4"/>
    <w:p w14:paraId="5AF00C4B" w14:textId="306CA10F" w:rsidR="002C6EB4" w:rsidRDefault="002C6EB4" w:rsidP="002C6EB4">
      <w:pPr>
        <w:pStyle w:val="Heading2"/>
      </w:pPr>
      <w:r>
        <w:t>Dataset Links</w:t>
      </w:r>
    </w:p>
    <w:p w14:paraId="526B7F0F" w14:textId="0F8AA676" w:rsidR="002C6EB4" w:rsidRDefault="00DE131C" w:rsidP="002C6EB4">
      <w:hyperlink r:id="rId8" w:history="1">
        <w:r w:rsidRPr="00DE131C">
          <w:rPr>
            <w:rStyle w:val="Hyperlink"/>
          </w:rPr>
          <w:t>Iris datas</w:t>
        </w:r>
        <w:r w:rsidRPr="00DE131C">
          <w:rPr>
            <w:rStyle w:val="Hyperlink"/>
          </w:rPr>
          <w:t>e</w:t>
        </w:r>
        <w:r w:rsidRPr="00DE131C">
          <w:rPr>
            <w:rStyle w:val="Hyperlink"/>
          </w:rPr>
          <w:t>t</w:t>
        </w:r>
      </w:hyperlink>
    </w:p>
    <w:p w14:paraId="246FF81A" w14:textId="52DD3447" w:rsidR="00DE131C" w:rsidRDefault="00DE131C" w:rsidP="002C6EB4">
      <w:hyperlink r:id="rId9" w:history="1">
        <w:r w:rsidRPr="00DE131C">
          <w:rPr>
            <w:rStyle w:val="Hyperlink"/>
          </w:rPr>
          <w:t>Breast Cancer Wisconsin (Original) dataset</w:t>
        </w:r>
      </w:hyperlink>
    </w:p>
    <w:p w14:paraId="0B2B6289" w14:textId="22857C6B" w:rsidR="00DE131C" w:rsidRDefault="00DE131C" w:rsidP="002C6EB4">
      <w:hyperlink r:id="rId10" w:history="1">
        <w:r w:rsidRPr="00DE131C">
          <w:rPr>
            <w:rStyle w:val="Hyperlink"/>
          </w:rPr>
          <w:t>Seeds dataset</w:t>
        </w:r>
      </w:hyperlink>
    </w:p>
    <w:p w14:paraId="7602EABC" w14:textId="68F434A4" w:rsidR="00DE131C" w:rsidRDefault="00DE131C" w:rsidP="002C6EB4"/>
    <w:p w14:paraId="7B946BA4" w14:textId="114AFCB1" w:rsidR="00DE131C" w:rsidRDefault="00DE131C" w:rsidP="00C76D4F">
      <w:pPr>
        <w:pStyle w:val="Heading2"/>
      </w:pPr>
      <w:r>
        <w:t>Visualizations</w:t>
      </w:r>
    </w:p>
    <w:p w14:paraId="04CCDAFC" w14:textId="6FD096DD" w:rsidR="00DE131C" w:rsidRDefault="00DE131C" w:rsidP="00DE131C">
      <w:r>
        <w:t>Iris dataset: Iris-</w:t>
      </w:r>
      <w:proofErr w:type="spellStart"/>
      <w:r>
        <w:t>Setosa</w:t>
      </w:r>
      <w:proofErr w:type="spellEnd"/>
      <w:r>
        <w:t xml:space="preserve"> (upper graph) vs Iris-Versicolor and Iris-Virginica (lower graph)</w:t>
      </w:r>
    </w:p>
    <w:p w14:paraId="00874312" w14:textId="6F232C4A" w:rsidR="00C76D4F" w:rsidRDefault="00FA74A0" w:rsidP="00375CE9">
      <w:r>
        <w:rPr>
          <w:noProof/>
        </w:rPr>
        <w:drawing>
          <wp:inline distT="0" distB="0" distL="0" distR="0" wp14:anchorId="506BC166" wp14:editId="40AEB390">
            <wp:extent cx="5943600" cy="336169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14E2" w14:textId="77777777" w:rsidR="00FA74A0" w:rsidRDefault="00FA74A0" w:rsidP="00375CE9"/>
    <w:p w14:paraId="5E9095A1" w14:textId="77777777" w:rsidR="00FA74A0" w:rsidRDefault="00FA74A0">
      <w:r>
        <w:br w:type="page"/>
      </w:r>
    </w:p>
    <w:p w14:paraId="2FD6DB5F" w14:textId="7411810C" w:rsidR="00DE131C" w:rsidRDefault="00DE131C" w:rsidP="00DE131C">
      <w:r>
        <w:lastRenderedPageBreak/>
        <w:t>Breast Cancer Wisconsin: Benign (upper graph) vs malignant (lower graph)</w:t>
      </w:r>
    </w:p>
    <w:p w14:paraId="0C20F481" w14:textId="7A60F12F" w:rsidR="00375CE9" w:rsidRDefault="00FA74A0" w:rsidP="00DE131C">
      <w:r>
        <w:rPr>
          <w:noProof/>
        </w:rPr>
        <w:drawing>
          <wp:inline distT="0" distB="0" distL="0" distR="0" wp14:anchorId="7831C79F" wp14:editId="3EFE2049">
            <wp:extent cx="5943600" cy="336169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F830" w14:textId="670A994E" w:rsidR="00C76D4F" w:rsidRDefault="00C76D4F" w:rsidP="00DE131C"/>
    <w:p w14:paraId="463C05CC" w14:textId="25C4AFBE" w:rsidR="00DE131C" w:rsidRDefault="00DE131C" w:rsidP="00DE131C">
      <w:r>
        <w:t xml:space="preserve">Seeds: </w:t>
      </w:r>
      <w:r w:rsidR="00C76D4F">
        <w:t>class 1 (upper graph) vs classes 2 and 3 (lower graph)</w:t>
      </w:r>
    </w:p>
    <w:p w14:paraId="0596D349" w14:textId="0175EC8E" w:rsidR="00C76D4F" w:rsidRPr="00DE131C" w:rsidRDefault="00FA74A0" w:rsidP="00DE131C">
      <w:r>
        <w:rPr>
          <w:noProof/>
        </w:rPr>
        <w:drawing>
          <wp:inline distT="0" distB="0" distL="0" distR="0" wp14:anchorId="2400C17B" wp14:editId="74C3109B">
            <wp:extent cx="5943600" cy="336169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D4F" w:rsidRPr="00DE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2D68" w14:textId="77777777" w:rsidR="00A65DD1" w:rsidRDefault="00A65DD1" w:rsidP="002C6EB4">
      <w:pPr>
        <w:spacing w:after="0" w:line="240" w:lineRule="auto"/>
      </w:pPr>
      <w:r>
        <w:separator/>
      </w:r>
    </w:p>
  </w:endnote>
  <w:endnote w:type="continuationSeparator" w:id="0">
    <w:p w14:paraId="0EE1653C" w14:textId="77777777" w:rsidR="00A65DD1" w:rsidRDefault="00A65DD1" w:rsidP="002C6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63FC" w14:textId="77777777" w:rsidR="00A65DD1" w:rsidRDefault="00A65DD1" w:rsidP="002C6EB4">
      <w:pPr>
        <w:spacing w:after="0" w:line="240" w:lineRule="auto"/>
      </w:pPr>
      <w:r>
        <w:separator/>
      </w:r>
    </w:p>
  </w:footnote>
  <w:footnote w:type="continuationSeparator" w:id="0">
    <w:p w14:paraId="69911EF6" w14:textId="77777777" w:rsidR="00A65DD1" w:rsidRDefault="00A65DD1" w:rsidP="002C6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A23"/>
    <w:multiLevelType w:val="hybridMultilevel"/>
    <w:tmpl w:val="B682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D3DE0"/>
    <w:multiLevelType w:val="hybridMultilevel"/>
    <w:tmpl w:val="017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E61A2"/>
    <w:multiLevelType w:val="hybridMultilevel"/>
    <w:tmpl w:val="B0F6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744081">
    <w:abstractNumId w:val="1"/>
  </w:num>
  <w:num w:numId="2" w16cid:durableId="834077268">
    <w:abstractNumId w:val="0"/>
  </w:num>
  <w:num w:numId="3" w16cid:durableId="1752585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B4"/>
    <w:rsid w:val="002C6EB4"/>
    <w:rsid w:val="00375CE9"/>
    <w:rsid w:val="00A0593F"/>
    <w:rsid w:val="00A65DD1"/>
    <w:rsid w:val="00C76D4F"/>
    <w:rsid w:val="00DE131C"/>
    <w:rsid w:val="00F764D7"/>
    <w:rsid w:val="00FA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F2B7"/>
  <w15:chartTrackingRefBased/>
  <w15:docId w15:val="{6B344692-42C7-4BB4-8F40-B6768B04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EB4"/>
  </w:style>
  <w:style w:type="paragraph" w:styleId="Footer">
    <w:name w:val="footer"/>
    <w:basedOn w:val="Normal"/>
    <w:link w:val="FooterChar"/>
    <w:uiPriority w:val="99"/>
    <w:unhideWhenUsed/>
    <w:rsid w:val="002C6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EB4"/>
  </w:style>
  <w:style w:type="character" w:customStyle="1" w:styleId="Heading1Char">
    <w:name w:val="Heading 1 Char"/>
    <w:basedOn w:val="DefaultParagraphFont"/>
    <w:link w:val="Heading1"/>
    <w:uiPriority w:val="9"/>
    <w:rsid w:val="002C6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E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6E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1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see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breast+cancer+wisconsin+%28original%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Huber</dc:creator>
  <cp:keywords/>
  <dc:description/>
  <cp:lastModifiedBy>Lincoln Huber</cp:lastModifiedBy>
  <cp:revision>3</cp:revision>
  <dcterms:created xsi:type="dcterms:W3CDTF">2022-07-14T19:06:00Z</dcterms:created>
  <dcterms:modified xsi:type="dcterms:W3CDTF">2022-07-14T19:24:00Z</dcterms:modified>
</cp:coreProperties>
</file>