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gridSpan w:val="2"/>
            <w:vAlign w:val="bottom"/>
          </w:tcPr>
          <w:p>
            <w:pPr>
              <w:spacing w:after="0"/>
              <w:jc w:val="center"/>
            </w:pPr>
            <w:r>
              <w:t xml:space="preserve">Evaluation</w:t>
            </w:r>
          </w:p>
        </w:tc>
        <w:tc>
          <w:tcPr>
            <w:gridSpan w:val="2"/>
            <w:vAlign w:val="bottom"/>
          </w:tcPr>
          <w:p>
            <w:pPr>
              <w:spacing w:after="0"/>
              <w:jc w:val="center"/>
            </w:pPr>
            <w:r>
              <w:t xml:space="preserve">Potency</w:t>
            </w:r>
          </w:p>
        </w:tc>
        <w:tc>
          <w:tcPr>
            <w:gridSpan w:val="2"/>
            <w:vAlign w:val="bottom"/>
          </w:tcPr>
          <w:p>
            <w:pPr>
              <w:spacing w:after="0"/>
              <w:jc w:val="center"/>
            </w:pPr>
            <w:r>
              <w:t xml:space="preserve">Activity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/>
            </w:r>
          </w:p>
        </w:tc>
      </w:tr>
      <w:tr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MAE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MAE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MAE</w:t>
            </w:r>
          </w:p>
        </w:tc>
        <w:tc>
          <w:tcPr>
            <w:vAlign w:val="bottom"/>
          </w:tcPr>
          <w:p>
            <w:pPr>
              <w:spacing w:after="0"/>
              <w:jc w:val="center"/>
            </w:pPr>
            <w:r>
              <w:t xml:space="preserve">N</w:t>
            </w:r>
          </w:p>
        </w:tc>
      </w:tr>
      <w:tr>
        <w:tc>
          <w:tcPr>
            <w:tcW w:w="1170" w:type="dxa"/>
          </w:tcPr>
          <w:p>
            <w:pPr>
              <w:spacing w:after="0"/>
            </w:pPr>
            <w:r>
              <w:t xml:space="preserve">Overall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.791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.696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.623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.683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.554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.727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257</w:t>
            </w:r>
          </w:p>
        </w:tc>
      </w:tr>
      <w:tr>
        <w:tc>
          <w:tcPr>
            <w:tcW w:w="1170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.657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.780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.562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.782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.491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.790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80</w:t>
            </w:r>
          </w:p>
        </w:tc>
      </w:tr>
      <w:tr>
        <w:tc>
          <w:tcPr>
            <w:tcW w:w="1170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.758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.706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.396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.651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.347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.708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77</w:t>
            </w:r>
          </w:p>
        </w:tc>
      </w:tr>
      <w:tr>
        <w:tc>
          <w:tcPr>
            <w:tcW w:w="1170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.862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.622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.738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.628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.690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.692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