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tl w:val="0"/>
          <w:lang w:val="en-US"/>
        </w:rPr>
        <w:t>iRobot</w:t>
      </w:r>
    </w:p>
    <w:p>
      <w:pPr>
        <w:pStyle w:val="Body"/>
        <w:jc w:val="center"/>
      </w:pPr>
      <w:r>
        <w:rPr>
          <w:rtl w:val="0"/>
          <w:lang w:val="en-US"/>
        </w:rPr>
        <w:t>Concept of Operations</w:t>
      </w:r>
    </w:p>
    <w:p>
      <w:pPr>
        <w:pStyle w:val="Body"/>
        <w:jc w:val="center"/>
      </w:pPr>
    </w:p>
    <w:p>
      <w:pPr>
        <w:pStyle w:val="Body"/>
        <w:jc w:val="left"/>
      </w:pPr>
      <w:r>
        <w:rPr>
          <w:rtl w:val="0"/>
        </w:rPr>
        <w:tab/>
        <w:t>iRobot is the most reliable bomb removal device on the market today. This robot if you should choose to buy it will remove any excess bombs that you should happen to have on your property. The robot is equipped with the most state of the art bomb diffusal and removal technology that has ever been attached to a robot. The robot hovers five inches above the ground so it will never set off any of those pesky land mines, in fact the inferred sensor is pointed directly underneath the robot so when it hovers over a mine it will sense it defuse it and remove it. Don</w:t>
      </w:r>
      <w:r>
        <w:rPr>
          <w:rFonts w:hAnsi="Helvetica" w:hint="default"/>
          <w:rtl w:val="0"/>
          <w:lang w:val="en-US"/>
        </w:rPr>
        <w:t>’</w:t>
      </w:r>
      <w:r>
        <w:rPr>
          <w:rtl w:val="0"/>
          <w:lang w:val="en-US"/>
        </w:rPr>
        <w:t>t worry about having to dispose of anything the robot is fitted with a state of the art trash compactor, in fact the robot uses the trash to power its</w:t>
      </w:r>
      <w:r>
        <w:rPr>
          <w:rFonts w:hAnsi="Helvetica" w:hint="default"/>
          <w:rtl w:val="0"/>
          <w:lang w:val="en-US"/>
        </w:rPr>
        <w:t xml:space="preserve">’ </w:t>
      </w:r>
      <w:r>
        <w:rPr>
          <w:rtl w:val="0"/>
          <w:lang w:val="en-US"/>
        </w:rPr>
        <w:t xml:space="preserve">energy cells so that means less charging.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