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2417" w14:textId="77777777" w:rsidR="007353EC" w:rsidRDefault="00000000">
      <w:pPr>
        <w:pStyle w:val="1"/>
        <w:numPr>
          <w:ilvl w:val="0"/>
          <w:numId w:val="0"/>
        </w:numPr>
        <w:jc w:val="center"/>
        <w:rPr>
          <w:rFonts w:hint="eastAsia"/>
        </w:rPr>
      </w:pPr>
      <w:r>
        <w:t>议题一：</w:t>
      </w:r>
      <w:r>
        <w:rPr>
          <w:rFonts w:hint="eastAsia"/>
        </w:rPr>
        <w:t xml:space="preserve"> </w:t>
      </w:r>
      <w:r>
        <w:t>营业额分配</w:t>
      </w:r>
    </w:p>
    <w:p w14:paraId="430576F9" w14:textId="77777777" w:rsidR="007353EC" w:rsidRDefault="00000000">
      <w:pPr>
        <w:ind w:firstLineChars="200" w:firstLine="440"/>
        <w:rPr>
          <w:rFonts w:hint="eastAsia"/>
        </w:rPr>
      </w:pPr>
      <w:r>
        <w:t>从workfine中分析现有数据的规律，得到合理的营业额算法</w:t>
      </w:r>
      <w:r>
        <w:rPr>
          <w:rFonts w:hint="eastAsia"/>
        </w:rPr>
        <w:t>。</w:t>
      </w:r>
    </w:p>
    <w:p w14:paraId="43B20885" w14:textId="77777777" w:rsidR="007353EC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 结论</w:t>
      </w:r>
    </w:p>
    <w:p w14:paraId="1FFDBCE5" w14:textId="77777777" w:rsidR="007353EC" w:rsidRDefault="00000000">
      <w:pPr>
        <w:ind w:firstLineChars="200" w:firstLine="440"/>
        <w:rPr>
          <w:rFonts w:hint="eastAsia"/>
        </w:rPr>
      </w:pPr>
      <w:r>
        <w:t>在客户开单过程中涉及的营业额分配和扣减，从workfine现有数据平台中分析后，无明确的营业分配和扣减规律。无法确定具体的分配和扣减规则，因此程序无法实现自动分配和扣减。</w:t>
      </w:r>
    </w:p>
    <w:p w14:paraId="64446A37" w14:textId="77777777" w:rsidR="007353EC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EE0000"/>
        </w:rPr>
        <w:t>建议方案</w:t>
      </w:r>
    </w:p>
    <w:p w14:paraId="2FABB5B2" w14:textId="77777777" w:rsidR="007353EC" w:rsidRDefault="00000000">
      <w:pPr>
        <w:pStyle w:val="a9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销售单中营业额分配的和等于（</w:t>
      </w:r>
      <w:r>
        <w:rPr>
          <w:rFonts w:hint="eastAsia"/>
          <w:color w:val="EE0000"/>
        </w:rPr>
        <w:t>或小于等于</w:t>
      </w:r>
      <w:r>
        <w:rPr>
          <w:rFonts w:hint="eastAsia"/>
        </w:rPr>
        <w:t>）顾客支付的金额；</w:t>
      </w:r>
    </w:p>
    <w:p w14:paraId="69662ED9" w14:textId="77777777" w:rsidR="007353EC" w:rsidRDefault="00000000">
      <w:pPr>
        <w:pStyle w:val="a9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转换单中只对需要支付的金额进行分配，已经分配的营业额不动。如A订单已经支付10000元，10000元已经进行营业额分配。顾客需要转换B订单，B订单是12000元，需要支付2000元，那么现在分配的营业额是2000元。已经分配的10000元保持不动。</w:t>
      </w:r>
      <w:r>
        <w:rPr>
          <w:rFonts w:hint="eastAsia"/>
          <w:highlight w:val="yellow"/>
        </w:rPr>
        <w:t>正确的</w:t>
      </w:r>
    </w:p>
    <w:p w14:paraId="10203C16" w14:textId="77777777" w:rsidR="007353EC" w:rsidRDefault="00000000">
      <w:pPr>
        <w:pStyle w:val="a9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退款单中营业额的扣减也是使用者（店长）手动填写，扣减的和小于等于应退金额；</w:t>
      </w:r>
      <w:r>
        <w:rPr>
          <w:rFonts w:hint="eastAsia"/>
          <w:highlight w:val="yellow"/>
        </w:rPr>
        <w:t>正确的</w:t>
      </w:r>
    </w:p>
    <w:p w14:paraId="3FADD822" w14:textId="77777777" w:rsidR="007353EC" w:rsidRDefault="00000000">
      <w:pPr>
        <w:pStyle w:val="a9"/>
        <w:numPr>
          <w:ilvl w:val="0"/>
          <w:numId w:val="3"/>
        </w:numPr>
        <w:ind w:firstLineChars="0"/>
        <w:rPr>
          <w:rFonts w:hint="eastAsia"/>
          <w:b/>
          <w:bCs/>
          <w:color w:val="auto"/>
        </w:rPr>
      </w:pPr>
      <w:bookmarkStart w:id="0" w:name="OLE_LINK1"/>
      <w:r>
        <w:rPr>
          <w:b/>
          <w:bCs/>
          <w:color w:val="auto"/>
        </w:rPr>
        <w:t>顾客自己操作下单的部分没有营业额的</w:t>
      </w:r>
      <w:r>
        <w:rPr>
          <w:rFonts w:hint="eastAsia"/>
          <w:b/>
          <w:bCs/>
          <w:color w:val="auto"/>
        </w:rPr>
        <w:t>分配</w:t>
      </w:r>
      <w:bookmarkEnd w:id="0"/>
      <w:r>
        <w:rPr>
          <w:rFonts w:hint="eastAsia"/>
          <w:b/>
          <w:bCs/>
          <w:color w:val="auto"/>
        </w:rPr>
        <w:t>，是否需要分配？如果需要分配，web对顾客下单的单独分配。</w:t>
      </w:r>
    </w:p>
    <w:p w14:paraId="0B49566A" w14:textId="77777777" w:rsidR="007353EC" w:rsidRDefault="00000000">
      <w:pPr>
        <w:pStyle w:val="a9"/>
        <w:ind w:left="440" w:firstLineChars="0" w:firstLine="0"/>
        <w:rPr>
          <w:rFonts w:hint="eastAsia"/>
          <w:b/>
          <w:bCs/>
          <w:color w:val="auto"/>
          <w:highlight w:val="yellow"/>
        </w:rPr>
      </w:pPr>
      <w:commentRangeStart w:id="1"/>
      <w:r>
        <w:rPr>
          <w:rFonts w:hint="eastAsia"/>
          <w:b/>
          <w:bCs/>
          <w:color w:val="auto"/>
          <w:highlight w:val="yellow"/>
        </w:rPr>
        <w:t>顾客自己操作的，可自行选择服务她的美容师，选择了则分配给美容师。</w:t>
      </w:r>
      <w:commentRangeEnd w:id="1"/>
      <w:r w:rsidR="00762D7F">
        <w:rPr>
          <w:rStyle w:val="aa"/>
        </w:rPr>
        <w:commentReference w:id="1"/>
      </w:r>
    </w:p>
    <w:p w14:paraId="1784CD9E" w14:textId="77777777" w:rsidR="007353EC" w:rsidRDefault="007353EC"/>
    <w:p w14:paraId="185595C4" w14:textId="1BBBA9E6" w:rsidR="00257B3C" w:rsidRDefault="00257B3C">
      <w:bookmarkStart w:id="2" w:name="OLE_LINK2"/>
      <w:r w:rsidRPr="002F6C22">
        <w:rPr>
          <w:rFonts w:hint="eastAsia"/>
          <w:highlight w:val="green"/>
        </w:rPr>
        <w:t>简化客户操作流程，无需选择美容师。</w:t>
      </w:r>
      <w:r w:rsidR="00B66EC1" w:rsidRPr="002F6C22">
        <w:rPr>
          <w:rFonts w:hint="eastAsia"/>
          <w:highlight w:val="green"/>
        </w:rPr>
        <w:t>店长在</w:t>
      </w:r>
      <w:r w:rsidR="002F6C22" w:rsidRPr="002F6C22">
        <w:rPr>
          <w:rFonts w:hint="eastAsia"/>
          <w:highlight w:val="green"/>
        </w:rPr>
        <w:t>PC端</w:t>
      </w:r>
      <w:r w:rsidR="00B66EC1" w:rsidRPr="002F6C22">
        <w:rPr>
          <w:rFonts w:hint="eastAsia"/>
          <w:highlight w:val="green"/>
        </w:rPr>
        <w:t>进行分配</w:t>
      </w:r>
      <w:r w:rsidR="002F6C22">
        <w:rPr>
          <w:rFonts w:hint="eastAsia"/>
        </w:rPr>
        <w:t>.</w:t>
      </w:r>
    </w:p>
    <w:bookmarkEnd w:id="2"/>
    <w:p w14:paraId="70C5E038" w14:textId="77777777" w:rsidR="00257B3C" w:rsidRDefault="00257B3C">
      <w:pPr>
        <w:rPr>
          <w:rFonts w:hint="eastAsia"/>
        </w:rPr>
      </w:pPr>
    </w:p>
    <w:p w14:paraId="5CD0E736" w14:textId="77777777" w:rsidR="007353EC" w:rsidRDefault="00000000">
      <w:pPr>
        <w:rPr>
          <w:rFonts w:hint="eastAsia"/>
        </w:rPr>
      </w:pPr>
      <w:r>
        <w:t>如果不</w:t>
      </w:r>
      <w:r>
        <w:rPr>
          <w:rFonts w:hint="eastAsia"/>
        </w:rPr>
        <w:t>采纳</w:t>
      </w:r>
      <w:r>
        <w:t>我们的建议方案，</w:t>
      </w:r>
      <w:r>
        <w:rPr>
          <w:rFonts w:hint="eastAsia"/>
        </w:rPr>
        <w:t>那么对以上4点请提供明确的业务逻辑关系。</w:t>
      </w:r>
    </w:p>
    <w:p w14:paraId="5542E107" w14:textId="77777777" w:rsidR="007353EC" w:rsidRDefault="00000000">
      <w:pPr>
        <w:pStyle w:val="1"/>
        <w:rPr>
          <w:rFonts w:hint="eastAsia"/>
        </w:rPr>
      </w:pPr>
      <w:r>
        <w:rPr>
          <w:rFonts w:hint="eastAsia"/>
        </w:rPr>
        <w:t xml:space="preserve"> </w:t>
      </w:r>
      <w:r>
        <w:t>分析过程</w:t>
      </w:r>
    </w:p>
    <w:p w14:paraId="01BF9E4A" w14:textId="77777777" w:rsidR="007353EC" w:rsidRDefault="00000000">
      <w:pPr>
        <w:rPr>
          <w:rFonts w:hint="eastAsia"/>
        </w:rPr>
      </w:pPr>
      <w:r>
        <w:t>需要尽可能涵盖以下类型的不同情况。</w:t>
      </w:r>
    </w:p>
    <w:p w14:paraId="2F284112" w14:textId="77777777" w:rsidR="007353EC" w:rsidRDefault="00000000">
      <w:pPr>
        <w:pStyle w:val="2"/>
        <w:rPr>
          <w:rFonts w:hint="eastAsia"/>
        </w:rPr>
      </w:pPr>
      <w:r>
        <w:lastRenderedPageBreak/>
        <w:t>销售单</w:t>
      </w:r>
    </w:p>
    <w:p w14:paraId="36550E42" w14:textId="77777777" w:rsidR="007353EC" w:rsidRDefault="00000000">
      <w:pPr>
        <w:pStyle w:val="3"/>
        <w:rPr>
          <w:rFonts w:hint="eastAsia"/>
        </w:rPr>
      </w:pPr>
      <w:r>
        <w:t>促销方案的分配</w:t>
      </w:r>
    </w:p>
    <w:p w14:paraId="7810C5BA" w14:textId="77777777" w:rsidR="007353EC" w:rsidRDefault="00000000">
      <w:pPr>
        <w:pStyle w:val="4"/>
        <w:rPr>
          <w:rFonts w:hint="eastAsia"/>
        </w:rPr>
      </w:pPr>
      <w:r>
        <w:t>没有发生分配</w:t>
      </w:r>
    </w:p>
    <w:p w14:paraId="367E62E9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882380E" wp14:editId="76AD35A4">
            <wp:extent cx="5270500" cy="3270250"/>
            <wp:effectExtent l="0" t="0" r="0" b="0"/>
            <wp:docPr id="1" name="Picture 5" descr="UF34XNBCACQ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UF34XNBCACQC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65AE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对的，实际业务中存在不分配的情况。但是当下公司组织架构有调整，未来可能会变成“必须分配”的情况。</w:t>
      </w:r>
      <w:commentRangeStart w:id="3"/>
      <w:r>
        <w:rPr>
          <w:rFonts w:hint="eastAsia"/>
          <w:highlight w:val="yellow"/>
        </w:rPr>
        <w:t>所以可否实现管理员可以自己设置必填和非必填。</w:t>
      </w:r>
      <w:commentRangeEnd w:id="3"/>
      <w:r w:rsidR="00762D7F">
        <w:rPr>
          <w:rStyle w:val="aa"/>
        </w:rPr>
        <w:commentReference w:id="3"/>
      </w:r>
    </w:p>
    <w:p w14:paraId="493A804E" w14:textId="77777777" w:rsidR="007353EC" w:rsidRDefault="00000000">
      <w:pPr>
        <w:pStyle w:val="4"/>
        <w:rPr>
          <w:rFonts w:hint="eastAsia"/>
        </w:rPr>
      </w:pPr>
      <w:r>
        <w:t>分配的是实收金额两倍的</w:t>
      </w:r>
    </w:p>
    <w:p w14:paraId="6458FDBC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EFDC7F" wp14:editId="25EAE129">
            <wp:extent cx="5270500" cy="3333750"/>
            <wp:effectExtent l="0" t="0" r="0" b="0"/>
            <wp:docPr id="2" name="Picture 6" descr="7QM5BMZCAAAC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7QM5BMZCAAACW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077D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两倍的原因是她们属于不同部门。逻辑是：</w:t>
      </w:r>
      <w:commentRangeStart w:id="4"/>
      <w:r>
        <w:rPr>
          <w:rFonts w:hint="eastAsia"/>
          <w:highlight w:val="yellow"/>
        </w:rPr>
        <w:t>美容部作为最根本的服务型部门，其他部门拿不拿业绩，都不影响美容部的分配。</w:t>
      </w:r>
      <w:commentRangeEnd w:id="4"/>
      <w:r w:rsidR="003226FA">
        <w:rPr>
          <w:rStyle w:val="aa"/>
        </w:rPr>
        <w:commentReference w:id="4"/>
      </w:r>
    </w:p>
    <w:p w14:paraId="532B195B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例如：顾客是推广部引流来的，产生了10000元业绩，美容部可以分配到10000元（美容部有多个人，就可以多个人分配这10000元，具体根据店长开单时填写）。除此之外，推广部也可以分配10000元业绩。</w:t>
      </w:r>
    </w:p>
    <w:p w14:paraId="377894D2" w14:textId="77777777" w:rsidR="007353EC" w:rsidRDefault="007353EC">
      <w:pPr>
        <w:rPr>
          <w:rFonts w:hint="eastAsia"/>
        </w:rPr>
      </w:pPr>
    </w:p>
    <w:p w14:paraId="27F2112F" w14:textId="77777777" w:rsidR="007353EC" w:rsidRDefault="00000000">
      <w:pPr>
        <w:pStyle w:val="4"/>
        <w:rPr>
          <w:rFonts w:hint="eastAsia"/>
        </w:rPr>
      </w:pPr>
      <w:r>
        <w:t>分配的是实收金额等量的</w:t>
      </w:r>
    </w:p>
    <w:p w14:paraId="0C8A0A33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CCA076" wp14:editId="4B349C0B">
            <wp:extent cx="5270500" cy="3269615"/>
            <wp:effectExtent l="0" t="0" r="0" b="0"/>
            <wp:docPr id="3" name="Picture 7" descr="4KSNBMZCABA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4KSNBMZCABAG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FD01" w14:textId="77777777" w:rsidR="007353EC" w:rsidRDefault="00000000">
      <w:pPr>
        <w:pStyle w:val="4"/>
        <w:rPr>
          <w:rFonts w:hint="eastAsia"/>
          <w:highlight w:val="yellow"/>
        </w:rPr>
      </w:pPr>
      <w:r>
        <w:rPr>
          <w:rFonts w:hint="eastAsia"/>
          <w:highlight w:val="yellow"/>
        </w:rPr>
        <w:t>这是同一个部门的，两个人都属于美容部。这要两人金额加起来不超过总业绩，就可以。（所以同一个部门内部，多个美容师共同参与，分配业绩：店长可以选择是按3:7，还是4:6:，还是5:5，还是2:8）</w:t>
      </w:r>
    </w:p>
    <w:p w14:paraId="2EB7C4DD" w14:textId="77777777" w:rsidR="007353EC" w:rsidRDefault="007353EC">
      <w:pPr>
        <w:pStyle w:val="4"/>
        <w:rPr>
          <w:rFonts w:hint="eastAsia"/>
        </w:rPr>
      </w:pPr>
    </w:p>
    <w:p w14:paraId="5B082049" w14:textId="77777777" w:rsidR="007353EC" w:rsidRDefault="00000000">
      <w:pPr>
        <w:pStyle w:val="4"/>
        <w:rPr>
          <w:rFonts w:hint="eastAsia"/>
        </w:rPr>
      </w:pPr>
      <w:r>
        <w:t>分配无规律</w:t>
      </w:r>
    </w:p>
    <w:p w14:paraId="61CB6DBB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C532F48" wp14:editId="5E49BC77">
            <wp:extent cx="5270500" cy="3464560"/>
            <wp:effectExtent l="0" t="0" r="0" b="0"/>
            <wp:docPr id="4" name="Picture 8" descr="JB5NJMZCABQ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JB5NJMZCABQC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7746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lastRenderedPageBreak/>
        <w:t>这里面门店副经理和顾问不用看，这两个岗位后续取消，她们只拿自己团队人员的业绩合计。无需在每个单据里面给她们分配业绩。</w:t>
      </w:r>
    </w:p>
    <w:p w14:paraId="55159830" w14:textId="77777777" w:rsidR="007353EC" w:rsidRDefault="00000000">
      <w:pPr>
        <w:pStyle w:val="3"/>
        <w:rPr>
          <w:rFonts w:hint="eastAsia"/>
        </w:rPr>
      </w:pPr>
      <w:r>
        <w:t>疗程</w:t>
      </w:r>
      <w:r>
        <w:rPr>
          <w:rFonts w:hint="eastAsia"/>
        </w:rPr>
        <w:t>卡项</w:t>
      </w:r>
      <w:r>
        <w:t>的分配</w:t>
      </w:r>
    </w:p>
    <w:p w14:paraId="387C4886" w14:textId="77777777" w:rsidR="007353EC" w:rsidRDefault="00000000">
      <w:pPr>
        <w:pStyle w:val="4"/>
        <w:rPr>
          <w:rFonts w:hint="eastAsia"/>
        </w:rPr>
      </w:pPr>
      <w:r>
        <w:t>没有发生分配</w:t>
      </w:r>
    </w:p>
    <w:p w14:paraId="12F7036A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DCFFCDE" wp14:editId="3F24B01C">
            <wp:extent cx="5270500" cy="3398520"/>
            <wp:effectExtent l="0" t="0" r="0" b="0"/>
            <wp:docPr id="5" name="Picture 9" descr="NURMJMZCAAQ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NURMJMZCAAQG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EF8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对的，实际业务中存在不分配的情况。但是当下公司组织架构有调整，未来可能会变成“必须分配”的情况。所以可否实现管理员可以自己设置必填和非必填。</w:t>
      </w:r>
    </w:p>
    <w:p w14:paraId="338CF22E" w14:textId="77777777" w:rsidR="007353EC" w:rsidRDefault="007353EC">
      <w:pPr>
        <w:rPr>
          <w:rFonts w:hint="eastAsia"/>
        </w:rPr>
      </w:pPr>
    </w:p>
    <w:p w14:paraId="4133B07E" w14:textId="77777777" w:rsidR="007353EC" w:rsidRDefault="00000000">
      <w:pPr>
        <w:pStyle w:val="4"/>
        <w:rPr>
          <w:rFonts w:hint="eastAsia"/>
        </w:rPr>
      </w:pPr>
      <w:r>
        <w:t>分配的是实收金额两倍的</w:t>
      </w:r>
    </w:p>
    <w:p w14:paraId="7706AD2F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84E561" wp14:editId="6E60B7D1">
            <wp:extent cx="5270500" cy="3308985"/>
            <wp:effectExtent l="0" t="0" r="0" b="0"/>
            <wp:docPr id="6" name="Picture 10" descr="UYLMDMZCADA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UYLMDMZCADAAW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D4FD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两倍的原因是她们属于不同部门。逻辑是：美容部作为最根本的服务型部门，其他部门拿不拿业绩，都不影响美容部的分配。</w:t>
      </w:r>
    </w:p>
    <w:p w14:paraId="5DADE3EC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例如：顾客是推广部引流来的，产生了10000元业绩，美容部可以分配到10000元（美容部有多个人，就可以多个人分配这10000元，具体根据店长开单时填写）。除此之外，推广部也可以分配10000元业绩。</w:t>
      </w:r>
    </w:p>
    <w:p w14:paraId="730DB1CB" w14:textId="77777777" w:rsidR="007353EC" w:rsidRDefault="007353EC">
      <w:pPr>
        <w:rPr>
          <w:rFonts w:hint="eastAsia"/>
        </w:rPr>
      </w:pPr>
    </w:p>
    <w:p w14:paraId="6F6AA983" w14:textId="77777777" w:rsidR="007353EC" w:rsidRDefault="007353EC">
      <w:pPr>
        <w:rPr>
          <w:rFonts w:hint="eastAsia"/>
        </w:rPr>
      </w:pPr>
    </w:p>
    <w:p w14:paraId="69F5EEAA" w14:textId="77777777" w:rsidR="007353EC" w:rsidRDefault="007353EC">
      <w:pPr>
        <w:rPr>
          <w:rFonts w:hint="eastAsia"/>
        </w:rPr>
      </w:pPr>
    </w:p>
    <w:p w14:paraId="1AD1D523" w14:textId="77777777" w:rsidR="007353EC" w:rsidRDefault="007353EC">
      <w:pPr>
        <w:rPr>
          <w:rFonts w:hint="eastAsia"/>
        </w:rPr>
      </w:pPr>
    </w:p>
    <w:p w14:paraId="7EEA7056" w14:textId="77777777" w:rsidR="007353EC" w:rsidRDefault="007353EC">
      <w:pPr>
        <w:rPr>
          <w:rFonts w:hint="eastAsia"/>
        </w:rPr>
      </w:pPr>
    </w:p>
    <w:p w14:paraId="02E47E2B" w14:textId="77777777" w:rsidR="007353EC" w:rsidRDefault="007353EC">
      <w:pPr>
        <w:rPr>
          <w:rFonts w:hint="eastAsia"/>
        </w:rPr>
      </w:pPr>
    </w:p>
    <w:p w14:paraId="12C8F2E4" w14:textId="77777777" w:rsidR="007353EC" w:rsidRDefault="007353EC">
      <w:pPr>
        <w:rPr>
          <w:rFonts w:hint="eastAsia"/>
        </w:rPr>
      </w:pPr>
    </w:p>
    <w:p w14:paraId="421AE24E" w14:textId="77777777" w:rsidR="007353EC" w:rsidRDefault="00000000">
      <w:pPr>
        <w:pStyle w:val="4"/>
        <w:rPr>
          <w:rFonts w:hint="eastAsia"/>
        </w:rPr>
      </w:pPr>
      <w:r>
        <w:t>分配的是实收金额等量的</w:t>
      </w:r>
    </w:p>
    <w:p w14:paraId="1C68B423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78B741" wp14:editId="251AE280">
            <wp:extent cx="5270500" cy="3387090"/>
            <wp:effectExtent l="0" t="0" r="0" b="0"/>
            <wp:docPr id="7" name="Picture 11" descr="W3YMDMZCACQ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W3YMDMZCACQF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6878" w14:textId="77777777" w:rsidR="007353EC" w:rsidRDefault="00000000">
      <w:pPr>
        <w:pStyle w:val="4"/>
        <w:rPr>
          <w:rFonts w:hint="eastAsia"/>
        </w:rPr>
      </w:pPr>
      <w:r>
        <w:rPr>
          <w:rFonts w:hint="eastAsia"/>
          <w:highlight w:val="yellow"/>
        </w:rPr>
        <w:t>这是同一个部门的，两个人都属于美容部。这要两人金额加起来不超过总业绩，就可以。（所以同一个部门内部，多个美容师共同参与，分配业绩：店长可以选择是按3:7，还是4:6:，还是5:5，还是2:8）</w:t>
      </w:r>
    </w:p>
    <w:p w14:paraId="045BC7EC" w14:textId="77777777" w:rsidR="007353EC" w:rsidRDefault="007353EC">
      <w:pPr>
        <w:pStyle w:val="4"/>
        <w:rPr>
          <w:rFonts w:hint="eastAsia"/>
        </w:rPr>
      </w:pPr>
    </w:p>
    <w:p w14:paraId="501153D1" w14:textId="77777777" w:rsidR="007353EC" w:rsidRDefault="007353EC">
      <w:pPr>
        <w:pStyle w:val="4"/>
        <w:rPr>
          <w:rFonts w:hint="eastAsia"/>
        </w:rPr>
      </w:pPr>
    </w:p>
    <w:p w14:paraId="43C963C6" w14:textId="77777777" w:rsidR="007353EC" w:rsidRDefault="007353EC">
      <w:pPr>
        <w:pStyle w:val="4"/>
        <w:rPr>
          <w:rFonts w:hint="eastAsia"/>
        </w:rPr>
      </w:pPr>
    </w:p>
    <w:p w14:paraId="20057D85" w14:textId="77777777" w:rsidR="007353EC" w:rsidRDefault="007353EC">
      <w:pPr>
        <w:pStyle w:val="4"/>
        <w:rPr>
          <w:rFonts w:hint="eastAsia"/>
        </w:rPr>
      </w:pPr>
    </w:p>
    <w:p w14:paraId="0DAD21F3" w14:textId="77777777" w:rsidR="007353EC" w:rsidRDefault="007353EC">
      <w:pPr>
        <w:pStyle w:val="4"/>
        <w:rPr>
          <w:rFonts w:hint="eastAsia"/>
        </w:rPr>
      </w:pPr>
    </w:p>
    <w:p w14:paraId="45FC1775" w14:textId="77777777" w:rsidR="007353EC" w:rsidRDefault="007353EC">
      <w:pPr>
        <w:pStyle w:val="4"/>
        <w:rPr>
          <w:rFonts w:hint="eastAsia"/>
        </w:rPr>
      </w:pPr>
    </w:p>
    <w:p w14:paraId="731CB579" w14:textId="77777777" w:rsidR="007353EC" w:rsidRDefault="007353EC">
      <w:pPr>
        <w:pStyle w:val="4"/>
        <w:rPr>
          <w:rFonts w:hint="eastAsia"/>
        </w:rPr>
      </w:pPr>
    </w:p>
    <w:p w14:paraId="2F6AD839" w14:textId="77777777" w:rsidR="007353EC" w:rsidRDefault="007353EC">
      <w:pPr>
        <w:pStyle w:val="4"/>
        <w:rPr>
          <w:rFonts w:hint="eastAsia"/>
        </w:rPr>
      </w:pPr>
    </w:p>
    <w:p w14:paraId="30F5C086" w14:textId="77777777" w:rsidR="007353EC" w:rsidRDefault="00000000">
      <w:pPr>
        <w:pStyle w:val="4"/>
        <w:numPr>
          <w:ilvl w:val="3"/>
          <w:numId w:val="0"/>
        </w:numPr>
        <w:rPr>
          <w:rFonts w:hint="eastAsia"/>
        </w:rPr>
      </w:pPr>
      <w:r>
        <w:t>分配无规律</w:t>
      </w:r>
    </w:p>
    <w:p w14:paraId="5EE7A8E6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701096" wp14:editId="4D38F3ED">
            <wp:extent cx="5270500" cy="3423920"/>
            <wp:effectExtent l="0" t="0" r="0" b="0"/>
            <wp:docPr id="8" name="Picture 12" descr="6FR4VMZCAB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6FR4VMZCABADU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5FAF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这里面门店副经理和顾问不用看，这两个岗位后续取消，她们只拿自己团队人员的业绩合计。无需在每个单据里面给她们分配业绩。</w:t>
      </w:r>
    </w:p>
    <w:p w14:paraId="652EBE7F" w14:textId="77777777" w:rsidR="007353EC" w:rsidRDefault="007353EC">
      <w:pPr>
        <w:rPr>
          <w:rFonts w:hint="eastAsia"/>
        </w:rPr>
      </w:pPr>
    </w:p>
    <w:p w14:paraId="4D4F0D24" w14:textId="77777777" w:rsidR="007353EC" w:rsidRDefault="00000000">
      <w:pPr>
        <w:pStyle w:val="3"/>
        <w:rPr>
          <w:rFonts w:hint="eastAsia"/>
        </w:rPr>
      </w:pPr>
      <w:r>
        <w:t>家居产品的分配</w:t>
      </w:r>
    </w:p>
    <w:p w14:paraId="6CB7F358" w14:textId="77777777" w:rsidR="007353EC" w:rsidRDefault="00000000">
      <w:pPr>
        <w:pStyle w:val="4"/>
        <w:rPr>
          <w:rFonts w:hint="eastAsia"/>
        </w:rPr>
      </w:pPr>
      <w:r>
        <w:t>没有发生分配</w:t>
      </w:r>
    </w:p>
    <w:p w14:paraId="67FF6BEE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CF2B619" wp14:editId="26409F3F">
            <wp:extent cx="5270500" cy="3249295"/>
            <wp:effectExtent l="0" t="0" r="0" b="0"/>
            <wp:docPr id="9" name="Picture 13" descr="X4M43MZCABA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X4M43MZCABAAU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7821" w14:textId="77777777" w:rsidR="007353EC" w:rsidRDefault="007353EC">
      <w:pPr>
        <w:rPr>
          <w:rFonts w:hint="eastAsia"/>
        </w:rPr>
      </w:pPr>
    </w:p>
    <w:p w14:paraId="40F96EB1" w14:textId="77777777" w:rsidR="007353EC" w:rsidRDefault="00000000">
      <w:pPr>
        <w:pStyle w:val="4"/>
        <w:rPr>
          <w:rFonts w:hint="eastAsia"/>
        </w:rPr>
      </w:pPr>
      <w:r>
        <w:t>分配的是实收金额两倍的</w:t>
      </w:r>
    </w:p>
    <w:p w14:paraId="3C185AF0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829F647" wp14:editId="1CD9B2B9">
            <wp:extent cx="5270500" cy="3061335"/>
            <wp:effectExtent l="0" t="0" r="0" b="0"/>
            <wp:docPr id="10" name="Picture 14" descr="ANNMXMZCAA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ANNMXMZCAAAC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6C7A" w14:textId="77777777" w:rsidR="007353EC" w:rsidRDefault="00000000">
      <w:pPr>
        <w:pStyle w:val="4"/>
        <w:rPr>
          <w:rFonts w:hint="eastAsia"/>
        </w:rPr>
      </w:pPr>
      <w:r>
        <w:t>分配的是实收金额等量的</w:t>
      </w:r>
    </w:p>
    <w:p w14:paraId="06FF3C25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6AA2E22" wp14:editId="29B8C0C5">
            <wp:extent cx="5270500" cy="3442335"/>
            <wp:effectExtent l="0" t="0" r="0" b="0"/>
            <wp:docPr id="11" name="Picture 15" descr="HAJ4ZMZCAAQ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HAJ4ZMZCAAQF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1749" w14:textId="77777777" w:rsidR="007353EC" w:rsidRDefault="00000000">
      <w:pPr>
        <w:pStyle w:val="4"/>
        <w:rPr>
          <w:rFonts w:hint="eastAsia"/>
        </w:rPr>
      </w:pPr>
      <w:r>
        <w:t>分配无规律</w:t>
      </w:r>
    </w:p>
    <w:p w14:paraId="5990F5B4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C8070E" wp14:editId="27C3747C">
            <wp:extent cx="5270500" cy="3449955"/>
            <wp:effectExtent l="0" t="0" r="0" b="0"/>
            <wp:docPr id="12" name="Picture 16" descr="J2IMPMZCAA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J2IMPMZCAAAC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DE59" w14:textId="77777777" w:rsidR="007353EC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 </w:t>
      </w:r>
      <w:r>
        <w:t>转换单</w:t>
      </w:r>
    </w:p>
    <w:p w14:paraId="0614BBA6" w14:textId="77777777" w:rsidR="007353EC" w:rsidRDefault="00000000">
      <w:pPr>
        <w:numPr>
          <w:ilvl w:val="0"/>
          <w:numId w:val="4"/>
        </w:numPr>
        <w:rPr>
          <w:rFonts w:hint="eastAsia"/>
          <w:highlight w:val="yellow"/>
        </w:rPr>
      </w:pPr>
      <w:r>
        <w:t>转换单A无营业额扣减</w:t>
      </w:r>
      <w:r>
        <w:rPr>
          <w:rFonts w:hint="eastAsia"/>
        </w:rPr>
        <w:t xml:space="preserve">  </w:t>
      </w:r>
    </w:p>
    <w:p w14:paraId="646F9570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转换单的退消耗，就代表旧的项目退掉了，后台做数据分析无需再显示这个负债了，做服务单时，就提取不到这个项目了。协商金额，代表与顾客沟通转换成新项目可以抵多少钱。退消耗，与协商金额，默认必须一致。</w:t>
      </w:r>
    </w:p>
    <w:p w14:paraId="27C4C421" w14:textId="77777777" w:rsidR="007353EC" w:rsidRDefault="00000000">
      <w:pPr>
        <w:numPr>
          <w:ilvl w:val="0"/>
          <w:numId w:val="4"/>
        </w:numPr>
        <w:rPr>
          <w:rFonts w:hint="eastAsia"/>
        </w:rPr>
      </w:pPr>
      <w:r>
        <w:t>转换单B无转换单A价值部分营业额的新分配</w:t>
      </w:r>
    </w:p>
    <w:p w14:paraId="42A4E2AE" w14:textId="77777777" w:rsidR="007353EC" w:rsidRDefault="00000000">
      <w:pPr>
        <w:rPr>
          <w:rFonts w:hint="eastAsia"/>
        </w:rPr>
      </w:pPr>
      <w:r>
        <w:rPr>
          <w:rFonts w:hint="eastAsia"/>
          <w:highlight w:val="yellow"/>
        </w:rPr>
        <w:t>对的，转换单A中的价值部分在原来卖的时候已经核算过门店业绩的。所以转换单只统计本次实收的业绩。包括员工分配，也只能分配本次实收的金额。</w:t>
      </w:r>
    </w:p>
    <w:p w14:paraId="4A990BFF" w14:textId="77777777" w:rsidR="007353EC" w:rsidRDefault="00000000">
      <w:pPr>
        <w:numPr>
          <w:ilvl w:val="0"/>
          <w:numId w:val="4"/>
        </w:numPr>
        <w:rPr>
          <w:rFonts w:hint="eastAsia"/>
        </w:rPr>
      </w:pPr>
      <w:r>
        <w:t>转换单B营业额分配只涉及转换过程中顾客实际付款的转换差价</w:t>
      </w:r>
    </w:p>
    <w:p w14:paraId="6C6E06DB" w14:textId="77777777" w:rsidR="007353EC" w:rsidRDefault="00000000">
      <w:pPr>
        <w:rPr>
          <w:rFonts w:hint="eastAsia"/>
        </w:rPr>
      </w:pPr>
      <w:r>
        <w:rPr>
          <w:rFonts w:hint="eastAsia"/>
          <w:highlight w:val="yellow"/>
        </w:rPr>
        <w:t>对的，转换单A中的价值部分在原来卖的时候已经核算过门店业绩的。所以转换单只统计本次实收的业绩。包括员工分配，也只能分配本次实收的金额。</w:t>
      </w:r>
    </w:p>
    <w:p w14:paraId="5409FBDD" w14:textId="77777777" w:rsidR="007353EC" w:rsidRDefault="007353EC">
      <w:pPr>
        <w:rPr>
          <w:rFonts w:hint="eastAsia"/>
        </w:rPr>
      </w:pPr>
    </w:p>
    <w:p w14:paraId="1E103450" w14:textId="77777777" w:rsidR="007353EC" w:rsidRDefault="00000000">
      <w:pPr>
        <w:pStyle w:val="3"/>
        <w:rPr>
          <w:rFonts w:hint="eastAsia"/>
        </w:rPr>
      </w:pPr>
      <w:r>
        <w:t>营业额</w:t>
      </w:r>
      <w:r>
        <w:rPr>
          <w:rFonts w:hint="eastAsia"/>
        </w:rPr>
        <w:t>分配只分差价金额</w:t>
      </w:r>
    </w:p>
    <w:p w14:paraId="6EB3B188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588F11" wp14:editId="307546BC">
            <wp:extent cx="5270500" cy="3689350"/>
            <wp:effectExtent l="0" t="0" r="0" b="0"/>
            <wp:docPr id="13" name="Picture 17" descr="MZENTMZCACQ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MZENTMZCACQHQ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B1C1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E275FAF" wp14:editId="678E77B1">
            <wp:extent cx="5270500" cy="3458845"/>
            <wp:effectExtent l="0" t="0" r="0" b="0"/>
            <wp:docPr id="14" name="Picture 18" descr="UWDNVMZCABQ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UWDNVMZCABQE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22FE" w14:textId="77777777" w:rsidR="007353EC" w:rsidRDefault="00000000">
      <w:pPr>
        <w:pStyle w:val="3"/>
        <w:rPr>
          <w:rFonts w:hint="eastAsia"/>
        </w:rPr>
      </w:pPr>
      <w:r>
        <w:rPr>
          <w:rFonts w:hint="eastAsia"/>
        </w:rPr>
        <w:t>分配的是差价的两倍</w:t>
      </w:r>
    </w:p>
    <w:p w14:paraId="2DD910B7" w14:textId="77777777" w:rsidR="007353EC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 </w:t>
      </w:r>
      <w:r>
        <w:t>回款单</w:t>
      </w:r>
    </w:p>
    <w:p w14:paraId="7B62F6EC" w14:textId="77777777" w:rsidR="007353EC" w:rsidRDefault="00000000">
      <w:pPr>
        <w:numPr>
          <w:ilvl w:val="0"/>
          <w:numId w:val="4"/>
        </w:numPr>
        <w:rPr>
          <w:rFonts w:hint="eastAsia"/>
        </w:rPr>
      </w:pPr>
      <w:r>
        <w:t>回款单营业额分配只涉及实际回款金额的营业分配</w:t>
      </w:r>
    </w:p>
    <w:p w14:paraId="1EA7AFA7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lastRenderedPageBreak/>
        <w:t>对的，分配依旧只管本次实收金额。</w:t>
      </w:r>
    </w:p>
    <w:p w14:paraId="220A4D25" w14:textId="77777777" w:rsidR="007353EC" w:rsidRDefault="00000000">
      <w:pPr>
        <w:pStyle w:val="3"/>
        <w:rPr>
          <w:rFonts w:hint="eastAsia"/>
        </w:rPr>
      </w:pPr>
      <w:r>
        <w:t>营业额扣减无明确规律</w:t>
      </w:r>
    </w:p>
    <w:p w14:paraId="003E561E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F92A734" wp14:editId="182550EE">
            <wp:extent cx="4761865" cy="2908300"/>
            <wp:effectExtent l="0" t="0" r="635" b="6350"/>
            <wp:docPr id="15" name="Picture 19" descr="UCDNXMZCABQ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UCDNXMZCABQE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6FEC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A9E8889" wp14:editId="5EE8D3F2">
            <wp:extent cx="5270500" cy="3385820"/>
            <wp:effectExtent l="0" t="0" r="0" b="0"/>
            <wp:docPr id="16" name="Picture 20" descr="4NDNZMZCAAA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4NDNZMZCAAAD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A553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以上也是因为部门不同</w:t>
      </w:r>
    </w:p>
    <w:p w14:paraId="3EE73B4B" w14:textId="77777777" w:rsidR="007353EC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 </w:t>
      </w:r>
      <w:r>
        <w:t>退款单</w:t>
      </w:r>
    </w:p>
    <w:p w14:paraId="47DA736E" w14:textId="77777777" w:rsidR="007353EC" w:rsidRDefault="00000000">
      <w:pPr>
        <w:numPr>
          <w:ilvl w:val="0"/>
          <w:numId w:val="4"/>
        </w:numPr>
        <w:rPr>
          <w:rFonts w:hint="eastAsia"/>
        </w:rPr>
      </w:pPr>
      <w:r>
        <w:t>退款单营业额扣减只涉及原来营业额分配的人员营业额扣减</w:t>
      </w:r>
    </w:p>
    <w:p w14:paraId="228B0BDE" w14:textId="77777777" w:rsidR="007353EC" w:rsidRDefault="00000000">
      <w:pPr>
        <w:pStyle w:val="3"/>
        <w:rPr>
          <w:rFonts w:hint="eastAsia"/>
        </w:rPr>
      </w:pPr>
      <w:r>
        <w:lastRenderedPageBreak/>
        <w:t>营业额扣减无明确规律</w:t>
      </w:r>
    </w:p>
    <w:p w14:paraId="4B53135F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517E580" wp14:editId="20CC1946">
            <wp:extent cx="5270500" cy="3035300"/>
            <wp:effectExtent l="0" t="0" r="0" b="0"/>
            <wp:docPr id="17" name="Picture 21" descr="LIZ55MZCAAQ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1" descr="LIZ55MZCAAQDY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078A" w14:textId="77777777" w:rsidR="007353EC" w:rsidRDefault="00000000">
      <w:pPr>
        <w:rPr>
          <w:rFonts w:hint="eastAsia"/>
        </w:rPr>
      </w:pPr>
      <w:r>
        <w:t>以上退款单对应的销售单：</w:t>
      </w:r>
    </w:p>
    <w:p w14:paraId="20FD25C8" w14:textId="77777777" w:rsidR="007353EC" w:rsidRDefault="00000000">
      <w:pPr>
        <w:rPr>
          <w:highlight w:val="yellow"/>
        </w:rPr>
      </w:pPr>
      <w:commentRangeStart w:id="5"/>
      <w:r>
        <w:rPr>
          <w:rFonts w:hint="eastAsia"/>
          <w:highlight w:val="yellow"/>
        </w:rPr>
        <w:t>退款单的人员是自动跳出来的。根据以前的单据中有享受过业绩的员工。</w:t>
      </w:r>
      <w:commentRangeEnd w:id="5"/>
      <w:r w:rsidR="00691464">
        <w:rPr>
          <w:rStyle w:val="aa"/>
        </w:rPr>
        <w:commentReference w:id="5"/>
      </w:r>
    </w:p>
    <w:p w14:paraId="151F8E0C" w14:textId="7E090BC1" w:rsidR="000C0B64" w:rsidRDefault="000C0B64">
      <w:pPr>
        <w:rPr>
          <w:highlight w:val="green"/>
        </w:rPr>
      </w:pPr>
      <w:r>
        <w:rPr>
          <w:rFonts w:hint="eastAsia"/>
          <w:highlight w:val="green"/>
        </w:rPr>
        <w:t>程序上获取</w:t>
      </w:r>
      <w:r w:rsidRPr="000C0B64">
        <w:rPr>
          <w:rFonts w:hint="eastAsia"/>
          <w:highlight w:val="green"/>
        </w:rPr>
        <w:t>员工的档案，</w:t>
      </w:r>
      <w:r>
        <w:rPr>
          <w:rFonts w:hint="eastAsia"/>
          <w:highlight w:val="green"/>
        </w:rPr>
        <w:t>主要是</w:t>
      </w:r>
      <w:r w:rsidRPr="000C0B64">
        <w:rPr>
          <w:rFonts w:hint="eastAsia"/>
          <w:highlight w:val="green"/>
        </w:rPr>
        <w:t>在职/离职</w:t>
      </w:r>
      <w:r>
        <w:rPr>
          <w:rFonts w:hint="eastAsia"/>
          <w:highlight w:val="green"/>
        </w:rPr>
        <w:t>的状态。 离职的员工能打标提示店长，不扣营业额。</w:t>
      </w:r>
    </w:p>
    <w:p w14:paraId="36F7ACAE" w14:textId="3B2948B0" w:rsidR="00497158" w:rsidRPr="000C0B64" w:rsidRDefault="00497158"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09.26经过内部讨论，我们建议先开发主流程，暂不实施这个提议。</w:t>
      </w:r>
    </w:p>
    <w:p w14:paraId="2A9F2BAB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0F247A1" wp14:editId="79B2C3FA">
            <wp:extent cx="5270500" cy="2618740"/>
            <wp:effectExtent l="0" t="0" r="0" b="0"/>
            <wp:docPr id="18" name="Picture 22" descr="X3TOBMZCAAA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2" descr="X3TOBMZCAAAAU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19EF" w14:textId="77777777" w:rsidR="007353EC" w:rsidRDefault="007353EC">
      <w:pPr>
        <w:rPr>
          <w:rFonts w:hint="eastAsia"/>
        </w:rPr>
      </w:pPr>
    </w:p>
    <w:p w14:paraId="3CFEC55C" w14:textId="77777777" w:rsidR="007353EC" w:rsidRDefault="00000000">
      <w:pPr>
        <w:pStyle w:val="3"/>
        <w:rPr>
          <w:rFonts w:hint="eastAsia"/>
        </w:rPr>
      </w:pPr>
      <w:r>
        <w:t>退款无营业扣减</w:t>
      </w:r>
    </w:p>
    <w:p w14:paraId="14E6249B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153B84" wp14:editId="7B990DCB">
            <wp:extent cx="5270500" cy="3107690"/>
            <wp:effectExtent l="0" t="0" r="0" b="0"/>
            <wp:docPr id="19" name="Picture 23" descr="HAG6HMZCADA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 descr="HAG6HMZCADAF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FB0A" w14:textId="77777777" w:rsidR="007353EC" w:rsidRDefault="00000000">
      <w:pPr>
        <w:pStyle w:val="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议题二: 营业额分配后是否需要和预约关联</w:t>
      </w:r>
    </w:p>
    <w:p w14:paraId="78A99954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t>疑问</w:t>
      </w:r>
    </w:p>
    <w:p w14:paraId="1D6C1E88" w14:textId="77777777" w:rsidR="007353EC" w:rsidRDefault="00000000">
      <w:pPr>
        <w:rPr>
          <w:rFonts w:hint="eastAsia"/>
        </w:rPr>
      </w:pPr>
      <w:r>
        <w:t>现有的流程营业额分配时已分到技师，那么预约是否需要定向到分配的技师？</w:t>
      </w:r>
    </w:p>
    <w:p w14:paraId="57DC1A5A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建议</w:t>
      </w:r>
    </w:p>
    <w:p w14:paraId="31EBCB75" w14:textId="77777777" w:rsidR="007353EC" w:rsidRDefault="00000000">
      <w:pPr>
        <w:rPr>
          <w:rFonts w:hint="eastAsia"/>
        </w:rPr>
      </w:pPr>
      <w:r>
        <w:rPr>
          <w:rFonts w:hint="eastAsia"/>
        </w:rPr>
        <w:t>营业额分配后不需要和预约关联，因为营业额分配时会有多名员工参与，预约时只预约一名员工，始终没法做到完全对应。建议分配营业额和预约独立。</w:t>
      </w:r>
    </w:p>
    <w:p w14:paraId="3DE91C66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每个顾客都会绑定美容师，也就是说这个美容师是主服务的美容师。但是店长可能记不住每个顾客属于哪个美容师。所以开单时，店长分配业绩的页面，默认自动跳出主美容师和预约的美容师。如果有其他美容师，店长自行添加即可。（</w:t>
      </w:r>
      <w:commentRangeStart w:id="6"/>
      <w:r>
        <w:rPr>
          <w:rFonts w:hint="eastAsia"/>
          <w:highlight w:val="yellow"/>
        </w:rPr>
        <w:t>有可能三者都不一样：比如档案绑定的主美容师是A，顾客预约的是B，点击开始服务的是B。那么默认两个都跳出来，就不用店长去找了。如果同时有第三个美容师也共同参与了服务，那么店长自己添加</w:t>
      </w:r>
      <w:commentRangeEnd w:id="6"/>
      <w:r w:rsidR="00491F4E">
        <w:rPr>
          <w:rStyle w:val="aa"/>
        </w:rPr>
        <w:commentReference w:id="6"/>
      </w:r>
      <w:r>
        <w:rPr>
          <w:rFonts w:hint="eastAsia"/>
          <w:highlight w:val="yellow"/>
        </w:rPr>
        <w:t>）</w:t>
      </w:r>
    </w:p>
    <w:p w14:paraId="32F3472D" w14:textId="77777777" w:rsidR="007353EC" w:rsidRDefault="00000000">
      <w:pPr>
        <w:pStyle w:val="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议题三：销售单和回款单的不达单次待转金</w:t>
      </w:r>
    </w:p>
    <w:p w14:paraId="39FE662F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lastRenderedPageBreak/>
        <w:t>疑问</w:t>
      </w:r>
    </w:p>
    <w:p w14:paraId="6FA2F4EF" w14:textId="77777777" w:rsidR="007353EC" w:rsidRDefault="00000000">
      <w:pPr>
        <w:rPr>
          <w:rFonts w:hint="eastAsia"/>
        </w:rPr>
      </w:pPr>
      <w:r>
        <w:t>销售单和回款单中的</w:t>
      </w:r>
      <w:r>
        <w:rPr>
          <w:rFonts w:hint="eastAsia"/>
        </w:rPr>
        <w:t>不达单次待转金都没有体现?</w:t>
      </w:r>
    </w:p>
    <w:p w14:paraId="599B6930" w14:textId="77777777" w:rsidR="007353EC" w:rsidRDefault="00000000">
      <w:pPr>
        <w:rPr>
          <w:rFonts w:hint="eastAsia"/>
        </w:rPr>
      </w:pPr>
      <w:r>
        <w:rPr>
          <w:rFonts w:hint="eastAsia"/>
          <w:highlight w:val="yellow"/>
        </w:rPr>
        <w:t>对的，有需求体现。但是原来我没有很好的方式能把它体现出来，因为原来的待转金是与每一笔的流水号绑定的，导致可能很多卡项里面都有这个不达单次的零头，完全没法统计这些金额到底有多少。同时也导致，顾客换项目做时，只能把每一个流水号提取出来，把不达单次的零头都加起来，凑成一笔去换成其他项目。（而且就像顾客退款时，能退多少钱，也是通过“累计的实收金额-已服务的金额=剩余可退的”）</w:t>
      </w:r>
    </w:p>
    <w:p w14:paraId="3A1F33B9" w14:textId="77777777" w:rsidR="007353EC" w:rsidRDefault="00000000">
      <w:pPr>
        <w:rPr>
          <w:rFonts w:hint="eastAsia"/>
        </w:rPr>
      </w:pPr>
      <w:r>
        <w:rPr>
          <w:highlight w:val="green"/>
        </w:rPr>
        <w:t>回款单引用的原销售单的数据</w:t>
      </w:r>
    </w:p>
    <w:p w14:paraId="5A101F84" w14:textId="77777777" w:rsidR="007353EC" w:rsidRDefault="00000000">
      <w:pPr>
        <w:rPr>
          <w:rFonts w:hint="eastAsia"/>
        </w:rPr>
      </w:pPr>
      <w:r>
        <w:rPr>
          <w:rFonts w:hint="eastAsia"/>
        </w:rPr>
        <w:t>用350</w:t>
      </w:r>
      <w:r>
        <w:t>元获得了</w:t>
      </w:r>
      <w:r>
        <w:rPr>
          <w:rFonts w:hint="eastAsia"/>
        </w:rPr>
        <w:t>20</w:t>
      </w:r>
      <w:r>
        <w:t>次的服务，单价划下来是</w:t>
      </w:r>
      <w:r>
        <w:rPr>
          <w:rFonts w:hint="eastAsia"/>
        </w:rPr>
        <w:t>17</w:t>
      </w:r>
      <w:r>
        <w:t>.</w:t>
      </w:r>
      <w:r>
        <w:rPr>
          <w:rFonts w:hint="eastAsia"/>
        </w:rPr>
        <w:t>5</w:t>
      </w:r>
      <w:r>
        <w:t>，那么现在付款</w:t>
      </w:r>
      <w:r>
        <w:rPr>
          <w:rFonts w:hint="eastAsia"/>
        </w:rPr>
        <w:t>150</w:t>
      </w:r>
      <w:r>
        <w:t>元</w:t>
      </w:r>
      <w:r>
        <w:rPr>
          <w:rFonts w:hint="eastAsia"/>
        </w:rPr>
        <w:t>，应得8</w:t>
      </w:r>
      <w:r>
        <w:t>次，还剩</w:t>
      </w:r>
      <w:r>
        <w:rPr>
          <w:rFonts w:hint="eastAsia"/>
        </w:rPr>
        <w:t>10</w:t>
      </w:r>
      <w:r>
        <w:t>元。这</w:t>
      </w:r>
      <w:r>
        <w:rPr>
          <w:rFonts w:hint="eastAsia"/>
        </w:rPr>
        <w:t>10</w:t>
      </w:r>
      <w:r>
        <w:t>元在work</w:t>
      </w:r>
      <w:r>
        <w:rPr>
          <w:rFonts w:hint="eastAsia"/>
        </w:rPr>
        <w:t>fine</w:t>
      </w:r>
      <w:r>
        <w:t>中没有体现。</w:t>
      </w:r>
    </w:p>
    <w:p w14:paraId="3795E697" w14:textId="77777777" w:rsidR="007353EC" w:rsidRDefault="00000000">
      <w:pPr>
        <w:rPr>
          <w:rFonts w:hint="eastAsia"/>
        </w:rPr>
      </w:pPr>
      <w:r>
        <w:rPr>
          <w:rFonts w:hint="eastAsia"/>
          <w:highlight w:val="yellow"/>
        </w:rPr>
        <w:t>希望实现的时：</w:t>
      </w:r>
      <w:commentRangeStart w:id="7"/>
      <w:r>
        <w:rPr>
          <w:rFonts w:hint="eastAsia"/>
          <w:highlight w:val="yellow"/>
        </w:rPr>
        <w:t>这个“待转金“算顾客的一个资金账户。（顾客看不到，但是我们管理员能看到这种待转金有多少。）  这样统计负债时就可以很明确，付款时抵扣也很明确。</w:t>
      </w:r>
      <w:commentRangeEnd w:id="7"/>
      <w:r w:rsidR="000233FF">
        <w:rPr>
          <w:rStyle w:val="aa"/>
        </w:rPr>
        <w:commentReference w:id="7"/>
      </w:r>
    </w:p>
    <w:p w14:paraId="0CBC0E51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9B31297" wp14:editId="25DD0FC9">
            <wp:extent cx="5270500" cy="2063750"/>
            <wp:effectExtent l="0" t="0" r="6350" b="12700"/>
            <wp:docPr id="559439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960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FCA3" w14:textId="77777777" w:rsidR="007353EC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6D51D06E" w14:textId="77777777" w:rsidR="007353EC" w:rsidRDefault="007353EC">
      <w:pPr>
        <w:rPr>
          <w:rFonts w:hint="eastAsia"/>
        </w:rPr>
      </w:pPr>
    </w:p>
    <w:p w14:paraId="76B5F648" w14:textId="77777777" w:rsidR="007353EC" w:rsidRDefault="007353EC">
      <w:pPr>
        <w:rPr>
          <w:rFonts w:hint="eastAsia"/>
        </w:rPr>
      </w:pPr>
    </w:p>
    <w:p w14:paraId="3DB61EC5" w14:textId="77777777" w:rsidR="007353EC" w:rsidRDefault="007353EC">
      <w:pPr>
        <w:rPr>
          <w:rFonts w:hint="eastAsia"/>
        </w:rPr>
      </w:pPr>
    </w:p>
    <w:p w14:paraId="0EC733BA" w14:textId="77777777" w:rsidR="007353EC" w:rsidRDefault="00000000">
      <w:pPr>
        <w:rPr>
          <w:rFonts w:hint="eastAsia"/>
        </w:rPr>
      </w:pPr>
      <w:r>
        <w:rPr>
          <w:highlight w:val="green"/>
        </w:rPr>
        <w:t>回款单的数据</w:t>
      </w:r>
    </w:p>
    <w:p w14:paraId="0B1816FA" w14:textId="77777777" w:rsidR="007353EC" w:rsidRDefault="00000000">
      <w:pPr>
        <w:rPr>
          <w:rFonts w:hint="eastAsia"/>
        </w:rPr>
      </w:pPr>
      <w:r>
        <w:rPr>
          <w:rFonts w:hint="eastAsia"/>
        </w:rPr>
        <w:t>从workfine</w:t>
      </w:r>
      <w:r>
        <w:t>的模板设计中看到：</w:t>
      </w:r>
    </w:p>
    <w:p w14:paraId="36363556" w14:textId="77777777" w:rsidR="007353EC" w:rsidRDefault="00000000">
      <w:pPr>
        <w:rPr>
          <w:rFonts w:hint="eastAsia"/>
        </w:rPr>
      </w:pPr>
      <w:r>
        <w:rPr>
          <w:rFonts w:hint="eastAsia"/>
        </w:rPr>
        <w:t>回款30</w:t>
      </w:r>
      <w:r>
        <w:t>元，已付次数为</w:t>
      </w:r>
      <w:r>
        <w:rPr>
          <w:rFonts w:hint="eastAsia"/>
        </w:rPr>
        <w:t>1</w:t>
      </w:r>
      <w:r>
        <w:t>次；</w:t>
      </w:r>
    </w:p>
    <w:p w14:paraId="58A8E6C7" w14:textId="77777777" w:rsidR="007353EC" w:rsidRDefault="00000000">
      <w:pPr>
        <w:rPr>
          <w:rFonts w:hint="eastAsia"/>
        </w:rPr>
      </w:pPr>
      <w:r>
        <w:t>回款</w:t>
      </w:r>
      <w:r>
        <w:rPr>
          <w:rFonts w:hint="eastAsia"/>
        </w:rPr>
        <w:t>50</w:t>
      </w:r>
      <w:r>
        <w:t>元，已付次数为</w:t>
      </w:r>
      <w:r>
        <w:rPr>
          <w:rFonts w:hint="eastAsia"/>
        </w:rPr>
        <w:t>1</w:t>
      </w:r>
      <w:r>
        <w:t>次；</w:t>
      </w:r>
    </w:p>
    <w:p w14:paraId="62AA4585" w14:textId="77777777" w:rsidR="007353EC" w:rsidRDefault="00000000">
      <w:pPr>
        <w:rPr>
          <w:rFonts w:hint="eastAsia"/>
        </w:rPr>
      </w:pPr>
      <w:r>
        <w:lastRenderedPageBreak/>
        <w:t>回款</w:t>
      </w:r>
      <w:r>
        <w:rPr>
          <w:rFonts w:hint="eastAsia"/>
        </w:rPr>
        <w:t>60元，已</w:t>
      </w:r>
      <w:r>
        <w:t>付次数为</w:t>
      </w:r>
      <w:r>
        <w:rPr>
          <w:rFonts w:hint="eastAsia"/>
        </w:rPr>
        <w:t>2</w:t>
      </w:r>
      <w:r>
        <w:t>次；</w:t>
      </w:r>
    </w:p>
    <w:p w14:paraId="3939E85E" w14:textId="77777777" w:rsidR="007353EC" w:rsidRDefault="00000000">
      <w:pPr>
        <w:rPr>
          <w:rFonts w:hint="eastAsia"/>
        </w:rPr>
      </w:pPr>
      <w:r>
        <w:rPr>
          <w:rFonts w:hint="eastAsia"/>
        </w:rPr>
        <w:t>回款金额大于大于等于30小于60</w:t>
      </w:r>
      <w:r>
        <w:t>，购买的次数为</w:t>
      </w:r>
      <w:r>
        <w:rPr>
          <w:rFonts w:hint="eastAsia"/>
        </w:rPr>
        <w:t>1</w:t>
      </w:r>
      <w:r>
        <w:t>次，差额（回款金额-</w:t>
      </w:r>
      <w:r>
        <w:rPr>
          <w:rFonts w:hint="eastAsia"/>
        </w:rPr>
        <w:t>30</w:t>
      </w:r>
      <w:r>
        <w:t>）没有体现在work</w:t>
      </w:r>
      <w:r>
        <w:rPr>
          <w:rFonts w:hint="eastAsia"/>
        </w:rPr>
        <w:t>fine</w:t>
      </w:r>
      <w:r>
        <w:t>的页面上。</w:t>
      </w:r>
    </w:p>
    <w:p w14:paraId="7D942AF2" w14:textId="77777777" w:rsidR="007353EC" w:rsidRDefault="007353EC">
      <w:pPr>
        <w:rPr>
          <w:rFonts w:hint="eastAsia"/>
        </w:rPr>
      </w:pPr>
    </w:p>
    <w:p w14:paraId="38408D16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建议</w:t>
      </w:r>
    </w:p>
    <w:p w14:paraId="1F71528C" w14:textId="77777777" w:rsidR="007353EC" w:rsidRDefault="00000000">
      <w:pPr>
        <w:rPr>
          <w:rFonts w:hint="eastAsia"/>
        </w:rPr>
      </w:pPr>
      <w:r>
        <w:rPr>
          <w:rFonts w:hint="eastAsia"/>
        </w:rPr>
        <w:t>销售单和回款单中的差额，</w:t>
      </w:r>
      <w:r>
        <w:t>也就是之前提到的“不达单次待转金”。</w:t>
      </w:r>
      <w:r>
        <w:rPr>
          <w:rFonts w:hint="eastAsia"/>
        </w:rPr>
        <w:t>建议放入顾客</w:t>
      </w:r>
    </w:p>
    <w:p w14:paraId="59787842" w14:textId="77777777" w:rsidR="007353EC" w:rsidRDefault="00000000">
      <w:pPr>
        <w:rPr>
          <w:rFonts w:hint="eastAsia"/>
        </w:rPr>
      </w:pPr>
      <w:r>
        <w:rPr>
          <w:rFonts w:hint="eastAsia"/>
        </w:rPr>
        <w:t>的个人充值金中。</w:t>
      </w:r>
    </w:p>
    <w:p w14:paraId="7DAA6D0A" w14:textId="77777777" w:rsidR="007353EC" w:rsidRDefault="00000000">
      <w:pPr>
        <w:numPr>
          <w:ilvl w:val="0"/>
          <w:numId w:val="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对的，逻辑是一样的。但是希望“</w:t>
      </w:r>
      <w:r>
        <w:rPr>
          <w:highlight w:val="yellow"/>
        </w:rPr>
        <w:t>不达单次待转金</w:t>
      </w:r>
      <w:r>
        <w:rPr>
          <w:rFonts w:hint="eastAsia"/>
          <w:highlight w:val="yellow"/>
        </w:rPr>
        <w:t>”与“个人充值金”作为两个科目。</w:t>
      </w:r>
    </w:p>
    <w:p w14:paraId="0E261C83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因为“个人充值金”是在销售单里产生的，可以理解为“充值金”是一张项目卡。我们可卖，可不卖，只有在极少数特殊节日时才卖。（毕竟国家对预充值管控比较严，而且充值金未明确到底是做什么项目，导致我们开单时无法分配业绩。</w:t>
      </w:r>
      <w:commentRangeStart w:id="8"/>
      <w:r>
        <w:rPr>
          <w:rFonts w:hint="eastAsia"/>
          <w:highlight w:val="yellow"/>
        </w:rPr>
        <w:t>也无法跟第三方合作公司去分成。比如生活美容，美容师享受业绩。抗衰项目，抗衰老师能分配业绩。医美项目，医美老师能分配业绩。这里存在的问题就有：充值到底属于什么项目？分配给哪个老师？）</w:t>
      </w:r>
      <w:commentRangeEnd w:id="8"/>
      <w:r w:rsidR="00AC4B49">
        <w:rPr>
          <w:rStyle w:val="aa"/>
        </w:rPr>
        <w:commentReference w:id="8"/>
      </w:r>
    </w:p>
    <w:p w14:paraId="67207513" w14:textId="77777777" w:rsidR="007353EC" w:rsidRDefault="00000000">
      <w:pPr>
        <w:numPr>
          <w:ilvl w:val="0"/>
          <w:numId w:val="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而“</w:t>
      </w:r>
      <w:r>
        <w:rPr>
          <w:highlight w:val="yellow"/>
        </w:rPr>
        <w:t>不达单次待转金</w:t>
      </w:r>
      <w:r>
        <w:rPr>
          <w:rFonts w:hint="eastAsia"/>
          <w:highlight w:val="yellow"/>
        </w:rPr>
        <w:t>”是每次购买时，付款的零头存起来的。</w:t>
      </w:r>
    </w:p>
    <w:p w14:paraId="63384F8A" w14:textId="77777777" w:rsidR="007353EC" w:rsidRDefault="00000000">
      <w:pPr>
        <w:numPr>
          <w:ilvl w:val="0"/>
          <w:numId w:val="5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综上所述，两种东西虽然都是作为顾客的账户余额。但是代表的意思不一样，来源也不一样。</w:t>
      </w:r>
    </w:p>
    <w:p w14:paraId="025041B8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t>需要资源</w:t>
      </w:r>
    </w:p>
    <w:p w14:paraId="5BF5E87D" w14:textId="77777777" w:rsidR="007353EC" w:rsidRDefault="00000000">
      <w:pPr>
        <w:rPr>
          <w:rFonts w:hint="eastAsia"/>
        </w:rPr>
      </w:pPr>
      <w:r>
        <w:rPr>
          <w:rFonts w:hint="eastAsia"/>
        </w:rPr>
        <w:t>请帮我们找个促销方案有发生回款的情况，请提供促销方案的单号。</w:t>
      </w:r>
    </w:p>
    <w:p w14:paraId="03E4E98B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我也没找到</w:t>
      </w:r>
    </w:p>
    <w:p w14:paraId="7FE033B6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t>分析过程</w:t>
      </w:r>
    </w:p>
    <w:p w14:paraId="572CD27D" w14:textId="77777777" w:rsidR="007353EC" w:rsidRDefault="00000000">
      <w:pPr>
        <w:rPr>
          <w:rFonts w:hint="eastAsia"/>
        </w:rPr>
      </w:pPr>
      <w:r>
        <w:rPr>
          <w:rFonts w:hint="eastAsia"/>
        </w:rPr>
        <w:t>回款30</w:t>
      </w:r>
      <w:r>
        <w:t>元，已付次数为</w:t>
      </w:r>
      <w:r>
        <w:rPr>
          <w:rFonts w:hint="eastAsia"/>
        </w:rPr>
        <w:t>1</w:t>
      </w:r>
      <w:r>
        <w:t>次；</w:t>
      </w:r>
    </w:p>
    <w:p w14:paraId="6D93EB89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B35F32" wp14:editId="7857DE72">
            <wp:extent cx="5270500" cy="1902460"/>
            <wp:effectExtent l="0" t="0" r="6350" b="2540"/>
            <wp:docPr id="14095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8962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D6B6" w14:textId="77777777" w:rsidR="007353EC" w:rsidRDefault="00000000">
      <w:pPr>
        <w:rPr>
          <w:rFonts w:hint="eastAsia"/>
        </w:rPr>
      </w:pPr>
      <w:r>
        <w:t>回款</w:t>
      </w:r>
      <w:r>
        <w:rPr>
          <w:rFonts w:hint="eastAsia"/>
        </w:rPr>
        <w:t>50</w:t>
      </w:r>
      <w:r>
        <w:t>元，已付次数为</w:t>
      </w:r>
      <w:r>
        <w:rPr>
          <w:rFonts w:hint="eastAsia"/>
        </w:rPr>
        <w:t>1</w:t>
      </w:r>
      <w:r>
        <w:t>次；</w:t>
      </w:r>
    </w:p>
    <w:p w14:paraId="009CEC59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DFDC116" wp14:editId="6AE544A1">
            <wp:extent cx="5270500" cy="2545715"/>
            <wp:effectExtent l="0" t="0" r="6350" b="6985"/>
            <wp:docPr id="2089710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1037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B8D9" w14:textId="77777777" w:rsidR="007353EC" w:rsidRDefault="00000000">
      <w:pPr>
        <w:rPr>
          <w:rFonts w:hint="eastAsia"/>
        </w:rPr>
      </w:pPr>
      <w:r>
        <w:t>回款</w:t>
      </w:r>
      <w:r>
        <w:rPr>
          <w:rFonts w:hint="eastAsia"/>
        </w:rPr>
        <w:t>60元，</w:t>
      </w:r>
      <w:r>
        <w:t>付次数为</w:t>
      </w:r>
      <w:r>
        <w:rPr>
          <w:rFonts w:hint="eastAsia"/>
        </w:rPr>
        <w:t>1</w:t>
      </w:r>
      <w:r>
        <w:t>次；</w:t>
      </w:r>
    </w:p>
    <w:p w14:paraId="38771E3F" w14:textId="77777777" w:rsidR="007353E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886B3F2" wp14:editId="62B234A3">
            <wp:extent cx="5270500" cy="2041525"/>
            <wp:effectExtent l="0" t="0" r="6350" b="0"/>
            <wp:docPr id="62597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323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2BD1" w14:textId="77777777" w:rsidR="007353EC" w:rsidRDefault="00000000">
      <w:pPr>
        <w:pStyle w:val="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议题四：充值卡金是否按照设计实施</w:t>
      </w:r>
    </w:p>
    <w:p w14:paraId="692DD9AC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t>设计图</w:t>
      </w:r>
    </w:p>
    <w:p w14:paraId="1F049924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9A3671" wp14:editId="5C277619">
            <wp:extent cx="5270500" cy="3304540"/>
            <wp:effectExtent l="0" t="0" r="6350" b="10160"/>
            <wp:docPr id="886749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4930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C503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t>说明</w:t>
      </w:r>
    </w:p>
    <w:p w14:paraId="0A59A9C8" w14:textId="77777777" w:rsidR="007353EC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r>
        <w:t>设计图中可以看到有赠送金额且大于</w:t>
      </w:r>
      <w:r>
        <w:rPr>
          <w:rFonts w:hint="eastAsia"/>
        </w:rPr>
        <w:t>0</w:t>
      </w:r>
      <w:r>
        <w:t>，如果需求上也是这样，充值卡金不考虑退款。</w:t>
      </w:r>
    </w:p>
    <w:p w14:paraId="2CD31F25" w14:textId="77777777" w:rsidR="007353EC" w:rsidRDefault="00000000">
      <w:pPr>
        <w:rPr>
          <w:rFonts w:hint="eastAsia"/>
        </w:rPr>
      </w:pPr>
      <w:r>
        <w:t>因为有赠送金额的存在，程序不能识别出顾客充值卡金中哪部分是赠送金额。</w:t>
      </w:r>
    </w:p>
    <w:p w14:paraId="3A5E9ED7" w14:textId="77777777" w:rsidR="007353EC" w:rsidRDefault="00000000">
      <w:pPr>
        <w:rPr>
          <w:rFonts w:hint="eastAsia"/>
        </w:rPr>
      </w:pPr>
      <w:r>
        <w:rPr>
          <w:rFonts w:hint="eastAsia"/>
          <w:highlight w:val="yellow"/>
        </w:rPr>
        <w:t>退款只退实付金额。而且充值卡，金额不能随便填写。</w:t>
      </w:r>
      <w:commentRangeStart w:id="9"/>
      <w:r>
        <w:rPr>
          <w:rFonts w:hint="eastAsia"/>
          <w:highlight w:val="yellow"/>
        </w:rPr>
        <w:t>它也要像商品一样，后台设置这个卡项，销售时才能选取</w:t>
      </w:r>
      <w:commentRangeEnd w:id="9"/>
      <w:r w:rsidR="00383832">
        <w:rPr>
          <w:rStyle w:val="aa"/>
        </w:rPr>
        <w:commentReference w:id="9"/>
      </w:r>
      <w:r>
        <w:rPr>
          <w:rFonts w:hint="eastAsia"/>
          <w:highlight w:val="yellow"/>
        </w:rPr>
        <w:t>。</w:t>
      </w:r>
      <w:commentRangeStart w:id="10"/>
      <w:r>
        <w:rPr>
          <w:rFonts w:hint="eastAsia"/>
          <w:highlight w:val="yellow"/>
        </w:rPr>
        <w:t>赠送的那部分金额，可以拿来抵扣项目，但是不支持退款。而且优先抵扣充值金额。</w:t>
      </w:r>
      <w:commentRangeEnd w:id="10"/>
      <w:r w:rsidR="00383832">
        <w:rPr>
          <w:rStyle w:val="aa"/>
        </w:rPr>
        <w:commentReference w:id="10"/>
      </w:r>
    </w:p>
    <w:p w14:paraId="5B00741F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t>需要资源</w:t>
      </w:r>
    </w:p>
    <w:p w14:paraId="3B73B72F" w14:textId="77777777" w:rsidR="007353EC" w:rsidRDefault="00000000">
      <w:pPr>
        <w:rPr>
          <w:rFonts w:hint="eastAsia"/>
        </w:rPr>
      </w:pPr>
      <w:r>
        <w:t>若需要实现充值卡金的退款，需要提供一个退钱的规则。</w:t>
      </w:r>
    </w:p>
    <w:p w14:paraId="61474B75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退款只能退顾客的实付金额，赠送的金额不退。</w:t>
      </w:r>
    </w:p>
    <w:p w14:paraId="0726A8FD" w14:textId="77777777" w:rsidR="007353EC" w:rsidRDefault="007353EC">
      <w:pPr>
        <w:rPr>
          <w:rFonts w:hint="eastAsia"/>
        </w:rPr>
      </w:pPr>
    </w:p>
    <w:p w14:paraId="712DB172" w14:textId="77777777" w:rsidR="007353EC" w:rsidRDefault="00000000">
      <w:pPr>
        <w:pStyle w:val="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议题五 ：转换单AB单转换时，转换的实体都不包含充值卡金</w:t>
      </w:r>
    </w:p>
    <w:p w14:paraId="00FD63D2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lastRenderedPageBreak/>
        <w:t>疑问</w:t>
      </w:r>
    </w:p>
    <w:p w14:paraId="13EB1714" w14:textId="77777777" w:rsidR="007353EC" w:rsidRDefault="00000000">
      <w:pPr>
        <w:rPr>
          <w:rFonts w:hint="eastAsia"/>
        </w:rPr>
      </w:pPr>
      <w:r>
        <w:rPr>
          <w:rFonts w:hint="eastAsia"/>
        </w:rPr>
        <w:t>从目前看的数据，可以明确的知道服务可以转服务，也就是AB的实体都是服务。</w:t>
      </w:r>
    </w:p>
    <w:p w14:paraId="3CE11F0D" w14:textId="77777777" w:rsidR="007353EC" w:rsidRDefault="00000000">
      <w:pPr>
        <w:rPr>
          <w:rFonts w:hint="eastAsia"/>
        </w:rPr>
      </w:pPr>
      <w:r>
        <w:t>需求上是否支持产品转服务，以及服务转产品？</w:t>
      </w:r>
    </w:p>
    <w:p w14:paraId="23711153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支持产品转服务，也支持服务转产品。“服务”和“产品”通俗上都算是商品，只是类别不同。</w:t>
      </w:r>
    </w:p>
    <w:p w14:paraId="43B265FC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商品应该有这样的阶梯：</w:t>
      </w:r>
    </w:p>
    <w:p w14:paraId="2DFF3D4E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一级区分：服务，产品，促销方案（组合套餐）</w:t>
      </w:r>
    </w:p>
    <w:p w14:paraId="33DF9B20" w14:textId="77777777" w:rsidR="007353EC" w:rsidRDefault="00000000">
      <w:pPr>
        <w:rPr>
          <w:rFonts w:hint="eastAsia"/>
          <w:highlight w:val="red"/>
        </w:rPr>
      </w:pPr>
      <w:r>
        <w:rPr>
          <w:rFonts w:hint="eastAsia"/>
          <w:highlight w:val="yellow"/>
        </w:rPr>
        <w:t>二级区分：品项类别，例如蜜语生玑、科颜美、诺千金、缦之羽、中华神灸、圣源养心、安吉丽美颜之爱（这每一类别，代表一个品牌商标，或者美容项目的大类。比如科颜美代表科技美容大类，诺仟金代表医疗美容大类，圣源养心代表男技师养生大类。）</w:t>
      </w:r>
      <w:r>
        <w:rPr>
          <w:rFonts w:hint="eastAsia"/>
          <w:highlight w:val="red"/>
        </w:rPr>
        <w:t>（包括后阶段的数据分析，多数情况下也是参照这个分类来统计的：</w:t>
      </w:r>
    </w:p>
    <w:p w14:paraId="244EE089" w14:textId="77777777" w:rsidR="007353EC" w:rsidRDefault="00000000">
      <w:pPr>
        <w:numPr>
          <w:ilvl w:val="0"/>
          <w:numId w:val="6"/>
        </w:numPr>
        <w:rPr>
          <w:rFonts w:hint="eastAsia"/>
          <w:highlight w:val="red"/>
        </w:rPr>
      </w:pPr>
      <w:r>
        <w:rPr>
          <w:rFonts w:hint="eastAsia"/>
          <w:highlight w:val="red"/>
        </w:rPr>
        <w:t>分析这每个类别中顾客持卡情况，首次购买情况，首次体验情况、复购情况等等；</w:t>
      </w:r>
    </w:p>
    <w:p w14:paraId="0108AD4F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red"/>
        </w:rPr>
        <w:t>2.而且项目老师部门的人，是按照项目区分部门的，也是根据这个能看顾客档案，例如科颜美部门的人，能看到所有购买过科颜美项目的。缦之羽部门的人，能看到所有购买过缦之羽项目的。）</w:t>
      </w:r>
    </w:p>
    <w:p w14:paraId="44ED5264" w14:textId="77777777" w:rsidR="007353EC" w:rsidRDefault="00000000">
      <w:pPr>
        <w:rPr>
          <w:rFonts w:hint="eastAsia"/>
          <w:highlight w:val="red"/>
        </w:rPr>
      </w:pPr>
      <w:r>
        <w:rPr>
          <w:rFonts w:hint="eastAsia"/>
          <w:highlight w:val="red"/>
        </w:rPr>
        <w:t>3.这每一个品项，都会有“生美”和“非生美”的区分。我们后台需要统计这些数据。</w:t>
      </w:r>
    </w:p>
    <w:p w14:paraId="5F7EA3FD" w14:textId="77777777" w:rsidR="007353EC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三级区分：根据具体的项目名称</w:t>
      </w:r>
    </w:p>
    <w:p w14:paraId="1866082A" w14:textId="77777777" w:rsidR="007353EC" w:rsidRDefault="00000000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设计图</w:t>
      </w:r>
    </w:p>
    <w:p w14:paraId="1D53F246" w14:textId="77777777" w:rsidR="007353E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EA903F" wp14:editId="71ACA1B1">
            <wp:extent cx="4448175" cy="4391025"/>
            <wp:effectExtent l="0" t="0" r="9525" b="9525"/>
            <wp:docPr id="933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82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3EC">
      <w:pgSz w:w="11906" w:h="16838"/>
      <w:pgMar w:top="1440" w:right="1803" w:bottom="1440" w:left="1803" w:header="13" w:footer="13" w:gutter="0"/>
      <w:cols w:space="0"/>
      <w:docGrid w:type="lines" w:linePitch="24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huyuan zhao" w:date="2025-09-25T21:34:00Z" w:initials="sz">
    <w:p w14:paraId="14A28D17" w14:textId="77777777" w:rsidR="00762D7F" w:rsidRDefault="00762D7F">
      <w:pPr>
        <w:pStyle w:val="ab"/>
      </w:pPr>
      <w:r>
        <w:rPr>
          <w:rStyle w:val="aa"/>
          <w:rFonts w:hint="eastAsia"/>
        </w:rPr>
        <w:annotationRef/>
      </w:r>
      <w:r>
        <w:rPr>
          <w:rFonts w:hint="eastAsia"/>
        </w:rPr>
        <w:t>若顾客购买的是产品，由于产品的使用和门店的员工没有必然关联。购买流程上就没有选择【服务她的美容师】，那产品的营业额该在哪里分配？</w:t>
      </w:r>
    </w:p>
    <w:p w14:paraId="498CC813" w14:textId="260F9BDB" w:rsidR="005049FC" w:rsidRDefault="00DF42F2">
      <w:pPr>
        <w:pStyle w:val="ab"/>
        <w:rPr>
          <w:rFonts w:hint="eastAsia"/>
        </w:rPr>
      </w:pPr>
      <w:r>
        <w:rPr>
          <w:rFonts w:hint="eastAsia"/>
        </w:rPr>
        <w:t>建议：</w:t>
      </w:r>
      <w:r w:rsidR="005049FC">
        <w:rPr>
          <w:rFonts w:hint="eastAsia"/>
        </w:rPr>
        <w:t>对于产品是否直接分配给绑定给她的美容师。</w:t>
      </w:r>
    </w:p>
  </w:comment>
  <w:comment w:id="3" w:author="shuyuan zhao" w:date="2025-09-25T21:41:00Z" w:initials="sz">
    <w:p w14:paraId="5A6FBBA0" w14:textId="6ADD2F84" w:rsidR="00762D7F" w:rsidRDefault="00762D7F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 w:rsidR="00DE0538">
        <w:rPr>
          <w:rFonts w:hint="eastAsia"/>
        </w:rPr>
        <w:t>可以，</w:t>
      </w:r>
      <w:r>
        <w:rPr>
          <w:rFonts w:hint="eastAsia"/>
        </w:rPr>
        <w:t>考虑web开放个参数维护营业额是否“必须分配”。若维护的“是”，那么营业额的分配需要分到个人且不为0；若维护的“否”，营业额分配这个流程可以跳过</w:t>
      </w:r>
      <w:r w:rsidR="00DE0538">
        <w:rPr>
          <w:rFonts w:hint="eastAsia"/>
        </w:rPr>
        <w:t>。</w:t>
      </w:r>
    </w:p>
  </w:comment>
  <w:comment w:id="4" w:author="shuyuan zhao" w:date="2025-09-25T21:46:00Z" w:initials="sz">
    <w:p w14:paraId="3976374E" w14:textId="77777777" w:rsidR="003226FA" w:rsidRDefault="003226FA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>
        <w:rPr>
          <w:rFonts w:hint="eastAsia"/>
        </w:rPr>
        <w:t>我们将按以下实现：</w:t>
      </w:r>
    </w:p>
    <w:p w14:paraId="08D1EB7E" w14:textId="4DEF40E6" w:rsidR="003226FA" w:rsidRDefault="003226FA">
      <w:pPr>
        <w:pStyle w:val="ab"/>
        <w:rPr>
          <w:rFonts w:hint="eastAsia"/>
        </w:rPr>
      </w:pPr>
      <w:r>
        <w:rPr>
          <w:rFonts w:hint="eastAsia"/>
        </w:rPr>
        <w:t>不论一个或者多个部门参与营业额分配，每个部门的营业额不超过实际支付的金额</w:t>
      </w:r>
    </w:p>
  </w:comment>
  <w:comment w:id="5" w:author="shuyuan zhao" w:date="2025-09-25T21:51:00Z" w:initials="sz">
    <w:p w14:paraId="05702826" w14:textId="1BABBAF7" w:rsidR="00691464" w:rsidRDefault="00691464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>
        <w:rPr>
          <w:rFonts w:hint="eastAsia"/>
        </w:rPr>
        <w:t>好的，退款时，程序会自动关联出之前分配的员工</w:t>
      </w:r>
    </w:p>
  </w:comment>
  <w:comment w:id="6" w:author="shuyuan zhao" w:date="2025-09-26T09:10:00Z" w:initials="sz">
    <w:p w14:paraId="4AF118F0" w14:textId="6117B6F9" w:rsidR="00491F4E" w:rsidRDefault="00491F4E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>
        <w:rPr>
          <w:rFonts w:hint="eastAsia"/>
        </w:rPr>
        <w:t>服务项目按照先预约后购买</w:t>
      </w:r>
      <w:r w:rsidR="00CC0E53">
        <w:rPr>
          <w:rFonts w:hint="eastAsia"/>
        </w:rPr>
        <w:t>的流程对于项目只有单次</w:t>
      </w:r>
      <w:r>
        <w:rPr>
          <w:rFonts w:hint="eastAsia"/>
        </w:rPr>
        <w:t>是没有问题的，</w:t>
      </w:r>
      <w:r w:rsidR="00CC0E53">
        <w:rPr>
          <w:rFonts w:hint="eastAsia"/>
        </w:rPr>
        <w:t>若购买的</w:t>
      </w:r>
      <w:r>
        <w:rPr>
          <w:rFonts w:hint="eastAsia"/>
        </w:rPr>
        <w:t>项目次数有多次，开单时已经进行了营业额的分配，后续的预约如果</w:t>
      </w:r>
      <w:r w:rsidR="00921585">
        <w:rPr>
          <w:rFonts w:hint="eastAsia"/>
        </w:rPr>
        <w:t>约</w:t>
      </w:r>
      <w:r>
        <w:rPr>
          <w:rFonts w:hint="eastAsia"/>
        </w:rPr>
        <w:t>到其他美容师，是否对后续的绩效计算有影响？或者说绩效规则具体是</w:t>
      </w:r>
      <w:r w:rsidR="00CA2586">
        <w:rPr>
          <w:rFonts w:hint="eastAsia"/>
        </w:rPr>
        <w:t>啥</w:t>
      </w:r>
      <w:r>
        <w:rPr>
          <w:rFonts w:hint="eastAsia"/>
        </w:rPr>
        <w:t>？</w:t>
      </w:r>
    </w:p>
  </w:comment>
  <w:comment w:id="7" w:author="shuyuan zhao" w:date="2025-09-25T22:02:00Z" w:initials="sz">
    <w:p w14:paraId="75A79E34" w14:textId="2A5C04E6" w:rsidR="00B820F0" w:rsidRDefault="000233FF">
      <w:pPr>
        <w:pStyle w:val="ab"/>
      </w:pPr>
      <w:r>
        <w:rPr>
          <w:rStyle w:val="aa"/>
          <w:rFonts w:hint="eastAsia"/>
        </w:rPr>
        <w:annotationRef/>
      </w:r>
      <w:r>
        <w:rPr>
          <w:rFonts w:hint="eastAsia"/>
        </w:rPr>
        <w:t>增加一个字段来存储所有的待转金</w:t>
      </w:r>
      <w:r w:rsidR="006B1593">
        <w:rPr>
          <w:rFonts w:hint="eastAsia"/>
        </w:rPr>
        <w:t>。【顾客看不到】</w:t>
      </w:r>
      <w:r w:rsidR="00B820F0">
        <w:rPr>
          <w:rFonts w:hint="eastAsia"/>
        </w:rPr>
        <w:t>和【付款时抵扣】这两个是否矛盾</w:t>
      </w:r>
      <w:r w:rsidR="00A26E57">
        <w:rPr>
          <w:rFonts w:hint="eastAsia"/>
        </w:rPr>
        <w:t>？</w:t>
      </w:r>
      <w:r w:rsidR="00B820F0">
        <w:rPr>
          <w:rFonts w:hint="eastAsia"/>
        </w:rPr>
        <w:t>是否会引起顾客投诉。</w:t>
      </w:r>
    </w:p>
    <w:p w14:paraId="7BFE7983" w14:textId="4CB28EF5" w:rsidR="000233FF" w:rsidRDefault="00B820F0">
      <w:pPr>
        <w:pStyle w:val="ab"/>
        <w:rPr>
          <w:rFonts w:hint="eastAsia"/>
        </w:rPr>
      </w:pPr>
      <w:r>
        <w:rPr>
          <w:rFonts w:hint="eastAsia"/>
        </w:rPr>
        <w:t>建议：待转金能进入流程购买，那么也应该对顾客透明，顾客可见。</w:t>
      </w:r>
      <w:r w:rsidR="006B1593">
        <w:rPr>
          <w:rFonts w:hint="eastAsia"/>
        </w:rPr>
        <w:t xml:space="preserve"> </w:t>
      </w:r>
    </w:p>
  </w:comment>
  <w:comment w:id="8" w:author="shuyuan zhao" w:date="2025-09-26T09:56:00Z" w:initials="sz">
    <w:p w14:paraId="597648A2" w14:textId="39DE18F9" w:rsidR="00AC4B49" w:rsidRDefault="00AC4B49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>
        <w:rPr>
          <w:rFonts w:hint="eastAsia"/>
        </w:rPr>
        <w:t>若购买时不能确定充值金对应的项目，我们建议在购买下单时，如果店长允许用户使用充值金，实际使用了多少，我们对这一部分进行营业额的分配。</w:t>
      </w:r>
      <w:r w:rsidR="00355CF7">
        <w:rPr>
          <w:rFonts w:hint="eastAsia"/>
        </w:rPr>
        <w:t>也就是一次购买的充值金会分多个批次进行营业额 的分配</w:t>
      </w:r>
      <w:r w:rsidR="007B3354">
        <w:rPr>
          <w:rFonts w:hint="eastAsia"/>
        </w:rPr>
        <w:t>。</w:t>
      </w:r>
    </w:p>
  </w:comment>
  <w:comment w:id="9" w:author="shuyuan zhao" w:date="2025-09-25T22:07:00Z" w:initials="sz">
    <w:p w14:paraId="04A250BB" w14:textId="6F728CF6" w:rsidR="00383832" w:rsidRDefault="00383832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>
        <w:rPr>
          <w:rFonts w:hint="eastAsia"/>
        </w:rPr>
        <w:t>对的，我们有考虑过的，web会开入口进行维护</w:t>
      </w:r>
    </w:p>
  </w:comment>
  <w:comment w:id="10" w:author="shuyuan zhao" w:date="2025-09-25T22:07:00Z" w:initials="sz">
    <w:p w14:paraId="18969E00" w14:textId="796EF67D" w:rsidR="00383832" w:rsidRDefault="00383832">
      <w:pPr>
        <w:pStyle w:val="ab"/>
        <w:rPr>
          <w:rFonts w:hint="eastAsia"/>
        </w:rPr>
      </w:pPr>
      <w:r>
        <w:rPr>
          <w:rStyle w:val="aa"/>
          <w:rFonts w:hint="eastAsia"/>
        </w:rPr>
        <w:annotationRef/>
      </w:r>
      <w:r>
        <w:rPr>
          <w:rFonts w:hint="eastAsia"/>
        </w:rPr>
        <w:t>好的，我们会对充值卡金分开存，分为充值金额和赠送金额</w:t>
      </w:r>
      <w:r w:rsidR="00BD578C">
        <w:rPr>
          <w:rFonts w:hint="eastAsia"/>
        </w:rPr>
        <w:t>。支付时我们会记录充值金额和赠送金额的具体扣减情况。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8CC813" w15:done="0"/>
  <w15:commentEx w15:paraId="5A6FBBA0" w15:done="0"/>
  <w15:commentEx w15:paraId="08D1EB7E" w15:done="0"/>
  <w15:commentEx w15:paraId="05702826" w15:done="0"/>
  <w15:commentEx w15:paraId="4AF118F0" w15:done="0"/>
  <w15:commentEx w15:paraId="7BFE7983" w15:done="0"/>
  <w15:commentEx w15:paraId="597648A2" w15:done="0"/>
  <w15:commentEx w15:paraId="04A250BB" w15:done="0"/>
  <w15:commentEx w15:paraId="18969E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A424F1" w16cex:dateUtc="2025-09-25T13:34:00Z"/>
  <w16cex:commentExtensible w16cex:durableId="0443FC21" w16cex:dateUtc="2025-09-25T13:41:00Z"/>
  <w16cex:commentExtensible w16cex:durableId="5116AABB" w16cex:dateUtc="2025-09-25T13:46:00Z"/>
  <w16cex:commentExtensible w16cex:durableId="0492AA06" w16cex:dateUtc="2025-09-25T13:51:00Z"/>
  <w16cex:commentExtensible w16cex:durableId="1B2FC6C6" w16cex:dateUtc="2025-09-26T01:10:00Z"/>
  <w16cex:commentExtensible w16cex:durableId="3B38B2BF" w16cex:dateUtc="2025-09-25T14:02:00Z"/>
  <w16cex:commentExtensible w16cex:durableId="1EE65B0D" w16cex:dateUtc="2025-09-26T01:56:00Z"/>
  <w16cex:commentExtensible w16cex:durableId="364B37FA" w16cex:dateUtc="2025-09-25T14:07:00Z"/>
  <w16cex:commentExtensible w16cex:durableId="66A29292" w16cex:dateUtc="2025-09-25T14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8CC813" w16cid:durableId="12A424F1"/>
  <w16cid:commentId w16cid:paraId="5A6FBBA0" w16cid:durableId="0443FC21"/>
  <w16cid:commentId w16cid:paraId="08D1EB7E" w16cid:durableId="5116AABB"/>
  <w16cid:commentId w16cid:paraId="05702826" w16cid:durableId="0492AA06"/>
  <w16cid:commentId w16cid:paraId="4AF118F0" w16cid:durableId="1B2FC6C6"/>
  <w16cid:commentId w16cid:paraId="7BFE7983" w16cid:durableId="3B38B2BF"/>
  <w16cid:commentId w16cid:paraId="597648A2" w16cid:durableId="1EE65B0D"/>
  <w16cid:commentId w16cid:paraId="04A250BB" w16cid:durableId="364B37FA"/>
  <w16cid:commentId w16cid:paraId="18969E00" w16cid:durableId="66A2929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D657" w14:textId="77777777" w:rsidR="00C335A4" w:rsidRDefault="00C335A4" w:rsidP="00762D7F">
      <w:pPr>
        <w:rPr>
          <w:rFonts w:hint="eastAsia"/>
        </w:rPr>
      </w:pPr>
      <w:r>
        <w:separator/>
      </w:r>
    </w:p>
  </w:endnote>
  <w:endnote w:type="continuationSeparator" w:id="0">
    <w:p w14:paraId="48962D23" w14:textId="77777777" w:rsidR="00C335A4" w:rsidRDefault="00C335A4" w:rsidP="00762D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35585" w14:textId="77777777" w:rsidR="00C335A4" w:rsidRDefault="00C335A4" w:rsidP="00762D7F">
      <w:pPr>
        <w:rPr>
          <w:rFonts w:hint="eastAsia"/>
        </w:rPr>
      </w:pPr>
      <w:r>
        <w:separator/>
      </w:r>
    </w:p>
  </w:footnote>
  <w:footnote w:type="continuationSeparator" w:id="0">
    <w:p w14:paraId="495F48CE" w14:textId="77777777" w:rsidR="00C335A4" w:rsidRDefault="00C335A4" w:rsidP="00762D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F36A0"/>
    <w:multiLevelType w:val="singleLevel"/>
    <w:tmpl w:val="D5AF36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CE96A0C"/>
    <w:multiLevelType w:val="multilevel"/>
    <w:tmpl w:val="0CE96A0C"/>
    <w:lvl w:ilvl="0">
      <w:start w:val="1"/>
      <w:numFmt w:val="chineseCountingThousand"/>
      <w:pStyle w:val="1"/>
      <w:suff w:val="nothing"/>
      <w:lvlText w:val="第%1章"/>
      <w:lvlJc w:val="left"/>
      <w:pPr>
        <w:ind w:left="851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3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3.1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3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4" w15:restartNumberingAfterBreak="0">
    <w:nsid w:val="4742C991"/>
    <w:multiLevelType w:val="singleLevel"/>
    <w:tmpl w:val="4742C99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549E0A44"/>
    <w:multiLevelType w:val="multilevel"/>
    <w:tmpl w:val="549E0A44"/>
    <w:lvl w:ilvl="0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91577626">
    <w:abstractNumId w:val="1"/>
  </w:num>
  <w:num w:numId="2" w16cid:durableId="1059522497">
    <w:abstractNumId w:val="2"/>
  </w:num>
  <w:num w:numId="3" w16cid:durableId="805044305">
    <w:abstractNumId w:val="5"/>
  </w:num>
  <w:num w:numId="4" w16cid:durableId="926578685">
    <w:abstractNumId w:val="3"/>
  </w:num>
  <w:num w:numId="5" w16cid:durableId="954597398">
    <w:abstractNumId w:val="0"/>
  </w:num>
  <w:num w:numId="6" w16cid:durableId="166758496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uyuan zhao">
    <w15:presenceInfo w15:providerId="Windows Live" w15:userId="c0a4a1fd24f2b0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bordersDoNotSurroundHeader/>
  <w:bordersDoNotSurroundFooter/>
  <w:defaultTabStop w:val="4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85E"/>
    <w:rsid w:val="00000C74"/>
    <w:rsid w:val="0001596F"/>
    <w:rsid w:val="000233FF"/>
    <w:rsid w:val="00024446"/>
    <w:rsid w:val="000A1502"/>
    <w:rsid w:val="000C0B64"/>
    <w:rsid w:val="000F714A"/>
    <w:rsid w:val="00145CEE"/>
    <w:rsid w:val="0014761D"/>
    <w:rsid w:val="001821C7"/>
    <w:rsid w:val="001904E3"/>
    <w:rsid w:val="001C400A"/>
    <w:rsid w:val="001D63BB"/>
    <w:rsid w:val="001F1612"/>
    <w:rsid w:val="001F61D2"/>
    <w:rsid w:val="001F7077"/>
    <w:rsid w:val="002058D9"/>
    <w:rsid w:val="00231BFB"/>
    <w:rsid w:val="00257B3C"/>
    <w:rsid w:val="00257C77"/>
    <w:rsid w:val="002770DF"/>
    <w:rsid w:val="00282983"/>
    <w:rsid w:val="00295420"/>
    <w:rsid w:val="002A7914"/>
    <w:rsid w:val="002C413E"/>
    <w:rsid w:val="002D4897"/>
    <w:rsid w:val="002F6C22"/>
    <w:rsid w:val="00300C30"/>
    <w:rsid w:val="0030116A"/>
    <w:rsid w:val="00305487"/>
    <w:rsid w:val="00311586"/>
    <w:rsid w:val="003226FA"/>
    <w:rsid w:val="00355CF7"/>
    <w:rsid w:val="00380F47"/>
    <w:rsid w:val="00383832"/>
    <w:rsid w:val="003F11D5"/>
    <w:rsid w:val="003F7B6D"/>
    <w:rsid w:val="00413FFF"/>
    <w:rsid w:val="00432E1A"/>
    <w:rsid w:val="00491F4E"/>
    <w:rsid w:val="004930AF"/>
    <w:rsid w:val="00497158"/>
    <w:rsid w:val="004C4B0C"/>
    <w:rsid w:val="004D6E19"/>
    <w:rsid w:val="004E11FC"/>
    <w:rsid w:val="004E2591"/>
    <w:rsid w:val="005049FC"/>
    <w:rsid w:val="00533C54"/>
    <w:rsid w:val="00571FD8"/>
    <w:rsid w:val="005A6A1C"/>
    <w:rsid w:val="005B11AB"/>
    <w:rsid w:val="005B7242"/>
    <w:rsid w:val="005C6F40"/>
    <w:rsid w:val="006132B7"/>
    <w:rsid w:val="00663F26"/>
    <w:rsid w:val="006659D2"/>
    <w:rsid w:val="0067385E"/>
    <w:rsid w:val="006906A1"/>
    <w:rsid w:val="00691464"/>
    <w:rsid w:val="00693453"/>
    <w:rsid w:val="006A6DFB"/>
    <w:rsid w:val="006B1593"/>
    <w:rsid w:val="006C50D1"/>
    <w:rsid w:val="006E5196"/>
    <w:rsid w:val="00726BC0"/>
    <w:rsid w:val="007353EC"/>
    <w:rsid w:val="00741BD7"/>
    <w:rsid w:val="00762D7F"/>
    <w:rsid w:val="00765C95"/>
    <w:rsid w:val="00793CAE"/>
    <w:rsid w:val="007B3354"/>
    <w:rsid w:val="00804C49"/>
    <w:rsid w:val="008217AC"/>
    <w:rsid w:val="008270AC"/>
    <w:rsid w:val="008548F5"/>
    <w:rsid w:val="008606EF"/>
    <w:rsid w:val="0086716A"/>
    <w:rsid w:val="00877064"/>
    <w:rsid w:val="0088770F"/>
    <w:rsid w:val="008E09DA"/>
    <w:rsid w:val="008E6EC5"/>
    <w:rsid w:val="00921585"/>
    <w:rsid w:val="009246BD"/>
    <w:rsid w:val="00935C34"/>
    <w:rsid w:val="009447B5"/>
    <w:rsid w:val="00953E62"/>
    <w:rsid w:val="00957D11"/>
    <w:rsid w:val="00987E2A"/>
    <w:rsid w:val="009A3935"/>
    <w:rsid w:val="009B75A5"/>
    <w:rsid w:val="009C7E90"/>
    <w:rsid w:val="009F33CD"/>
    <w:rsid w:val="00A206B0"/>
    <w:rsid w:val="00A26E57"/>
    <w:rsid w:val="00A44174"/>
    <w:rsid w:val="00A51627"/>
    <w:rsid w:val="00A84ECD"/>
    <w:rsid w:val="00A94581"/>
    <w:rsid w:val="00AB0AB6"/>
    <w:rsid w:val="00AC4B49"/>
    <w:rsid w:val="00AC5CBB"/>
    <w:rsid w:val="00AD20A1"/>
    <w:rsid w:val="00AE3F3A"/>
    <w:rsid w:val="00B000AF"/>
    <w:rsid w:val="00B06F66"/>
    <w:rsid w:val="00B2204E"/>
    <w:rsid w:val="00B53767"/>
    <w:rsid w:val="00B66EC1"/>
    <w:rsid w:val="00B749A4"/>
    <w:rsid w:val="00B820F0"/>
    <w:rsid w:val="00BD578C"/>
    <w:rsid w:val="00BF38BF"/>
    <w:rsid w:val="00C21A87"/>
    <w:rsid w:val="00C24806"/>
    <w:rsid w:val="00C335A4"/>
    <w:rsid w:val="00C70498"/>
    <w:rsid w:val="00C723A8"/>
    <w:rsid w:val="00C93B5F"/>
    <w:rsid w:val="00CA06E6"/>
    <w:rsid w:val="00CA2586"/>
    <w:rsid w:val="00CC0E53"/>
    <w:rsid w:val="00CD19E3"/>
    <w:rsid w:val="00CE775D"/>
    <w:rsid w:val="00D07D2F"/>
    <w:rsid w:val="00D17ACF"/>
    <w:rsid w:val="00D2053E"/>
    <w:rsid w:val="00D35B39"/>
    <w:rsid w:val="00D506B2"/>
    <w:rsid w:val="00D5596B"/>
    <w:rsid w:val="00D825E1"/>
    <w:rsid w:val="00DE0538"/>
    <w:rsid w:val="00DE7DB2"/>
    <w:rsid w:val="00DF2413"/>
    <w:rsid w:val="00DF42F2"/>
    <w:rsid w:val="00E12D8F"/>
    <w:rsid w:val="00E16642"/>
    <w:rsid w:val="00E9585B"/>
    <w:rsid w:val="00EA0762"/>
    <w:rsid w:val="00EA7BDD"/>
    <w:rsid w:val="00EC4AB7"/>
    <w:rsid w:val="00EC4C04"/>
    <w:rsid w:val="00EF5BFC"/>
    <w:rsid w:val="00EF60B3"/>
    <w:rsid w:val="00F10936"/>
    <w:rsid w:val="00F67323"/>
    <w:rsid w:val="00F7116C"/>
    <w:rsid w:val="00FF4885"/>
    <w:rsid w:val="19D830F9"/>
    <w:rsid w:val="2A97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E191F"/>
  <w15:docId w15:val="{C203A725-852D-4CA9-B9A5-48E8FDDF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numPr>
        <w:numId w:val="1"/>
      </w:num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numPr>
        <w:ilvl w:val="1"/>
        <w:numId w:val="1"/>
      </w:num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numPr>
        <w:ilvl w:val="2"/>
        <w:numId w:val="1"/>
      </w:num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numPr>
        <w:ilvl w:val="3"/>
        <w:numId w:val="1"/>
      </w:num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numPr>
        <w:ilvl w:val="4"/>
        <w:numId w:val="1"/>
      </w:num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numPr>
        <w:ilvl w:val="5"/>
        <w:numId w:val="1"/>
      </w:numPr>
      <w:spacing w:before="240" w:after="120" w:line="390" w:lineRule="exact"/>
      <w:outlineLvl w:val="5"/>
    </w:pPr>
    <w:rPr>
      <w:b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qFormat/>
    <w:tblPr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qFormat/>
    <w:rPr>
      <w:color w:val="0A6CFF"/>
      <w:u w:val="single" w:color="0A6CFF"/>
    </w:rPr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2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character" w:customStyle="1" w:styleId="70">
    <w:name w:val="标题 7 字符"/>
    <w:basedOn w:val="a0"/>
    <w:link w:val="7"/>
    <w:semiHidden/>
    <w:qFormat/>
    <w:rPr>
      <w:rFonts w:ascii="微软雅黑" w:eastAsia="微软雅黑" w:hAnsi="微软雅黑" w:cs="微软雅黑"/>
      <w:b/>
      <w:bCs/>
      <w:color w:val="080F17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color w:val="080F17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color w:val="080F17"/>
      <w:sz w:val="21"/>
      <w:szCs w:val="21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="微软雅黑" w:eastAsia="微软雅黑" w:hAnsi="微软雅黑" w:cs="微软雅黑"/>
      <w:color w:val="080F17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微软雅黑" w:eastAsia="微软雅黑" w:hAnsi="微软雅黑" w:cs="微软雅黑"/>
      <w:color w:val="080F17"/>
      <w:sz w:val="18"/>
      <w:szCs w:val="18"/>
    </w:rPr>
  </w:style>
  <w:style w:type="character" w:styleId="aa">
    <w:name w:val="annotation reference"/>
    <w:basedOn w:val="a0"/>
    <w:rsid w:val="00762D7F"/>
    <w:rPr>
      <w:sz w:val="21"/>
      <w:szCs w:val="21"/>
    </w:rPr>
  </w:style>
  <w:style w:type="paragraph" w:styleId="ab">
    <w:name w:val="annotation text"/>
    <w:basedOn w:val="a"/>
    <w:link w:val="ac"/>
    <w:rsid w:val="00762D7F"/>
  </w:style>
  <w:style w:type="character" w:customStyle="1" w:styleId="ac">
    <w:name w:val="批注文字 字符"/>
    <w:basedOn w:val="a0"/>
    <w:link w:val="ab"/>
    <w:rsid w:val="00762D7F"/>
    <w:rPr>
      <w:rFonts w:ascii="微软雅黑" w:eastAsia="微软雅黑" w:hAnsi="微软雅黑" w:cs="微软雅黑"/>
      <w:color w:val="080F17"/>
      <w:sz w:val="22"/>
    </w:rPr>
  </w:style>
  <w:style w:type="paragraph" w:styleId="ad">
    <w:name w:val="annotation subject"/>
    <w:basedOn w:val="ab"/>
    <w:next w:val="ab"/>
    <w:link w:val="ae"/>
    <w:rsid w:val="00762D7F"/>
    <w:rPr>
      <w:b/>
      <w:bCs/>
    </w:rPr>
  </w:style>
  <w:style w:type="character" w:customStyle="1" w:styleId="ae">
    <w:name w:val="批注主题 字符"/>
    <w:basedOn w:val="ac"/>
    <w:link w:val="ad"/>
    <w:rsid w:val="00762D7F"/>
    <w:rPr>
      <w:rFonts w:ascii="微软雅黑" w:eastAsia="微软雅黑" w:hAnsi="微软雅黑" w:cs="微软雅黑"/>
      <w:b/>
      <w:bCs/>
      <w:color w:val="080F1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microsoft.com/office/2018/08/relationships/commentsExtensible" Target="commentsExtensible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microsoft.com/office/2011/relationships/commentsExtended" Target="commentsExtended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20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shuyuan zhao</cp:lastModifiedBy>
  <cp:revision>33</cp:revision>
  <dcterms:created xsi:type="dcterms:W3CDTF">2025-09-25T13:44:00Z</dcterms:created>
  <dcterms:modified xsi:type="dcterms:W3CDTF">2025-09-26T03:24:00Z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eyJoZGlkIjoiODgyZTQ3OTllMGYyMTkzZGEzYzBkODk3YzBhZjAwMWYiLCJ1c2VySWQiOiIyNjA2NDMxNDMifQ==</vt:lpwstr>
  </property>
  <property fmtid="{D5CDD505-2E9C-101B-9397-08002B2CF9AE}" pid="4" name="KSOProductBuildVer">
    <vt:lpwstr>2052-12.1.0.22529</vt:lpwstr>
  </property>
  <property fmtid="{D5CDD505-2E9C-101B-9397-08002B2CF9AE}" pid="5" name="ICV">
    <vt:lpwstr>6E95CC66F7AE4B468F8185069715AF51_13</vt:lpwstr>
  </property>
</Properties>
</file>