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F69D3" w14:textId="77777777" w:rsidR="00551F07" w:rsidRPr="00551F07" w:rsidRDefault="00551F07" w:rsidP="00551F07">
      <w:pPr>
        <w:rPr>
          <w:b/>
        </w:rPr>
      </w:pPr>
      <w:r w:rsidRPr="00551F07">
        <w:rPr>
          <w:b/>
        </w:rPr>
        <w:t>b. Provide a written explanation, of no more than 500 words, of your Spark-Scala code</w:t>
      </w:r>
    </w:p>
    <w:p w14:paraId="1E8BB6F8" w14:textId="77777777" w:rsidR="00551F07" w:rsidRPr="00551F07" w:rsidRDefault="00551F07" w:rsidP="00551F07">
      <w:pPr>
        <w:rPr>
          <w:b/>
        </w:rPr>
      </w:pPr>
      <w:r w:rsidRPr="00551F07">
        <w:rPr>
          <w:b/>
        </w:rPr>
        <w:t>for calculating these delays. The explanation should include your choice of Spark</w:t>
      </w:r>
    </w:p>
    <w:p w14:paraId="70F71079" w14:textId="77777777" w:rsidR="00551F07" w:rsidRPr="00551F07" w:rsidRDefault="00551F07" w:rsidP="00551F07">
      <w:pPr>
        <w:rPr>
          <w:b/>
        </w:rPr>
      </w:pPr>
      <w:r w:rsidRPr="00551F07">
        <w:rPr>
          <w:b/>
        </w:rPr>
        <w:t>APIs and their brief explanation. Include a flowchart and explanatory figure/s where</w:t>
      </w:r>
    </w:p>
    <w:p w14:paraId="513FDDA1" w14:textId="77777777" w:rsidR="00551F07" w:rsidRPr="00551F07" w:rsidRDefault="00551F07" w:rsidP="00551F07">
      <w:pPr>
        <w:rPr>
          <w:rFonts w:hint="eastAsia"/>
          <w:b/>
        </w:rPr>
      </w:pPr>
      <w:r w:rsidRPr="00551F07">
        <w:rPr>
          <w:b/>
        </w:rPr>
        <w:t xml:space="preserve">applicable. </w:t>
      </w:r>
    </w:p>
    <w:p w14:paraId="1A264414" w14:textId="77777777" w:rsidR="00551F07" w:rsidRDefault="00551F07" w:rsidP="00551F07"/>
    <w:p w14:paraId="490E7DE5" w14:textId="77777777" w:rsidR="00551F07" w:rsidRDefault="00551F07" w:rsidP="00551F07">
      <w:pPr>
        <w:rPr>
          <w:rFonts w:hint="eastAsia"/>
        </w:rPr>
      </w:pPr>
      <w:r>
        <w:t xml:space="preserve">Answer: </w:t>
      </w:r>
    </w:p>
    <w:p w14:paraId="4C0090BC" w14:textId="77777777" w:rsidR="00551F07" w:rsidRDefault="00551F07" w:rsidP="00551F07">
      <w:r>
        <w:t xml:space="preserve">The first Spark API I choose is </w:t>
      </w:r>
      <w:r w:rsidRPr="005E4043">
        <w:rPr>
          <w:i/>
        </w:rPr>
        <w:t>'</w:t>
      </w:r>
      <w:proofErr w:type="spellStart"/>
      <w:r w:rsidRPr="005E4043">
        <w:rPr>
          <w:i/>
        </w:rPr>
        <w:t>DataFrame</w:t>
      </w:r>
      <w:proofErr w:type="spellEnd"/>
      <w:r w:rsidRPr="005E4043">
        <w:rPr>
          <w:i/>
        </w:rPr>
        <w:t>'</w:t>
      </w:r>
      <w:r>
        <w:t xml:space="preserve">. The similarities between </w:t>
      </w:r>
      <w:proofErr w:type="spellStart"/>
      <w:r w:rsidRPr="00602F50">
        <w:rPr>
          <w:i/>
        </w:rPr>
        <w:t>DataFrame</w:t>
      </w:r>
      <w:proofErr w:type="spellEnd"/>
      <w:r>
        <w:t xml:space="preserve"> </w:t>
      </w:r>
    </w:p>
    <w:p w14:paraId="4CBD4E45" w14:textId="77777777" w:rsidR="00551F07" w:rsidRDefault="00551F07" w:rsidP="00551F07">
      <w:r>
        <w:t xml:space="preserve">and RDD are all immutable distributed elastic datasets. The difference is that the data set </w:t>
      </w:r>
    </w:p>
    <w:p w14:paraId="15707BF8" w14:textId="77777777" w:rsidR="00551F07" w:rsidRDefault="00551F07" w:rsidP="00551F07">
      <w:r>
        <w:t xml:space="preserve">of </w:t>
      </w:r>
      <w:proofErr w:type="spellStart"/>
      <w:r w:rsidRPr="00602F50">
        <w:rPr>
          <w:i/>
        </w:rPr>
        <w:t>DataFrame</w:t>
      </w:r>
      <w:proofErr w:type="spellEnd"/>
      <w:r>
        <w:t xml:space="preserve"> is stored in the specified column, that is, structured data. Similar to </w:t>
      </w:r>
    </w:p>
    <w:p w14:paraId="175096D6" w14:textId="77777777" w:rsidR="00551F07" w:rsidRDefault="00551F07" w:rsidP="00551F07">
      <w:r>
        <w:t>the tables in traditional databases. Then if we want to use SQL style syntax, we need</w:t>
      </w:r>
    </w:p>
    <w:p w14:paraId="09B75CFF" w14:textId="77777777" w:rsidR="00551F07" w:rsidRDefault="00551F07" w:rsidP="00551F07">
      <w:r>
        <w:t xml:space="preserve">to register </w:t>
      </w:r>
      <w:proofErr w:type="spellStart"/>
      <w:r>
        <w:t>DataFrame</w:t>
      </w:r>
      <w:proofErr w:type="spellEnd"/>
      <w:r>
        <w:t xml:space="preserve"> into a table. Thus, I use </w:t>
      </w:r>
      <w:r w:rsidRPr="005E4043">
        <w:rPr>
          <w:i/>
        </w:rPr>
        <w:t>'</w:t>
      </w:r>
      <w:proofErr w:type="spellStart"/>
      <w:r w:rsidRPr="005E4043">
        <w:rPr>
          <w:i/>
        </w:rPr>
        <w:t>catalog</w:t>
      </w:r>
      <w:proofErr w:type="spellEnd"/>
      <w:r w:rsidRPr="005E4043">
        <w:rPr>
          <w:i/>
        </w:rPr>
        <w:t>'</w:t>
      </w:r>
      <w:r>
        <w:t xml:space="preserve"> API to create and process the </w:t>
      </w:r>
    </w:p>
    <w:p w14:paraId="5A776087" w14:textId="77777777" w:rsidR="00551F07" w:rsidRDefault="00551F07" w:rsidP="00551F07">
      <w:r>
        <w:t xml:space="preserve">temporary table. The </w:t>
      </w:r>
      <w:r w:rsidRPr="005E4043">
        <w:rPr>
          <w:i/>
        </w:rPr>
        <w:t>'</w:t>
      </w:r>
      <w:proofErr w:type="spellStart"/>
      <w:r w:rsidRPr="005E4043">
        <w:rPr>
          <w:i/>
        </w:rPr>
        <w:t>catalog</w:t>
      </w:r>
      <w:proofErr w:type="spellEnd"/>
      <w:r w:rsidRPr="005E4043">
        <w:rPr>
          <w:i/>
        </w:rPr>
        <w:t>'</w:t>
      </w:r>
      <w:r>
        <w:t xml:space="preserve"> API is added to Spark 2.0 to access metadata in Spark SQL. </w:t>
      </w:r>
    </w:p>
    <w:p w14:paraId="30BEF63B" w14:textId="77777777" w:rsidR="00551F07" w:rsidRDefault="00551F07" w:rsidP="00551F07">
      <w:r>
        <w:t xml:space="preserve">This API can not only operate Spark SQL, but also operate Hive metadata. Once we have </w:t>
      </w:r>
    </w:p>
    <w:p w14:paraId="28F91173" w14:textId="77777777" w:rsidR="00551F07" w:rsidRDefault="00551F07" w:rsidP="00551F07">
      <w:r>
        <w:t xml:space="preserve">created the </w:t>
      </w:r>
      <w:r w:rsidRPr="005E4043">
        <w:rPr>
          <w:i/>
        </w:rPr>
        <w:t>'</w:t>
      </w:r>
      <w:proofErr w:type="spellStart"/>
      <w:r w:rsidRPr="005E4043">
        <w:rPr>
          <w:i/>
        </w:rPr>
        <w:t>catalog</w:t>
      </w:r>
      <w:proofErr w:type="spellEnd"/>
      <w:r w:rsidRPr="005E4043">
        <w:rPr>
          <w:i/>
        </w:rPr>
        <w:t>'</w:t>
      </w:r>
      <w:r>
        <w:t xml:space="preserve"> table, we can use it to query the data in the table. At last, I use</w:t>
      </w:r>
    </w:p>
    <w:p w14:paraId="761F1E59" w14:textId="77777777" w:rsidR="00551F07" w:rsidRDefault="00551F07" w:rsidP="00551F07">
      <w:r w:rsidRPr="005E4043">
        <w:rPr>
          <w:i/>
        </w:rPr>
        <w:t>'Spark SQL'</w:t>
      </w:r>
      <w:r>
        <w:t xml:space="preserve"> API to execute SQL queries. </w:t>
      </w:r>
      <w:r w:rsidRPr="005E4043">
        <w:rPr>
          <w:i/>
        </w:rPr>
        <w:t>'Spark SQL'</w:t>
      </w:r>
      <w:r>
        <w:t xml:space="preserve"> is a Spark module for structured data </w:t>
      </w:r>
    </w:p>
    <w:p w14:paraId="22DC37AB" w14:textId="77777777" w:rsidR="00551F07" w:rsidRDefault="00551F07" w:rsidP="00551F07">
      <w:r>
        <w:t>processing. Unlike the basic Spark RDD API, the interfaces provided by Spark SQL provide</w:t>
      </w:r>
    </w:p>
    <w:p w14:paraId="75504DFF" w14:textId="77777777" w:rsidR="00551F07" w:rsidRDefault="00551F07" w:rsidP="00551F07">
      <w:r>
        <w:t>Spark with more information about the structure of both the data and the computation being</w:t>
      </w:r>
    </w:p>
    <w:p w14:paraId="24CD164A" w14:textId="77777777" w:rsidR="006C77C4" w:rsidRDefault="00551F07" w:rsidP="00551F07">
      <w:pPr>
        <w:rPr>
          <w:rFonts w:hint="eastAsia"/>
        </w:rPr>
      </w:pPr>
      <w:r>
        <w:t>performed. Internally, Spark SQL uses this extra information to</w:t>
      </w:r>
      <w:r>
        <w:t xml:space="preserve"> perform extra optimizations. </w:t>
      </w:r>
    </w:p>
    <w:p w14:paraId="6ADCE906" w14:textId="77777777" w:rsidR="00551F07" w:rsidRDefault="00551F07" w:rsidP="00551F07">
      <w:pPr>
        <w:rPr>
          <w:rFonts w:hint="eastAsia"/>
        </w:rPr>
      </w:pPr>
    </w:p>
    <w:p w14:paraId="37E48AB5" w14:textId="2F45F552" w:rsidR="00551F07" w:rsidRDefault="004E493D" w:rsidP="00AB1535">
      <w:pPr>
        <w:rPr>
          <w:rFonts w:hint="eastAsia"/>
        </w:rPr>
      </w:pPr>
      <w:r>
        <w:rPr>
          <w:rFonts w:hint="eastAsia"/>
        </w:rPr>
        <w:t xml:space="preserve">According to the question. I </w:t>
      </w:r>
      <w:r>
        <w:t>load the p</w:t>
      </w:r>
      <w:r w:rsidR="00DF33AE" w:rsidRPr="00DF33AE">
        <w:t>arquet</w:t>
      </w:r>
      <w:r>
        <w:rPr>
          <w:rFonts w:hint="eastAsia"/>
        </w:rPr>
        <w:t>-formatted</w:t>
      </w:r>
      <w:r w:rsidR="00DF33AE" w:rsidRPr="00DF33AE">
        <w:t xml:space="preserve"> data</w:t>
      </w:r>
      <w:r>
        <w:rPr>
          <w:rFonts w:hint="eastAsia"/>
        </w:rPr>
        <w:t>set</w:t>
      </w:r>
      <w:r w:rsidR="00DF33AE" w:rsidRPr="00DF33AE">
        <w:t xml:space="preserve"> </w:t>
      </w:r>
      <w:r w:rsidR="003845D8">
        <w:rPr>
          <w:rFonts w:hint="eastAsia"/>
        </w:rPr>
        <w:t xml:space="preserve">as </w:t>
      </w:r>
      <w:r w:rsidR="00897C93">
        <w:rPr>
          <w:rFonts w:hint="eastAsia"/>
        </w:rPr>
        <w:t xml:space="preserve">a </w:t>
      </w:r>
      <w:proofErr w:type="spellStart"/>
      <w:r w:rsidR="00897C93">
        <w:rPr>
          <w:rFonts w:hint="eastAsia"/>
        </w:rPr>
        <w:t>dataframe</w:t>
      </w:r>
      <w:proofErr w:type="spellEnd"/>
      <w:r w:rsidR="00BE1927">
        <w:rPr>
          <w:rFonts w:hint="eastAsia"/>
        </w:rPr>
        <w:t xml:space="preserve"> </w:t>
      </w:r>
      <w:r w:rsidR="00DF33AE" w:rsidRPr="00DF33AE">
        <w:t xml:space="preserve">and register the loaded </w:t>
      </w:r>
      <w:r w:rsidR="005E4043">
        <w:rPr>
          <w:rFonts w:hint="eastAsia"/>
        </w:rPr>
        <w:t>dataset</w:t>
      </w:r>
      <w:r w:rsidR="00DF33AE" w:rsidRPr="00DF33AE">
        <w:t xml:space="preserve"> into </w:t>
      </w:r>
      <w:r w:rsidR="005E4043">
        <w:rPr>
          <w:rFonts w:hint="eastAsia"/>
        </w:rPr>
        <w:t>a</w:t>
      </w:r>
      <w:r w:rsidR="00DF33AE" w:rsidRPr="00DF33AE">
        <w:t xml:space="preserve"> temporary table using the </w:t>
      </w:r>
      <w:proofErr w:type="spellStart"/>
      <w:r w:rsidR="00DF33AE" w:rsidRPr="00DF33AE">
        <w:t>createOrReplaceTempView</w:t>
      </w:r>
      <w:proofErr w:type="spellEnd"/>
      <w:r w:rsidR="00DF33AE" w:rsidRPr="00DF33AE">
        <w:t xml:space="preserve"> method, then </w:t>
      </w:r>
      <w:proofErr w:type="spellStart"/>
      <w:r w:rsidR="003777F0">
        <w:rPr>
          <w:rFonts w:hint="eastAsia"/>
        </w:rPr>
        <w:t>excute</w:t>
      </w:r>
      <w:proofErr w:type="spellEnd"/>
      <w:r w:rsidR="00DF33AE" w:rsidRPr="00DF33AE">
        <w:t xml:space="preserve"> SQL </w:t>
      </w:r>
      <w:r w:rsidR="00602F50">
        <w:rPr>
          <w:rFonts w:hint="eastAsia"/>
        </w:rPr>
        <w:t>queries</w:t>
      </w:r>
      <w:r w:rsidR="00137F73">
        <w:rPr>
          <w:rFonts w:hint="eastAsia"/>
        </w:rPr>
        <w:t xml:space="preserve"> to </w:t>
      </w:r>
      <w:r w:rsidR="00AB1535">
        <w:t xml:space="preserve">select the </w:t>
      </w:r>
      <w:r w:rsidR="00AB1535" w:rsidRPr="00AB1535">
        <w:rPr>
          <w:i/>
        </w:rPr>
        <w:t>'</w:t>
      </w:r>
      <w:proofErr w:type="spellStart"/>
      <w:r w:rsidR="00AB1535" w:rsidRPr="00AB1535">
        <w:rPr>
          <w:i/>
        </w:rPr>
        <w:t>TailN</w:t>
      </w:r>
      <w:r w:rsidR="00AB1535" w:rsidRPr="00AB1535">
        <w:rPr>
          <w:i/>
        </w:rPr>
        <w:t>um</w:t>
      </w:r>
      <w:proofErr w:type="spellEnd"/>
      <w:r w:rsidR="00AB1535" w:rsidRPr="00AB1535">
        <w:rPr>
          <w:i/>
        </w:rPr>
        <w:t>'</w:t>
      </w:r>
      <w:r w:rsidR="00AB1535">
        <w:t xml:space="preserve"> and </w:t>
      </w:r>
      <w:r w:rsidR="00AB1535" w:rsidRPr="00AB1535">
        <w:rPr>
          <w:i/>
        </w:rPr>
        <w:t>'</w:t>
      </w:r>
      <w:proofErr w:type="spellStart"/>
      <w:r w:rsidR="00AB1535" w:rsidRPr="00AB1535">
        <w:rPr>
          <w:i/>
        </w:rPr>
        <w:t>DepDelay</w:t>
      </w:r>
      <w:proofErr w:type="spellEnd"/>
      <w:r w:rsidR="00AB1535" w:rsidRPr="00AB1535">
        <w:rPr>
          <w:i/>
        </w:rPr>
        <w:t>'</w:t>
      </w:r>
      <w:r w:rsidR="00AB1535">
        <w:t xml:space="preserve"> from table. </w:t>
      </w:r>
      <w:r w:rsidR="00AB1535">
        <w:rPr>
          <w:rFonts w:hint="eastAsia"/>
        </w:rPr>
        <w:t>After that</w:t>
      </w:r>
      <w:r w:rsidR="001B6CB5">
        <w:rPr>
          <w:rFonts w:hint="eastAsia"/>
        </w:rPr>
        <w:t>, I</w:t>
      </w:r>
      <w:r w:rsidR="00AB1535">
        <w:rPr>
          <w:rFonts w:hint="eastAsia"/>
        </w:rPr>
        <w:t xml:space="preserve"> </w:t>
      </w:r>
      <w:r w:rsidR="00AB1535">
        <w:t xml:space="preserve">re-arrange the delays </w:t>
      </w:r>
      <w:r w:rsidR="00AB1535">
        <w:t>in descending order and</w:t>
      </w:r>
      <w:r w:rsidR="00AB1535">
        <w:rPr>
          <w:rFonts w:hint="eastAsia"/>
        </w:rPr>
        <w:t xml:space="preserve"> </w:t>
      </w:r>
      <w:r w:rsidR="00AB1535">
        <w:t>using 'LIMIT' to display only the first 20 records.</w:t>
      </w:r>
      <w:r w:rsidR="00DF33AE" w:rsidRPr="00DF33AE">
        <w:t xml:space="preserve"> </w:t>
      </w:r>
      <w:r w:rsidR="003E564E">
        <w:rPr>
          <w:rFonts w:hint="eastAsia"/>
        </w:rPr>
        <w:t>A</w:t>
      </w:r>
      <w:r w:rsidR="00DF33AE" w:rsidRPr="00DF33AE">
        <w:t>nd finally print out the results of the operation.</w:t>
      </w:r>
    </w:p>
    <w:p w14:paraId="55AA2196" w14:textId="77777777" w:rsidR="003E564E" w:rsidRDefault="003E564E" w:rsidP="00AB1535">
      <w:pPr>
        <w:rPr>
          <w:rFonts w:hint="eastAsia"/>
        </w:rPr>
      </w:pPr>
    </w:p>
    <w:p w14:paraId="7AD75D8B" w14:textId="04FFC0B8" w:rsidR="003E564E" w:rsidRDefault="00811B3A" w:rsidP="00AB1535">
      <w:pPr>
        <w:rPr>
          <w:rFonts w:hint="eastAsia"/>
          <w:lang w:val="en-US"/>
        </w:rPr>
      </w:pPr>
      <w:r w:rsidRPr="00811B3A">
        <w:rPr>
          <w:lang w:val="en-US"/>
        </w:rPr>
        <w:drawing>
          <wp:inline distT="0" distB="0" distL="0" distR="0" wp14:anchorId="6290FF59" wp14:editId="2D173854">
            <wp:extent cx="5727700" cy="191325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5506" w14:textId="68A7C9B8" w:rsidR="00A315F5" w:rsidRPr="009C73C7" w:rsidRDefault="00A315F5" w:rsidP="00050004">
      <w:pPr>
        <w:jc w:val="center"/>
        <w:rPr>
          <w:rFonts w:hint="eastAsia"/>
          <w:b/>
          <w:sz w:val="20"/>
          <w:szCs w:val="20"/>
          <w:lang w:val="en-US"/>
        </w:rPr>
      </w:pPr>
      <w:r w:rsidRPr="009C73C7">
        <w:rPr>
          <w:rFonts w:hint="eastAsia"/>
          <w:b/>
          <w:sz w:val="20"/>
          <w:szCs w:val="20"/>
          <w:lang w:val="en-US"/>
        </w:rPr>
        <w:t>Figure 1. Flowchart of</w:t>
      </w:r>
      <w:r w:rsidR="00050004" w:rsidRPr="009C73C7">
        <w:rPr>
          <w:rFonts w:hint="eastAsia"/>
          <w:b/>
          <w:sz w:val="20"/>
          <w:szCs w:val="20"/>
          <w:lang w:val="en-US"/>
        </w:rPr>
        <w:t xml:space="preserve"> </w:t>
      </w:r>
      <w:r w:rsidR="00B077E4" w:rsidRPr="009C73C7">
        <w:rPr>
          <w:rFonts w:hint="eastAsia"/>
          <w:b/>
          <w:sz w:val="20"/>
          <w:szCs w:val="20"/>
          <w:lang w:val="en-US"/>
        </w:rPr>
        <w:t xml:space="preserve">Display </w:t>
      </w:r>
      <w:r w:rsidR="00D84D6A" w:rsidRPr="009C73C7">
        <w:rPr>
          <w:rFonts w:hint="eastAsia"/>
          <w:b/>
          <w:sz w:val="20"/>
          <w:szCs w:val="20"/>
          <w:lang w:val="en-US"/>
        </w:rPr>
        <w:t>M</w:t>
      </w:r>
      <w:r w:rsidR="009E4906" w:rsidRPr="009C73C7">
        <w:rPr>
          <w:rFonts w:hint="eastAsia"/>
          <w:b/>
          <w:sz w:val="20"/>
          <w:szCs w:val="20"/>
          <w:lang w:val="en-US"/>
        </w:rPr>
        <w:t xml:space="preserve">aximum </w:t>
      </w:r>
      <w:proofErr w:type="spellStart"/>
      <w:r w:rsidR="00D84D6A" w:rsidRPr="009C73C7">
        <w:rPr>
          <w:rFonts w:hint="eastAsia"/>
          <w:b/>
          <w:sz w:val="20"/>
          <w:szCs w:val="20"/>
          <w:lang w:val="en-US"/>
        </w:rPr>
        <w:t>DepDelay</w:t>
      </w:r>
      <w:proofErr w:type="spellEnd"/>
    </w:p>
    <w:p w14:paraId="5F8074DD" w14:textId="77777777" w:rsidR="00050004" w:rsidRDefault="00050004" w:rsidP="00050004">
      <w:pPr>
        <w:jc w:val="center"/>
        <w:rPr>
          <w:rFonts w:hint="eastAsia"/>
          <w:lang w:val="en-US"/>
        </w:rPr>
      </w:pPr>
    </w:p>
    <w:p w14:paraId="5E1019BA" w14:textId="77777777" w:rsidR="00050004" w:rsidRPr="003845D8" w:rsidRDefault="00050004" w:rsidP="00050004">
      <w:pPr>
        <w:rPr>
          <w:rFonts w:hint="eastAsia"/>
          <w:lang w:val="en-US"/>
        </w:rPr>
      </w:pPr>
      <w:bookmarkStart w:id="0" w:name="_GoBack"/>
      <w:bookmarkEnd w:id="0"/>
    </w:p>
    <w:sectPr w:rsidR="00050004" w:rsidRPr="003845D8" w:rsidSect="00FA5C6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07"/>
    <w:rsid w:val="0000119A"/>
    <w:rsid w:val="00050004"/>
    <w:rsid w:val="00137F73"/>
    <w:rsid w:val="001B6CB5"/>
    <w:rsid w:val="001E397B"/>
    <w:rsid w:val="003777F0"/>
    <w:rsid w:val="003845D8"/>
    <w:rsid w:val="003E564E"/>
    <w:rsid w:val="004E493D"/>
    <w:rsid w:val="00551F07"/>
    <w:rsid w:val="00557840"/>
    <w:rsid w:val="005E4043"/>
    <w:rsid w:val="00602F50"/>
    <w:rsid w:val="007832F3"/>
    <w:rsid w:val="00811B3A"/>
    <w:rsid w:val="00897C93"/>
    <w:rsid w:val="008C1309"/>
    <w:rsid w:val="009C73C7"/>
    <w:rsid w:val="009E4906"/>
    <w:rsid w:val="00A315F5"/>
    <w:rsid w:val="00AB1535"/>
    <w:rsid w:val="00B077E4"/>
    <w:rsid w:val="00BE1927"/>
    <w:rsid w:val="00D84D6A"/>
    <w:rsid w:val="00D95BAE"/>
    <w:rsid w:val="00DD0DD8"/>
    <w:rsid w:val="00DF33AE"/>
    <w:rsid w:val="00FA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36D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270</Words>
  <Characters>1543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2018-09-25T10:12:00Z</dcterms:created>
  <dcterms:modified xsi:type="dcterms:W3CDTF">2018-09-26T07:07:00Z</dcterms:modified>
</cp:coreProperties>
</file>