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23336186"/>
        <w:docPartObj>
          <w:docPartGallery w:val="Table of Contents"/>
          <w:docPartUnique/>
        </w:docPartObj>
      </w:sdtPr>
      <w:sdtEndPr>
        <w:rPr>
          <w:b/>
          <w:bCs/>
        </w:rPr>
      </w:sdtEndPr>
      <w:sdtContent>
        <w:p w14:paraId="7CA3114C" w14:textId="025852D4" w:rsidR="001A7309" w:rsidRDefault="001A7309">
          <w:pPr>
            <w:pStyle w:val="TOC"/>
            <w:ind w:firstLine="420"/>
          </w:pPr>
          <w:r>
            <w:rPr>
              <w:lang w:val="zh-CN"/>
            </w:rPr>
            <w:t>目录</w:t>
          </w:r>
        </w:p>
        <w:p w14:paraId="01312AA5" w14:textId="238A2267" w:rsidR="00EA1C90" w:rsidRDefault="001A7309">
          <w:pPr>
            <w:pStyle w:val="TOC1"/>
            <w:tabs>
              <w:tab w:val="right" w:leader="dot" w:pos="8296"/>
            </w:tabs>
            <w:ind w:firstLine="420"/>
            <w:rPr>
              <w:noProof/>
            </w:rPr>
          </w:pPr>
          <w:r>
            <w:fldChar w:fldCharType="begin"/>
          </w:r>
          <w:r>
            <w:instrText xml:space="preserve"> TOC \o "1-3" \h \z \u </w:instrText>
          </w:r>
          <w:r>
            <w:fldChar w:fldCharType="separate"/>
          </w:r>
          <w:hyperlink w:anchor="_Toc151652798" w:history="1">
            <w:r w:rsidR="00EA1C90" w:rsidRPr="00175878">
              <w:rPr>
                <w:rStyle w:val="aa"/>
                <w:noProof/>
              </w:rPr>
              <w:t>论文思路整理</w:t>
            </w:r>
            <w:r w:rsidR="00EA1C90">
              <w:rPr>
                <w:noProof/>
                <w:webHidden/>
              </w:rPr>
              <w:tab/>
            </w:r>
            <w:r w:rsidR="00EA1C90">
              <w:rPr>
                <w:noProof/>
                <w:webHidden/>
              </w:rPr>
              <w:fldChar w:fldCharType="begin"/>
            </w:r>
            <w:r w:rsidR="00EA1C90">
              <w:rPr>
                <w:noProof/>
                <w:webHidden/>
              </w:rPr>
              <w:instrText xml:space="preserve"> PAGEREF _Toc151652798 \h </w:instrText>
            </w:r>
            <w:r w:rsidR="00EA1C90">
              <w:rPr>
                <w:noProof/>
                <w:webHidden/>
              </w:rPr>
            </w:r>
            <w:r w:rsidR="00EA1C90">
              <w:rPr>
                <w:noProof/>
                <w:webHidden/>
              </w:rPr>
              <w:fldChar w:fldCharType="separate"/>
            </w:r>
            <w:r w:rsidR="00EA1C90">
              <w:rPr>
                <w:noProof/>
                <w:webHidden/>
              </w:rPr>
              <w:t>2</w:t>
            </w:r>
            <w:r w:rsidR="00EA1C90">
              <w:rPr>
                <w:noProof/>
                <w:webHidden/>
              </w:rPr>
              <w:fldChar w:fldCharType="end"/>
            </w:r>
          </w:hyperlink>
        </w:p>
        <w:p w14:paraId="563DAB38" w14:textId="64F61C5E" w:rsidR="00EA1C90" w:rsidRDefault="00000000">
          <w:pPr>
            <w:pStyle w:val="TOC2"/>
            <w:tabs>
              <w:tab w:val="left" w:pos="1260"/>
              <w:tab w:val="right" w:leader="dot" w:pos="8296"/>
            </w:tabs>
            <w:ind w:firstLine="420"/>
            <w:rPr>
              <w:noProof/>
            </w:rPr>
          </w:pPr>
          <w:hyperlink w:anchor="_Toc151652799" w:history="1">
            <w:r w:rsidR="00EA1C90" w:rsidRPr="00175878">
              <w:rPr>
                <w:rStyle w:val="aa"/>
                <w:noProof/>
              </w:rPr>
              <w:t>1.</w:t>
            </w:r>
            <w:r w:rsidR="00EA1C90">
              <w:rPr>
                <w:noProof/>
              </w:rPr>
              <w:tab/>
            </w:r>
            <w:r w:rsidR="00EA1C90" w:rsidRPr="00175878">
              <w:rPr>
                <w:rStyle w:val="aa"/>
                <w:noProof/>
              </w:rPr>
              <w:t>概述</w:t>
            </w:r>
            <w:r w:rsidR="00EA1C90">
              <w:rPr>
                <w:noProof/>
                <w:webHidden/>
              </w:rPr>
              <w:tab/>
            </w:r>
            <w:r w:rsidR="00EA1C90">
              <w:rPr>
                <w:noProof/>
                <w:webHidden/>
              </w:rPr>
              <w:fldChar w:fldCharType="begin"/>
            </w:r>
            <w:r w:rsidR="00EA1C90">
              <w:rPr>
                <w:noProof/>
                <w:webHidden/>
              </w:rPr>
              <w:instrText xml:space="preserve"> PAGEREF _Toc151652799 \h </w:instrText>
            </w:r>
            <w:r w:rsidR="00EA1C90">
              <w:rPr>
                <w:noProof/>
                <w:webHidden/>
              </w:rPr>
            </w:r>
            <w:r w:rsidR="00EA1C90">
              <w:rPr>
                <w:noProof/>
                <w:webHidden/>
              </w:rPr>
              <w:fldChar w:fldCharType="separate"/>
            </w:r>
            <w:r w:rsidR="00EA1C90">
              <w:rPr>
                <w:noProof/>
                <w:webHidden/>
              </w:rPr>
              <w:t>2</w:t>
            </w:r>
            <w:r w:rsidR="00EA1C90">
              <w:rPr>
                <w:noProof/>
                <w:webHidden/>
              </w:rPr>
              <w:fldChar w:fldCharType="end"/>
            </w:r>
          </w:hyperlink>
        </w:p>
        <w:p w14:paraId="16DE74CA" w14:textId="14DCFC38" w:rsidR="00EA1C90" w:rsidRDefault="00000000">
          <w:pPr>
            <w:pStyle w:val="TOC2"/>
            <w:tabs>
              <w:tab w:val="left" w:pos="1260"/>
              <w:tab w:val="right" w:leader="dot" w:pos="8296"/>
            </w:tabs>
            <w:ind w:firstLine="420"/>
            <w:rPr>
              <w:noProof/>
            </w:rPr>
          </w:pPr>
          <w:hyperlink w:anchor="_Toc151652800" w:history="1">
            <w:r w:rsidR="00EA1C90" w:rsidRPr="00175878">
              <w:rPr>
                <w:rStyle w:val="aa"/>
                <w:noProof/>
              </w:rPr>
              <w:t>2.</w:t>
            </w:r>
            <w:r w:rsidR="00EA1C90">
              <w:rPr>
                <w:noProof/>
              </w:rPr>
              <w:tab/>
            </w:r>
            <w:r w:rsidR="00EA1C90" w:rsidRPr="00175878">
              <w:rPr>
                <w:rStyle w:val="aa"/>
                <w:noProof/>
              </w:rPr>
              <w:t>手眼标定</w:t>
            </w:r>
            <w:r w:rsidR="00EA1C90">
              <w:rPr>
                <w:noProof/>
                <w:webHidden/>
              </w:rPr>
              <w:tab/>
            </w:r>
            <w:r w:rsidR="00EA1C90">
              <w:rPr>
                <w:noProof/>
                <w:webHidden/>
              </w:rPr>
              <w:fldChar w:fldCharType="begin"/>
            </w:r>
            <w:r w:rsidR="00EA1C90">
              <w:rPr>
                <w:noProof/>
                <w:webHidden/>
              </w:rPr>
              <w:instrText xml:space="preserve"> PAGEREF _Toc151652800 \h </w:instrText>
            </w:r>
            <w:r w:rsidR="00EA1C90">
              <w:rPr>
                <w:noProof/>
                <w:webHidden/>
              </w:rPr>
            </w:r>
            <w:r w:rsidR="00EA1C90">
              <w:rPr>
                <w:noProof/>
                <w:webHidden/>
              </w:rPr>
              <w:fldChar w:fldCharType="separate"/>
            </w:r>
            <w:r w:rsidR="00EA1C90">
              <w:rPr>
                <w:noProof/>
                <w:webHidden/>
              </w:rPr>
              <w:t>2</w:t>
            </w:r>
            <w:r w:rsidR="00EA1C90">
              <w:rPr>
                <w:noProof/>
                <w:webHidden/>
              </w:rPr>
              <w:fldChar w:fldCharType="end"/>
            </w:r>
          </w:hyperlink>
        </w:p>
        <w:p w14:paraId="6F332878" w14:textId="20C5DC8F" w:rsidR="00EA1C90" w:rsidRDefault="00000000">
          <w:pPr>
            <w:pStyle w:val="TOC2"/>
            <w:tabs>
              <w:tab w:val="left" w:pos="1260"/>
              <w:tab w:val="right" w:leader="dot" w:pos="8296"/>
            </w:tabs>
            <w:ind w:firstLine="420"/>
            <w:rPr>
              <w:noProof/>
            </w:rPr>
          </w:pPr>
          <w:hyperlink w:anchor="_Toc151652801" w:history="1">
            <w:r w:rsidR="00EA1C90" w:rsidRPr="00175878">
              <w:rPr>
                <w:rStyle w:val="aa"/>
                <w:noProof/>
              </w:rPr>
              <w:t>3.</w:t>
            </w:r>
            <w:r w:rsidR="00EA1C90">
              <w:rPr>
                <w:noProof/>
              </w:rPr>
              <w:tab/>
            </w:r>
            <w:r w:rsidR="00EA1C90" w:rsidRPr="00175878">
              <w:rPr>
                <w:rStyle w:val="aa"/>
                <w:noProof/>
              </w:rPr>
              <w:t>点云处理</w:t>
            </w:r>
            <w:r w:rsidR="00EA1C90">
              <w:rPr>
                <w:noProof/>
                <w:webHidden/>
              </w:rPr>
              <w:tab/>
            </w:r>
            <w:r w:rsidR="00EA1C90">
              <w:rPr>
                <w:noProof/>
                <w:webHidden/>
              </w:rPr>
              <w:fldChar w:fldCharType="begin"/>
            </w:r>
            <w:r w:rsidR="00EA1C90">
              <w:rPr>
                <w:noProof/>
                <w:webHidden/>
              </w:rPr>
              <w:instrText xml:space="preserve"> PAGEREF _Toc151652801 \h </w:instrText>
            </w:r>
            <w:r w:rsidR="00EA1C90">
              <w:rPr>
                <w:noProof/>
                <w:webHidden/>
              </w:rPr>
            </w:r>
            <w:r w:rsidR="00EA1C90">
              <w:rPr>
                <w:noProof/>
                <w:webHidden/>
              </w:rPr>
              <w:fldChar w:fldCharType="separate"/>
            </w:r>
            <w:r w:rsidR="00EA1C90">
              <w:rPr>
                <w:noProof/>
                <w:webHidden/>
              </w:rPr>
              <w:t>2</w:t>
            </w:r>
            <w:r w:rsidR="00EA1C90">
              <w:rPr>
                <w:noProof/>
                <w:webHidden/>
              </w:rPr>
              <w:fldChar w:fldCharType="end"/>
            </w:r>
          </w:hyperlink>
        </w:p>
        <w:p w14:paraId="18A4818D" w14:textId="4E01EF14" w:rsidR="00EA1C90" w:rsidRDefault="00000000">
          <w:pPr>
            <w:pStyle w:val="TOC3"/>
            <w:tabs>
              <w:tab w:val="left" w:pos="1790"/>
              <w:tab w:val="right" w:leader="dot" w:pos="8296"/>
            </w:tabs>
            <w:ind w:firstLine="420"/>
            <w:rPr>
              <w:noProof/>
            </w:rPr>
          </w:pPr>
          <w:hyperlink w:anchor="_Toc151652802" w:history="1">
            <w:r w:rsidR="00EA1C90" w:rsidRPr="00175878">
              <w:rPr>
                <w:rStyle w:val="aa"/>
                <w:noProof/>
              </w:rPr>
              <w:t>3.1</w:t>
            </w:r>
            <w:r w:rsidR="00EA1C90">
              <w:rPr>
                <w:noProof/>
              </w:rPr>
              <w:tab/>
            </w:r>
            <w:r w:rsidR="00EA1C90" w:rsidRPr="00175878">
              <w:rPr>
                <w:rStyle w:val="aa"/>
                <w:noProof/>
              </w:rPr>
              <w:t>技术选择</w:t>
            </w:r>
            <w:r w:rsidR="00EA1C90">
              <w:rPr>
                <w:noProof/>
                <w:webHidden/>
              </w:rPr>
              <w:tab/>
            </w:r>
            <w:r w:rsidR="00EA1C90">
              <w:rPr>
                <w:noProof/>
                <w:webHidden/>
              </w:rPr>
              <w:fldChar w:fldCharType="begin"/>
            </w:r>
            <w:r w:rsidR="00EA1C90">
              <w:rPr>
                <w:noProof/>
                <w:webHidden/>
              </w:rPr>
              <w:instrText xml:space="preserve"> PAGEREF _Toc151652802 \h </w:instrText>
            </w:r>
            <w:r w:rsidR="00EA1C90">
              <w:rPr>
                <w:noProof/>
                <w:webHidden/>
              </w:rPr>
            </w:r>
            <w:r w:rsidR="00EA1C90">
              <w:rPr>
                <w:noProof/>
                <w:webHidden/>
              </w:rPr>
              <w:fldChar w:fldCharType="separate"/>
            </w:r>
            <w:r w:rsidR="00EA1C90">
              <w:rPr>
                <w:noProof/>
                <w:webHidden/>
              </w:rPr>
              <w:t>2</w:t>
            </w:r>
            <w:r w:rsidR="00EA1C90">
              <w:rPr>
                <w:noProof/>
                <w:webHidden/>
              </w:rPr>
              <w:fldChar w:fldCharType="end"/>
            </w:r>
          </w:hyperlink>
        </w:p>
        <w:p w14:paraId="7A0ABEBC" w14:textId="4F87C170" w:rsidR="00EA1C90" w:rsidRDefault="00000000">
          <w:pPr>
            <w:pStyle w:val="TOC3"/>
            <w:tabs>
              <w:tab w:val="right" w:leader="dot" w:pos="8296"/>
            </w:tabs>
            <w:ind w:firstLine="420"/>
            <w:rPr>
              <w:noProof/>
            </w:rPr>
          </w:pPr>
          <w:hyperlink w:anchor="_Toc151652803" w:history="1">
            <w:r w:rsidR="00EA1C90" w:rsidRPr="00175878">
              <w:rPr>
                <w:rStyle w:val="aa"/>
                <w:noProof/>
              </w:rPr>
              <w:t>待解决问题</w:t>
            </w:r>
            <w:r w:rsidR="00EA1C90">
              <w:rPr>
                <w:noProof/>
                <w:webHidden/>
              </w:rPr>
              <w:tab/>
            </w:r>
            <w:r w:rsidR="00EA1C90">
              <w:rPr>
                <w:noProof/>
                <w:webHidden/>
              </w:rPr>
              <w:fldChar w:fldCharType="begin"/>
            </w:r>
            <w:r w:rsidR="00EA1C90">
              <w:rPr>
                <w:noProof/>
                <w:webHidden/>
              </w:rPr>
              <w:instrText xml:space="preserve"> PAGEREF _Toc151652803 \h </w:instrText>
            </w:r>
            <w:r w:rsidR="00EA1C90">
              <w:rPr>
                <w:noProof/>
                <w:webHidden/>
              </w:rPr>
            </w:r>
            <w:r w:rsidR="00EA1C90">
              <w:rPr>
                <w:noProof/>
                <w:webHidden/>
              </w:rPr>
              <w:fldChar w:fldCharType="separate"/>
            </w:r>
            <w:r w:rsidR="00EA1C90">
              <w:rPr>
                <w:noProof/>
                <w:webHidden/>
              </w:rPr>
              <w:t>2</w:t>
            </w:r>
            <w:r w:rsidR="00EA1C90">
              <w:rPr>
                <w:noProof/>
                <w:webHidden/>
              </w:rPr>
              <w:fldChar w:fldCharType="end"/>
            </w:r>
          </w:hyperlink>
        </w:p>
        <w:p w14:paraId="09441B33" w14:textId="142C32BF" w:rsidR="00EA1C90" w:rsidRDefault="00000000">
          <w:pPr>
            <w:pStyle w:val="TOC1"/>
            <w:tabs>
              <w:tab w:val="right" w:leader="dot" w:pos="8296"/>
            </w:tabs>
            <w:ind w:firstLine="420"/>
            <w:rPr>
              <w:noProof/>
            </w:rPr>
          </w:pPr>
          <w:hyperlink w:anchor="_Toc151652804" w:history="1">
            <w:r w:rsidR="00EA1C90" w:rsidRPr="00175878">
              <w:rPr>
                <w:rStyle w:val="aa"/>
                <w:noProof/>
              </w:rPr>
              <w:t>手眼标定方案讨论：</w:t>
            </w:r>
            <w:r w:rsidR="00EA1C90">
              <w:rPr>
                <w:noProof/>
                <w:webHidden/>
              </w:rPr>
              <w:tab/>
            </w:r>
            <w:r w:rsidR="00EA1C90">
              <w:rPr>
                <w:noProof/>
                <w:webHidden/>
              </w:rPr>
              <w:fldChar w:fldCharType="begin"/>
            </w:r>
            <w:r w:rsidR="00EA1C90">
              <w:rPr>
                <w:noProof/>
                <w:webHidden/>
              </w:rPr>
              <w:instrText xml:space="preserve"> PAGEREF _Toc151652804 \h </w:instrText>
            </w:r>
            <w:r w:rsidR="00EA1C90">
              <w:rPr>
                <w:noProof/>
                <w:webHidden/>
              </w:rPr>
            </w:r>
            <w:r w:rsidR="00EA1C90">
              <w:rPr>
                <w:noProof/>
                <w:webHidden/>
              </w:rPr>
              <w:fldChar w:fldCharType="separate"/>
            </w:r>
            <w:r w:rsidR="00EA1C90">
              <w:rPr>
                <w:noProof/>
                <w:webHidden/>
              </w:rPr>
              <w:t>4</w:t>
            </w:r>
            <w:r w:rsidR="00EA1C90">
              <w:rPr>
                <w:noProof/>
                <w:webHidden/>
              </w:rPr>
              <w:fldChar w:fldCharType="end"/>
            </w:r>
          </w:hyperlink>
        </w:p>
        <w:p w14:paraId="14D43265" w14:textId="633A1B8E" w:rsidR="00EA1C90" w:rsidRDefault="00000000">
          <w:pPr>
            <w:pStyle w:val="TOC2"/>
            <w:tabs>
              <w:tab w:val="left" w:pos="1260"/>
              <w:tab w:val="right" w:leader="dot" w:pos="8296"/>
            </w:tabs>
            <w:ind w:firstLine="420"/>
            <w:rPr>
              <w:noProof/>
            </w:rPr>
          </w:pPr>
          <w:hyperlink w:anchor="_Toc151652805" w:history="1">
            <w:r w:rsidR="00EA1C90" w:rsidRPr="00175878">
              <w:rPr>
                <w:rStyle w:val="aa"/>
                <w:noProof/>
              </w:rPr>
              <w:t>1.</w:t>
            </w:r>
            <w:r w:rsidR="00EA1C90">
              <w:rPr>
                <w:noProof/>
              </w:rPr>
              <w:tab/>
            </w:r>
            <w:r w:rsidR="00EA1C90" w:rsidRPr="00175878">
              <w:rPr>
                <w:rStyle w:val="aa"/>
                <w:noProof/>
              </w:rPr>
              <w:t>标定球方案-空间定点</w:t>
            </w:r>
            <w:r w:rsidR="00EA1C90" w:rsidRPr="00175878">
              <w:rPr>
                <w:rStyle w:val="aa"/>
                <w:noProof/>
                <w:vertAlign w:val="superscript"/>
              </w:rPr>
              <w:t>[23-10-26]</w:t>
            </w:r>
            <w:r w:rsidR="00EA1C90">
              <w:rPr>
                <w:noProof/>
                <w:webHidden/>
              </w:rPr>
              <w:tab/>
            </w:r>
            <w:r w:rsidR="00EA1C90">
              <w:rPr>
                <w:noProof/>
                <w:webHidden/>
              </w:rPr>
              <w:fldChar w:fldCharType="begin"/>
            </w:r>
            <w:r w:rsidR="00EA1C90">
              <w:rPr>
                <w:noProof/>
                <w:webHidden/>
              </w:rPr>
              <w:instrText xml:space="preserve"> PAGEREF _Toc151652805 \h </w:instrText>
            </w:r>
            <w:r w:rsidR="00EA1C90">
              <w:rPr>
                <w:noProof/>
                <w:webHidden/>
              </w:rPr>
            </w:r>
            <w:r w:rsidR="00EA1C90">
              <w:rPr>
                <w:noProof/>
                <w:webHidden/>
              </w:rPr>
              <w:fldChar w:fldCharType="separate"/>
            </w:r>
            <w:r w:rsidR="00EA1C90">
              <w:rPr>
                <w:noProof/>
                <w:webHidden/>
              </w:rPr>
              <w:t>4</w:t>
            </w:r>
            <w:r w:rsidR="00EA1C90">
              <w:rPr>
                <w:noProof/>
                <w:webHidden/>
              </w:rPr>
              <w:fldChar w:fldCharType="end"/>
            </w:r>
          </w:hyperlink>
        </w:p>
        <w:p w14:paraId="2B9E0F61" w14:textId="08EBA09B" w:rsidR="00EA1C90" w:rsidRDefault="00000000">
          <w:pPr>
            <w:pStyle w:val="TOC3"/>
            <w:tabs>
              <w:tab w:val="right" w:leader="dot" w:pos="8296"/>
            </w:tabs>
            <w:ind w:firstLine="420"/>
            <w:rPr>
              <w:noProof/>
            </w:rPr>
          </w:pPr>
          <w:hyperlink w:anchor="_Toc151652806" w:history="1">
            <w:r w:rsidR="00EA1C90" w:rsidRPr="00175878">
              <w:rPr>
                <w:rStyle w:val="aa"/>
                <w:noProof/>
              </w:rPr>
              <w:t>1.1 尝试自动标定方法</w:t>
            </w:r>
            <w:r w:rsidR="00EA1C90">
              <w:rPr>
                <w:noProof/>
                <w:webHidden/>
              </w:rPr>
              <w:tab/>
            </w:r>
            <w:r w:rsidR="00EA1C90">
              <w:rPr>
                <w:noProof/>
                <w:webHidden/>
              </w:rPr>
              <w:fldChar w:fldCharType="begin"/>
            </w:r>
            <w:r w:rsidR="00EA1C90">
              <w:rPr>
                <w:noProof/>
                <w:webHidden/>
              </w:rPr>
              <w:instrText xml:space="preserve"> PAGEREF _Toc151652806 \h </w:instrText>
            </w:r>
            <w:r w:rsidR="00EA1C90">
              <w:rPr>
                <w:noProof/>
                <w:webHidden/>
              </w:rPr>
            </w:r>
            <w:r w:rsidR="00EA1C90">
              <w:rPr>
                <w:noProof/>
                <w:webHidden/>
              </w:rPr>
              <w:fldChar w:fldCharType="separate"/>
            </w:r>
            <w:r w:rsidR="00EA1C90">
              <w:rPr>
                <w:noProof/>
                <w:webHidden/>
              </w:rPr>
              <w:t>4</w:t>
            </w:r>
            <w:r w:rsidR="00EA1C90">
              <w:rPr>
                <w:noProof/>
                <w:webHidden/>
              </w:rPr>
              <w:fldChar w:fldCharType="end"/>
            </w:r>
          </w:hyperlink>
        </w:p>
        <w:p w14:paraId="69C0C90A" w14:textId="41661492" w:rsidR="00EA1C90" w:rsidRDefault="00000000">
          <w:pPr>
            <w:pStyle w:val="TOC2"/>
            <w:tabs>
              <w:tab w:val="left" w:pos="1260"/>
              <w:tab w:val="right" w:leader="dot" w:pos="8296"/>
            </w:tabs>
            <w:ind w:firstLine="420"/>
            <w:rPr>
              <w:noProof/>
            </w:rPr>
          </w:pPr>
          <w:hyperlink w:anchor="_Toc151652807" w:history="1">
            <w:r w:rsidR="00EA1C90" w:rsidRPr="00175878">
              <w:rPr>
                <w:rStyle w:val="aa"/>
                <w:noProof/>
              </w:rPr>
              <w:t>2.</w:t>
            </w:r>
            <w:r w:rsidR="00EA1C90">
              <w:rPr>
                <w:noProof/>
              </w:rPr>
              <w:tab/>
            </w:r>
            <w:r w:rsidR="00EA1C90" w:rsidRPr="00175878">
              <w:rPr>
                <w:rStyle w:val="aa"/>
                <w:noProof/>
              </w:rPr>
              <w:t>非空间定点</w:t>
            </w:r>
            <w:r w:rsidR="00EA1C90">
              <w:rPr>
                <w:noProof/>
                <w:webHidden/>
              </w:rPr>
              <w:tab/>
            </w:r>
            <w:r w:rsidR="00EA1C90">
              <w:rPr>
                <w:noProof/>
                <w:webHidden/>
              </w:rPr>
              <w:fldChar w:fldCharType="begin"/>
            </w:r>
            <w:r w:rsidR="00EA1C90">
              <w:rPr>
                <w:noProof/>
                <w:webHidden/>
              </w:rPr>
              <w:instrText xml:space="preserve"> PAGEREF _Toc151652807 \h </w:instrText>
            </w:r>
            <w:r w:rsidR="00EA1C90">
              <w:rPr>
                <w:noProof/>
                <w:webHidden/>
              </w:rPr>
            </w:r>
            <w:r w:rsidR="00EA1C90">
              <w:rPr>
                <w:noProof/>
                <w:webHidden/>
              </w:rPr>
              <w:fldChar w:fldCharType="separate"/>
            </w:r>
            <w:r w:rsidR="00EA1C90">
              <w:rPr>
                <w:noProof/>
                <w:webHidden/>
              </w:rPr>
              <w:t>5</w:t>
            </w:r>
            <w:r w:rsidR="00EA1C90">
              <w:rPr>
                <w:noProof/>
                <w:webHidden/>
              </w:rPr>
              <w:fldChar w:fldCharType="end"/>
            </w:r>
          </w:hyperlink>
        </w:p>
        <w:p w14:paraId="23ED6571" w14:textId="32BB1309" w:rsidR="00EA1C90" w:rsidRDefault="00000000">
          <w:pPr>
            <w:pStyle w:val="TOC1"/>
            <w:tabs>
              <w:tab w:val="right" w:leader="dot" w:pos="8296"/>
            </w:tabs>
            <w:ind w:firstLine="420"/>
            <w:rPr>
              <w:noProof/>
            </w:rPr>
          </w:pPr>
          <w:hyperlink w:anchor="_Toc151652808" w:history="1">
            <w:r w:rsidR="00EA1C90" w:rsidRPr="00175878">
              <w:rPr>
                <w:rStyle w:val="aa"/>
                <w:noProof/>
              </w:rPr>
              <w:t>手眼标定实验</w:t>
            </w:r>
            <w:r w:rsidR="00EA1C90">
              <w:rPr>
                <w:noProof/>
                <w:webHidden/>
              </w:rPr>
              <w:tab/>
            </w:r>
            <w:r w:rsidR="00EA1C90">
              <w:rPr>
                <w:noProof/>
                <w:webHidden/>
              </w:rPr>
              <w:fldChar w:fldCharType="begin"/>
            </w:r>
            <w:r w:rsidR="00EA1C90">
              <w:rPr>
                <w:noProof/>
                <w:webHidden/>
              </w:rPr>
              <w:instrText xml:space="preserve"> PAGEREF _Toc151652808 \h </w:instrText>
            </w:r>
            <w:r w:rsidR="00EA1C90">
              <w:rPr>
                <w:noProof/>
                <w:webHidden/>
              </w:rPr>
            </w:r>
            <w:r w:rsidR="00EA1C90">
              <w:rPr>
                <w:noProof/>
                <w:webHidden/>
              </w:rPr>
              <w:fldChar w:fldCharType="separate"/>
            </w:r>
            <w:r w:rsidR="00EA1C90">
              <w:rPr>
                <w:noProof/>
                <w:webHidden/>
              </w:rPr>
              <w:t>6</w:t>
            </w:r>
            <w:r w:rsidR="00EA1C90">
              <w:rPr>
                <w:noProof/>
                <w:webHidden/>
              </w:rPr>
              <w:fldChar w:fldCharType="end"/>
            </w:r>
          </w:hyperlink>
        </w:p>
        <w:p w14:paraId="65596D9A" w14:textId="7E154C42" w:rsidR="00EA1C90" w:rsidRDefault="00000000">
          <w:pPr>
            <w:pStyle w:val="TOC2"/>
            <w:tabs>
              <w:tab w:val="right" w:leader="dot" w:pos="8296"/>
            </w:tabs>
            <w:ind w:firstLine="420"/>
            <w:rPr>
              <w:noProof/>
            </w:rPr>
          </w:pPr>
          <w:hyperlink w:anchor="_Toc151652809" w:history="1">
            <w:r w:rsidR="00EA1C90" w:rsidRPr="00175878">
              <w:rPr>
                <w:rStyle w:val="aa"/>
                <w:noProof/>
              </w:rPr>
              <w:t>1. 基于标定板正交属性的手眼标定 – 无误差分析</w:t>
            </w:r>
            <w:r w:rsidR="00EA1C90">
              <w:rPr>
                <w:noProof/>
                <w:webHidden/>
              </w:rPr>
              <w:tab/>
            </w:r>
            <w:r w:rsidR="00EA1C90">
              <w:rPr>
                <w:noProof/>
                <w:webHidden/>
              </w:rPr>
              <w:fldChar w:fldCharType="begin"/>
            </w:r>
            <w:r w:rsidR="00EA1C90">
              <w:rPr>
                <w:noProof/>
                <w:webHidden/>
              </w:rPr>
              <w:instrText xml:space="preserve"> PAGEREF _Toc151652809 \h </w:instrText>
            </w:r>
            <w:r w:rsidR="00EA1C90">
              <w:rPr>
                <w:noProof/>
                <w:webHidden/>
              </w:rPr>
            </w:r>
            <w:r w:rsidR="00EA1C90">
              <w:rPr>
                <w:noProof/>
                <w:webHidden/>
              </w:rPr>
              <w:fldChar w:fldCharType="separate"/>
            </w:r>
            <w:r w:rsidR="00EA1C90">
              <w:rPr>
                <w:noProof/>
                <w:webHidden/>
              </w:rPr>
              <w:t>6</w:t>
            </w:r>
            <w:r w:rsidR="00EA1C90">
              <w:rPr>
                <w:noProof/>
                <w:webHidden/>
              </w:rPr>
              <w:fldChar w:fldCharType="end"/>
            </w:r>
          </w:hyperlink>
        </w:p>
        <w:p w14:paraId="32CE86B6" w14:textId="5996694C" w:rsidR="00EA1C90" w:rsidRDefault="00000000">
          <w:pPr>
            <w:pStyle w:val="TOC3"/>
            <w:tabs>
              <w:tab w:val="right" w:leader="dot" w:pos="8296"/>
            </w:tabs>
            <w:ind w:firstLine="420"/>
            <w:rPr>
              <w:noProof/>
            </w:rPr>
          </w:pPr>
          <w:hyperlink w:anchor="_Toc151652810" w:history="1">
            <w:r w:rsidR="00EA1C90" w:rsidRPr="00175878">
              <w:rPr>
                <w:rStyle w:val="aa"/>
                <w:noProof/>
              </w:rPr>
              <w:t>1.1结果：</w:t>
            </w:r>
            <w:r w:rsidR="00EA1C90">
              <w:rPr>
                <w:noProof/>
                <w:webHidden/>
              </w:rPr>
              <w:tab/>
            </w:r>
            <w:r w:rsidR="00EA1C90">
              <w:rPr>
                <w:noProof/>
                <w:webHidden/>
              </w:rPr>
              <w:fldChar w:fldCharType="begin"/>
            </w:r>
            <w:r w:rsidR="00EA1C90">
              <w:rPr>
                <w:noProof/>
                <w:webHidden/>
              </w:rPr>
              <w:instrText xml:space="preserve"> PAGEREF _Toc151652810 \h </w:instrText>
            </w:r>
            <w:r w:rsidR="00EA1C90">
              <w:rPr>
                <w:noProof/>
                <w:webHidden/>
              </w:rPr>
            </w:r>
            <w:r w:rsidR="00EA1C90">
              <w:rPr>
                <w:noProof/>
                <w:webHidden/>
              </w:rPr>
              <w:fldChar w:fldCharType="separate"/>
            </w:r>
            <w:r w:rsidR="00EA1C90">
              <w:rPr>
                <w:noProof/>
                <w:webHidden/>
              </w:rPr>
              <w:t>6</w:t>
            </w:r>
            <w:r w:rsidR="00EA1C90">
              <w:rPr>
                <w:noProof/>
                <w:webHidden/>
              </w:rPr>
              <w:fldChar w:fldCharType="end"/>
            </w:r>
          </w:hyperlink>
        </w:p>
        <w:p w14:paraId="3812BED2" w14:textId="48414E36" w:rsidR="00EA1C90" w:rsidRDefault="00000000">
          <w:pPr>
            <w:pStyle w:val="TOC2"/>
            <w:tabs>
              <w:tab w:val="right" w:leader="dot" w:pos="8296"/>
            </w:tabs>
            <w:ind w:firstLine="420"/>
            <w:rPr>
              <w:noProof/>
            </w:rPr>
          </w:pPr>
          <w:hyperlink w:anchor="_Toc151652811" w:history="1">
            <w:r w:rsidR="00EA1C90" w:rsidRPr="00175878">
              <w:rPr>
                <w:rStyle w:val="aa"/>
                <w:noProof/>
              </w:rPr>
              <w:t>1.2关于PSO – 慎用！</w:t>
            </w:r>
            <w:r w:rsidR="00EA1C90">
              <w:rPr>
                <w:noProof/>
                <w:webHidden/>
              </w:rPr>
              <w:tab/>
            </w:r>
            <w:r w:rsidR="00EA1C90">
              <w:rPr>
                <w:noProof/>
                <w:webHidden/>
              </w:rPr>
              <w:fldChar w:fldCharType="begin"/>
            </w:r>
            <w:r w:rsidR="00EA1C90">
              <w:rPr>
                <w:noProof/>
                <w:webHidden/>
              </w:rPr>
              <w:instrText xml:space="preserve"> PAGEREF _Toc151652811 \h </w:instrText>
            </w:r>
            <w:r w:rsidR="00EA1C90">
              <w:rPr>
                <w:noProof/>
                <w:webHidden/>
              </w:rPr>
            </w:r>
            <w:r w:rsidR="00EA1C90">
              <w:rPr>
                <w:noProof/>
                <w:webHidden/>
              </w:rPr>
              <w:fldChar w:fldCharType="separate"/>
            </w:r>
            <w:r w:rsidR="00EA1C90">
              <w:rPr>
                <w:noProof/>
                <w:webHidden/>
              </w:rPr>
              <w:t>7</w:t>
            </w:r>
            <w:r w:rsidR="00EA1C90">
              <w:rPr>
                <w:noProof/>
                <w:webHidden/>
              </w:rPr>
              <w:fldChar w:fldCharType="end"/>
            </w:r>
          </w:hyperlink>
        </w:p>
        <w:p w14:paraId="422F5BCD" w14:textId="79F663F3" w:rsidR="00EA1C90" w:rsidRDefault="00000000">
          <w:pPr>
            <w:pStyle w:val="TOC2"/>
            <w:tabs>
              <w:tab w:val="right" w:leader="dot" w:pos="8296"/>
            </w:tabs>
            <w:ind w:firstLine="420"/>
            <w:rPr>
              <w:noProof/>
            </w:rPr>
          </w:pPr>
          <w:hyperlink w:anchor="_Toc151652812" w:history="1">
            <w:r w:rsidR="00EA1C90" w:rsidRPr="00175878">
              <w:rPr>
                <w:rStyle w:val="aa"/>
                <w:noProof/>
              </w:rPr>
              <w:t>1.3 结果分析</w:t>
            </w:r>
            <w:r w:rsidR="00EA1C90">
              <w:rPr>
                <w:noProof/>
                <w:webHidden/>
              </w:rPr>
              <w:tab/>
            </w:r>
            <w:r w:rsidR="00EA1C90">
              <w:rPr>
                <w:noProof/>
                <w:webHidden/>
              </w:rPr>
              <w:fldChar w:fldCharType="begin"/>
            </w:r>
            <w:r w:rsidR="00EA1C90">
              <w:rPr>
                <w:noProof/>
                <w:webHidden/>
              </w:rPr>
              <w:instrText xml:space="preserve"> PAGEREF _Toc151652812 \h </w:instrText>
            </w:r>
            <w:r w:rsidR="00EA1C90">
              <w:rPr>
                <w:noProof/>
                <w:webHidden/>
              </w:rPr>
            </w:r>
            <w:r w:rsidR="00EA1C90">
              <w:rPr>
                <w:noProof/>
                <w:webHidden/>
              </w:rPr>
              <w:fldChar w:fldCharType="separate"/>
            </w:r>
            <w:r w:rsidR="00EA1C90">
              <w:rPr>
                <w:noProof/>
                <w:webHidden/>
              </w:rPr>
              <w:t>7</w:t>
            </w:r>
            <w:r w:rsidR="00EA1C90">
              <w:rPr>
                <w:noProof/>
                <w:webHidden/>
              </w:rPr>
              <w:fldChar w:fldCharType="end"/>
            </w:r>
          </w:hyperlink>
        </w:p>
        <w:p w14:paraId="16DB85CD" w14:textId="2DE19553" w:rsidR="001A7309" w:rsidRDefault="001A7309">
          <w:pPr>
            <w:ind w:firstLine="420"/>
          </w:pPr>
          <w:r>
            <w:rPr>
              <w:b/>
              <w:bCs/>
              <w:lang w:val="zh-CN"/>
            </w:rPr>
            <w:fldChar w:fldCharType="end"/>
          </w:r>
        </w:p>
      </w:sdtContent>
    </w:sdt>
    <w:p w14:paraId="0A6C4267" w14:textId="77777777" w:rsidR="00F364F8" w:rsidRDefault="00F364F8">
      <w:pPr>
        <w:widowControl/>
        <w:ind w:firstLine="420"/>
        <w:jc w:val="left"/>
        <w:rPr>
          <w:b/>
          <w:bCs/>
          <w:kern w:val="44"/>
          <w:sz w:val="44"/>
          <w:szCs w:val="44"/>
        </w:rPr>
      </w:pPr>
      <w:r>
        <w:br w:type="page"/>
      </w:r>
    </w:p>
    <w:p w14:paraId="6718A9C7" w14:textId="42D1EC8A" w:rsidR="006907F6" w:rsidRDefault="006907F6" w:rsidP="00F364F8">
      <w:pPr>
        <w:pStyle w:val="1"/>
      </w:pPr>
      <w:bookmarkStart w:id="0" w:name="_Toc151652798"/>
      <w:r>
        <w:rPr>
          <w:rFonts w:hint="eastAsia"/>
        </w:rPr>
        <w:lastRenderedPageBreak/>
        <w:t>论文思路整理</w:t>
      </w:r>
      <w:bookmarkEnd w:id="0"/>
    </w:p>
    <w:p w14:paraId="2E19B1E3" w14:textId="55591DEC" w:rsidR="006907F6" w:rsidRPr="006907F6" w:rsidRDefault="006907F6" w:rsidP="006907F6">
      <w:pPr>
        <w:pStyle w:val="2"/>
        <w:numPr>
          <w:ilvl w:val="0"/>
          <w:numId w:val="8"/>
        </w:numPr>
      </w:pPr>
      <w:bookmarkStart w:id="1" w:name="_Toc151652799"/>
      <w:r>
        <w:rPr>
          <w:rFonts w:hint="eastAsia"/>
        </w:rPr>
        <w:t>概述</w:t>
      </w:r>
      <w:bookmarkEnd w:id="1"/>
    </w:p>
    <w:tbl>
      <w:tblPr>
        <w:tblStyle w:val="a8"/>
        <w:tblW w:w="0" w:type="auto"/>
        <w:tblLook w:val="04A0" w:firstRow="1" w:lastRow="0" w:firstColumn="1" w:lastColumn="0" w:noHBand="0" w:noVBand="1"/>
      </w:tblPr>
      <w:tblGrid>
        <w:gridCol w:w="8296"/>
      </w:tblGrid>
      <w:tr w:rsidR="006907F6" w14:paraId="6FD8CC40" w14:textId="77777777" w:rsidTr="006907F6">
        <w:tc>
          <w:tcPr>
            <w:tcW w:w="8296" w:type="dxa"/>
          </w:tcPr>
          <w:p w14:paraId="38820A7A" w14:textId="23337674" w:rsidR="00027AEC" w:rsidRDefault="00027AEC" w:rsidP="00027AEC">
            <w:pPr>
              <w:ind w:firstLine="420"/>
            </w:pPr>
            <w:r>
              <w:rPr>
                <w:rFonts w:hint="eastAsia"/>
              </w:rPr>
              <w:t xml:space="preserve">首先，论文最终想要呈现的效果是一个系统，由【视觉引导的机器人系统】，名字待定。其包括手眼标定 </w:t>
            </w:r>
            <w:r>
              <w:t xml:space="preserve">-&gt; </w:t>
            </w:r>
            <w:r>
              <w:rPr>
                <w:rFonts w:hint="eastAsia"/>
              </w:rPr>
              <w:t xml:space="preserve">自动标定 </w:t>
            </w:r>
            <w:r>
              <w:t xml:space="preserve">-&gt; </w:t>
            </w:r>
            <w:r>
              <w:rPr>
                <w:rFonts w:hint="eastAsia"/>
              </w:rPr>
              <w:t>点云处理[依赖高精度手眼标定进行的配准，依赖无监督小样本的点云分割</w:t>
            </w:r>
            <w:r>
              <w:t>]</w:t>
            </w:r>
            <w:r>
              <w:rPr>
                <w:rFonts w:hint="eastAsia"/>
              </w:rPr>
              <w:t>。</w:t>
            </w:r>
          </w:p>
        </w:tc>
      </w:tr>
      <w:tr w:rsidR="006907F6" w14:paraId="5D248268" w14:textId="77777777" w:rsidTr="006907F6">
        <w:tc>
          <w:tcPr>
            <w:tcW w:w="8296" w:type="dxa"/>
          </w:tcPr>
          <w:p w14:paraId="5E1BC834" w14:textId="24D0E18F" w:rsidR="006907F6" w:rsidRDefault="00027AEC" w:rsidP="006907F6">
            <w:pPr>
              <w:ind w:firstLine="420"/>
            </w:pPr>
            <w:r>
              <w:rPr>
                <w:rFonts w:hint="eastAsia"/>
              </w:rPr>
              <w:t xml:space="preserve">为什么要进行手眼标定 </w:t>
            </w:r>
            <w:r>
              <w:t xml:space="preserve">– </w:t>
            </w:r>
          </w:p>
          <w:p w14:paraId="5E27A17A" w14:textId="77777777" w:rsidR="00027AEC" w:rsidRDefault="00027AEC" w:rsidP="006907F6">
            <w:pPr>
              <w:ind w:firstLine="420"/>
            </w:pPr>
            <w:r>
              <w:rPr>
                <w:rFonts w:hint="eastAsia"/>
              </w:rPr>
              <w:t>为什么要使用深度学习的方法来进行点云处理：</w:t>
            </w:r>
          </w:p>
          <w:p w14:paraId="6B209C99" w14:textId="517FA71D" w:rsidR="00027AEC" w:rsidRPr="00027AEC" w:rsidRDefault="00027AEC" w:rsidP="006907F6">
            <w:pPr>
              <w:ind w:firstLine="420"/>
            </w:pPr>
            <w:r>
              <w:rPr>
                <w:rFonts w:hint="eastAsia"/>
              </w:rPr>
              <w:t xml:space="preserve"> </w:t>
            </w:r>
            <w:r>
              <w:t xml:space="preserve">   </w:t>
            </w:r>
            <w:r>
              <w:rPr>
                <w:rFonts w:hint="eastAsia"/>
              </w:rPr>
              <w:t>传统方法不具有足够的鲁棒性，针对环境的改变没有很强的适应性。例：目前使用的点云提取方法中，噪点是是否提取成功的重要因素。</w:t>
            </w:r>
          </w:p>
        </w:tc>
      </w:tr>
    </w:tbl>
    <w:p w14:paraId="580857D5" w14:textId="6A5047AD" w:rsidR="006907F6" w:rsidRDefault="00027AEC" w:rsidP="00027AEC">
      <w:pPr>
        <w:pStyle w:val="2"/>
        <w:numPr>
          <w:ilvl w:val="0"/>
          <w:numId w:val="8"/>
        </w:numPr>
      </w:pPr>
      <w:bookmarkStart w:id="2" w:name="_Toc151652800"/>
      <w:r>
        <w:rPr>
          <w:rFonts w:hint="eastAsia"/>
        </w:rPr>
        <w:t>手眼标定</w:t>
      </w:r>
      <w:bookmarkEnd w:id="2"/>
    </w:p>
    <w:p w14:paraId="24DAB6A1" w14:textId="47E2FB0D" w:rsidR="00027AEC" w:rsidRDefault="00027AEC" w:rsidP="00027AEC">
      <w:pPr>
        <w:pStyle w:val="2"/>
        <w:numPr>
          <w:ilvl w:val="0"/>
          <w:numId w:val="8"/>
        </w:numPr>
      </w:pPr>
      <w:bookmarkStart w:id="3" w:name="_Toc151652801"/>
      <w:r>
        <w:rPr>
          <w:rFonts w:hint="eastAsia"/>
        </w:rPr>
        <w:t>点云处理</w:t>
      </w:r>
      <w:bookmarkEnd w:id="3"/>
    </w:p>
    <w:tbl>
      <w:tblPr>
        <w:tblStyle w:val="a8"/>
        <w:tblW w:w="0" w:type="auto"/>
        <w:tblLook w:val="04A0" w:firstRow="1" w:lastRow="0" w:firstColumn="1" w:lastColumn="0" w:noHBand="0" w:noVBand="1"/>
      </w:tblPr>
      <w:tblGrid>
        <w:gridCol w:w="8296"/>
      </w:tblGrid>
      <w:tr w:rsidR="00027AEC" w14:paraId="5A038771" w14:textId="77777777" w:rsidTr="00027AEC">
        <w:tc>
          <w:tcPr>
            <w:tcW w:w="8296" w:type="dxa"/>
          </w:tcPr>
          <w:p w14:paraId="4A487D81" w14:textId="4EFFD660" w:rsidR="00027AEC" w:rsidRPr="00027AEC" w:rsidRDefault="00027AEC" w:rsidP="00027AEC">
            <w:pPr>
              <w:ind w:firstLine="420"/>
              <w:rPr>
                <w:strike/>
              </w:rPr>
            </w:pPr>
            <w:r w:rsidRPr="00027AEC">
              <w:rPr>
                <w:rFonts w:hint="eastAsia"/>
                <w:strike/>
                <w:color w:val="FF0000"/>
              </w:rPr>
              <w:t>首先，想要拿一个其他数据集所训练的网络直接取分割工件是不可能。得到的网络只是数据集中输入和其标签之间的映射关系，虽然大多数网络和算法都可以做到提取局部特征和全局特征，但在训练学习的过程中，是通过预测值和真实标签之间的关系建立的损失函数，来构建网络的。</w:t>
            </w:r>
          </w:p>
        </w:tc>
      </w:tr>
    </w:tbl>
    <w:p w14:paraId="69C6030D" w14:textId="6762057B" w:rsidR="00027AEC" w:rsidRDefault="00027AEC" w:rsidP="00027AEC">
      <w:pPr>
        <w:pStyle w:val="3"/>
        <w:numPr>
          <w:ilvl w:val="1"/>
          <w:numId w:val="8"/>
        </w:numPr>
      </w:pPr>
      <w:bookmarkStart w:id="4" w:name="_Toc151652802"/>
      <w:r>
        <w:rPr>
          <w:rFonts w:hint="eastAsia"/>
        </w:rPr>
        <w:t>技术选择</w:t>
      </w:r>
      <w:bookmarkEnd w:id="4"/>
    </w:p>
    <w:tbl>
      <w:tblPr>
        <w:tblStyle w:val="a8"/>
        <w:tblW w:w="0" w:type="auto"/>
        <w:tblLook w:val="04A0" w:firstRow="1" w:lastRow="0" w:firstColumn="1" w:lastColumn="0" w:noHBand="0" w:noVBand="1"/>
      </w:tblPr>
      <w:tblGrid>
        <w:gridCol w:w="8296"/>
      </w:tblGrid>
      <w:tr w:rsidR="00027AEC" w14:paraId="0AB9AF3E" w14:textId="77777777" w:rsidTr="00027AEC">
        <w:tc>
          <w:tcPr>
            <w:tcW w:w="8296" w:type="dxa"/>
          </w:tcPr>
          <w:p w14:paraId="670E9A58" w14:textId="77777777" w:rsidR="00027AEC" w:rsidRDefault="00027AEC" w:rsidP="00027AEC">
            <w:pPr>
              <w:ind w:firstLineChars="0" w:firstLine="0"/>
            </w:pPr>
            <w:r>
              <w:rPr>
                <w:rFonts w:hint="eastAsia"/>
              </w:rPr>
              <w:t xml:space="preserve">无监督学习 </w:t>
            </w:r>
            <w:r>
              <w:t xml:space="preserve">+ </w:t>
            </w:r>
            <w:r>
              <w:rPr>
                <w:rFonts w:hint="eastAsia"/>
              </w:rPr>
              <w:t xml:space="preserve">有监督 </w:t>
            </w:r>
            <w:r>
              <w:t xml:space="preserve">&amp; </w:t>
            </w:r>
            <w:r>
              <w:rPr>
                <w:rFonts w:hint="eastAsia"/>
              </w:rPr>
              <w:t xml:space="preserve">小样本 </w:t>
            </w:r>
            <w:r>
              <w:t xml:space="preserve">+ </w:t>
            </w:r>
            <w:r>
              <w:rPr>
                <w:rFonts w:hint="eastAsia"/>
              </w:rPr>
              <w:t xml:space="preserve">迁移学习 </w:t>
            </w:r>
            <w:r>
              <w:t xml:space="preserve">+ </w:t>
            </w:r>
            <w:r>
              <w:rPr>
                <w:rFonts w:hint="eastAsia"/>
              </w:rPr>
              <w:t xml:space="preserve">PointNN提速训练 </w:t>
            </w:r>
            <w:r>
              <w:t xml:space="preserve">+ </w:t>
            </w:r>
            <w:r>
              <w:rPr>
                <w:rFonts w:hint="eastAsia"/>
              </w:rPr>
              <w:t>传统方法提取工件目标区域作为标签</w:t>
            </w:r>
          </w:p>
          <w:p w14:paraId="6B47ED0A" w14:textId="77777777" w:rsidR="007E2AB7" w:rsidRDefault="007E2AB7" w:rsidP="00027AEC">
            <w:pPr>
              <w:ind w:firstLineChars="0" w:firstLine="0"/>
            </w:pPr>
          </w:p>
          <w:p w14:paraId="0DFDC44D" w14:textId="77777777" w:rsidR="007E2AB7" w:rsidRDefault="007E2AB7" w:rsidP="00027AEC">
            <w:pPr>
              <w:ind w:firstLineChars="0" w:firstLine="0"/>
            </w:pPr>
            <w:r>
              <w:rPr>
                <w:rFonts w:hint="eastAsia"/>
              </w:rPr>
              <w:t>基于graphTER，虽然这个网络自称是无监督网络，但是在进行解码时还需要利用标签来训练分类器(解码器</w:t>
            </w:r>
            <w:r>
              <w:t>)</w:t>
            </w:r>
            <w:r>
              <w:rPr>
                <w:rFonts w:hint="eastAsia"/>
              </w:rPr>
              <w:t>实现标签和提取到特征的对应关系。不足：在工业应用中，为工件点云打标签是不显示的。改进：利用由传统方法提取出的ROI作为标签</w:t>
            </w:r>
          </w:p>
          <w:p w14:paraId="1CCDA762" w14:textId="77777777" w:rsidR="00293994" w:rsidRDefault="00293994" w:rsidP="00027AEC">
            <w:pPr>
              <w:ind w:firstLineChars="0" w:firstLine="0"/>
            </w:pPr>
          </w:p>
          <w:p w14:paraId="33EC4902" w14:textId="1EE7225D" w:rsidR="00293994" w:rsidRPr="00293994" w:rsidRDefault="00293994" w:rsidP="00027AEC">
            <w:pPr>
              <w:ind w:firstLineChars="0" w:firstLine="0"/>
              <w:rPr>
                <w:rFonts w:hint="eastAsia"/>
              </w:rPr>
            </w:pPr>
            <w:hyperlink r:id="rId8" w:history="1">
              <w:r>
                <w:rPr>
                  <w:rStyle w:val="aa"/>
                </w:rPr>
                <w:t>【点云系列】PointGLR: Unsupervised Structural Represent</w:t>
              </w:r>
              <w:r>
                <w:rPr>
                  <w:rStyle w:val="aa"/>
                </w:rPr>
                <w:t>a</w:t>
              </w:r>
              <w:r>
                <w:rPr>
                  <w:rStyle w:val="aa"/>
                </w:rPr>
                <w:t>tion Learning of 3D Point Clouds-CSDN博客</w:t>
              </w:r>
            </w:hyperlink>
          </w:p>
        </w:tc>
      </w:tr>
    </w:tbl>
    <w:p w14:paraId="3AF18747" w14:textId="26B74676" w:rsidR="00027AEC" w:rsidRDefault="007E2AB7" w:rsidP="00027AEC">
      <w:pPr>
        <w:pStyle w:val="3"/>
      </w:pPr>
      <w:bookmarkStart w:id="5" w:name="_Toc151652803"/>
      <w:r>
        <w:rPr>
          <w:rFonts w:hint="eastAsia"/>
        </w:rPr>
        <w:t>3</w:t>
      </w:r>
      <w:r>
        <w:t>.2</w:t>
      </w:r>
      <w:r w:rsidR="00027AEC">
        <w:rPr>
          <w:rFonts w:hint="eastAsia"/>
        </w:rPr>
        <w:t>待解决问题</w:t>
      </w:r>
      <w:bookmarkEnd w:id="5"/>
    </w:p>
    <w:tbl>
      <w:tblPr>
        <w:tblStyle w:val="a8"/>
        <w:tblW w:w="0" w:type="auto"/>
        <w:tblLook w:val="04A0" w:firstRow="1" w:lastRow="0" w:firstColumn="1" w:lastColumn="0" w:noHBand="0" w:noVBand="1"/>
      </w:tblPr>
      <w:tblGrid>
        <w:gridCol w:w="8296"/>
      </w:tblGrid>
      <w:tr w:rsidR="00027AEC" w14:paraId="1D8527D8" w14:textId="77777777" w:rsidTr="00027AEC">
        <w:tc>
          <w:tcPr>
            <w:tcW w:w="8296" w:type="dxa"/>
          </w:tcPr>
          <w:p w14:paraId="4B72683E" w14:textId="77777777" w:rsidR="00027AEC" w:rsidRDefault="002C63BF" w:rsidP="002C63BF">
            <w:pPr>
              <w:pStyle w:val="a7"/>
              <w:numPr>
                <w:ilvl w:val="0"/>
                <w:numId w:val="10"/>
              </w:numPr>
              <w:ind w:firstLineChars="0"/>
            </w:pPr>
            <w:r>
              <w:rPr>
                <w:rFonts w:hint="eastAsia"/>
              </w:rPr>
              <w:t>如何处理噪点问题</w:t>
            </w:r>
          </w:p>
          <w:p w14:paraId="2E02BCD0" w14:textId="77777777" w:rsidR="002C63BF" w:rsidRDefault="002C63BF" w:rsidP="002C63BF">
            <w:pPr>
              <w:pStyle w:val="a7"/>
              <w:numPr>
                <w:ilvl w:val="0"/>
                <w:numId w:val="10"/>
              </w:numPr>
              <w:ind w:firstLineChars="0"/>
            </w:pPr>
            <w:r>
              <w:rPr>
                <w:rFonts w:hint="eastAsia"/>
              </w:rPr>
              <w:lastRenderedPageBreak/>
              <w:t xml:space="preserve">网络部署在哪里，部署在何时 </w:t>
            </w:r>
            <w:r>
              <w:t xml:space="preserve">-&gt; </w:t>
            </w:r>
            <w:r>
              <w:rPr>
                <w:rFonts w:hint="eastAsia"/>
              </w:rPr>
              <w:t>测试阶段，在系统开发阶段就部署网络，利用有监督学习生成的网络和测试阶段的小样本数据进行微调，样本标签可使用传统方法提取出的目标点云。</w:t>
            </w:r>
          </w:p>
          <w:p w14:paraId="727BE156" w14:textId="2775F502" w:rsidR="00EA1C90" w:rsidRDefault="00EA1C90" w:rsidP="00EA1C90">
            <w:pPr>
              <w:pStyle w:val="a7"/>
              <w:numPr>
                <w:ilvl w:val="0"/>
                <w:numId w:val="10"/>
              </w:numPr>
              <w:ind w:firstLineChars="0"/>
            </w:pPr>
            <w:r>
              <w:rPr>
                <w:rFonts w:hint="eastAsia"/>
              </w:rPr>
              <w:t>针对有监督学习网络的训练，应该多多贴近实际项目需求，目前大多数点云分割任务所在做的是将一个点云的不同部件全部分割出来。而在实际项目中，我们只需要将目标区域的点云分割出来即可！</w:t>
            </w:r>
          </w:p>
          <w:p w14:paraId="334AC210" w14:textId="77777777" w:rsidR="00EA1C90" w:rsidRDefault="00EA1C90" w:rsidP="00EA1C90">
            <w:pPr>
              <w:pStyle w:val="a7"/>
              <w:ind w:left="360" w:firstLineChars="0" w:firstLine="0"/>
            </w:pPr>
            <w:r>
              <w:rPr>
                <w:rFonts w:hint="eastAsia"/>
              </w:rPr>
              <w:t>以shapeNet为例，其将飞机主体、机翼、尾翼等全部分割，其与我们要处理的任务并不完全相同，可能我们只需要飞机的尾翼，而其他部位是否分割成功，我们并不关心。那么在进行网络设计时，我们可能需要圈定ROI，然后寻找点云与ROI之间的关系。</w:t>
            </w:r>
          </w:p>
          <w:p w14:paraId="4603DEBF" w14:textId="699FAB5B" w:rsidR="00EA1C90" w:rsidRDefault="00EA1C90" w:rsidP="00EA1C90">
            <w:pPr>
              <w:pStyle w:val="a7"/>
              <w:ind w:left="360" w:firstLineChars="0" w:firstLine="0"/>
            </w:pPr>
            <w:r w:rsidRPr="00EA1C90">
              <w:rPr>
                <w:rFonts w:hint="eastAsia"/>
                <w:color w:val="FF0000"/>
              </w:rPr>
              <w:t>但是这样看起来好像并没有把任务简单化。</w:t>
            </w:r>
            <w:r>
              <w:rPr>
                <w:rFonts w:hint="eastAsia"/>
                <w:color w:val="FF0000"/>
              </w:rPr>
              <w:t>原任务是把点云进行拆分，而现在的任务变成提取指定ROI。</w:t>
            </w:r>
          </w:p>
        </w:tc>
      </w:tr>
    </w:tbl>
    <w:p w14:paraId="21EE4409" w14:textId="5DFBBCFB" w:rsidR="00027AEC" w:rsidRPr="00027AEC" w:rsidRDefault="00027AEC" w:rsidP="00027AEC">
      <w:pPr>
        <w:ind w:firstLineChars="0" w:firstLine="0"/>
      </w:pPr>
    </w:p>
    <w:p w14:paraId="7B0510AC" w14:textId="77777777" w:rsidR="00F364F8" w:rsidRDefault="00F364F8">
      <w:pPr>
        <w:widowControl/>
        <w:ind w:firstLine="420"/>
        <w:jc w:val="left"/>
        <w:rPr>
          <w:b/>
          <w:bCs/>
          <w:kern w:val="44"/>
          <w:sz w:val="44"/>
          <w:szCs w:val="44"/>
        </w:rPr>
      </w:pPr>
      <w:r>
        <w:br w:type="page"/>
      </w:r>
    </w:p>
    <w:p w14:paraId="308448E2" w14:textId="763C1BD7" w:rsidR="00B42C57" w:rsidRDefault="00232B72" w:rsidP="00F364F8">
      <w:pPr>
        <w:pStyle w:val="1"/>
      </w:pPr>
      <w:bookmarkStart w:id="6" w:name="_Toc151652804"/>
      <w:r>
        <w:rPr>
          <w:rFonts w:hint="eastAsia"/>
        </w:rPr>
        <w:lastRenderedPageBreak/>
        <w:t>手眼标定方案讨论：</w:t>
      </w:r>
      <w:bookmarkEnd w:id="6"/>
    </w:p>
    <w:p w14:paraId="271C5A1F" w14:textId="219A238A" w:rsidR="00232B72" w:rsidRDefault="00232B72" w:rsidP="006907F6">
      <w:pPr>
        <w:pStyle w:val="2"/>
        <w:numPr>
          <w:ilvl w:val="0"/>
          <w:numId w:val="9"/>
        </w:numPr>
      </w:pPr>
      <w:bookmarkStart w:id="7" w:name="_Toc151652805"/>
      <w:r>
        <w:rPr>
          <w:rFonts w:hint="eastAsia"/>
        </w:rPr>
        <w:t>标定球方案</w:t>
      </w:r>
      <w:r w:rsidR="00947FE6">
        <w:rPr>
          <w:rFonts w:hint="eastAsia"/>
        </w:rPr>
        <w:t>-</w:t>
      </w:r>
      <w:r w:rsidR="00947FE6">
        <w:rPr>
          <w:rFonts w:hint="eastAsia"/>
        </w:rPr>
        <w:t>空间定点</w:t>
      </w:r>
      <w:r w:rsidRPr="00232B72">
        <w:rPr>
          <w:rFonts w:hint="eastAsia"/>
          <w:vertAlign w:val="superscript"/>
        </w:rPr>
        <w:t>[</w:t>
      </w:r>
      <w:r w:rsidRPr="00232B72">
        <w:rPr>
          <w:vertAlign w:val="superscript"/>
        </w:rPr>
        <w:t>23-10-26]</w:t>
      </w:r>
      <w:bookmarkEnd w:id="7"/>
    </w:p>
    <w:tbl>
      <w:tblPr>
        <w:tblStyle w:val="a8"/>
        <w:tblW w:w="0" w:type="auto"/>
        <w:tblLook w:val="04A0" w:firstRow="1" w:lastRow="0" w:firstColumn="1" w:lastColumn="0" w:noHBand="0" w:noVBand="1"/>
      </w:tblPr>
      <w:tblGrid>
        <w:gridCol w:w="8296"/>
      </w:tblGrid>
      <w:tr w:rsidR="00232B72" w14:paraId="7EAE4E6D" w14:textId="77777777" w:rsidTr="00232B72">
        <w:tc>
          <w:tcPr>
            <w:tcW w:w="8296" w:type="dxa"/>
          </w:tcPr>
          <w:p w14:paraId="307ED535" w14:textId="77777777" w:rsidR="00232B72" w:rsidRDefault="00232B72" w:rsidP="00232B72">
            <w:pPr>
              <w:ind w:firstLine="420"/>
            </w:pPr>
            <w:r>
              <w:rPr>
                <w:rFonts w:hint="eastAsia"/>
              </w:rPr>
              <w:t>硬件：标准球</w:t>
            </w:r>
          </w:p>
          <w:p w14:paraId="3E13DA93" w14:textId="0EADB97A" w:rsidR="00232B72" w:rsidRDefault="00232B72" w:rsidP="00232B72">
            <w:pPr>
              <w:ind w:firstLine="420"/>
            </w:pPr>
            <w:r>
              <w:rPr>
                <w:rFonts w:hint="eastAsia"/>
              </w:rPr>
              <w:t>标定原理：扫描标准球，通过圆拟合求出截面的圆心，根据勾股定理求出标准球球心，进行</w:t>
            </w:r>
            <w:r w:rsidRPr="00232B72">
              <w:rPr>
                <w:rFonts w:hint="eastAsia"/>
                <w:eastAsianLayout w:id="1" w:combine="1"/>
              </w:rPr>
              <w:t>B C</w:t>
            </w:r>
            <w:r w:rsidRPr="00232B72">
              <w:rPr>
                <w:rFonts w:hint="eastAsia"/>
              </w:rPr>
              <w:t>T</w:t>
            </w:r>
            <w:r w:rsidRPr="00232B72">
              <w:rPr>
                <w:rFonts w:hint="eastAsia"/>
                <w:eastAsianLayout w:id="2" w:combine="1"/>
              </w:rPr>
              <w:t>C O</w:t>
            </w:r>
            <w:r w:rsidRPr="00232B72">
              <w:t>P=</w:t>
            </w:r>
            <w:r w:rsidRPr="00232B72">
              <w:rPr>
                <w:eastAsianLayout w:id="3" w:combine="1"/>
              </w:rPr>
              <w:t>B E</w:t>
            </w:r>
            <w:r w:rsidRPr="00232B72">
              <w:t>T</w:t>
            </w:r>
            <w:r w:rsidRPr="00232B72">
              <w:rPr>
                <w:eastAsianLayout w:id="4" w:combine="1"/>
              </w:rPr>
              <w:t>E O</w:t>
            </w:r>
            <w:r w:rsidRPr="00232B72">
              <w:t>P</w:t>
            </w:r>
            <w:r>
              <w:rPr>
                <w:rFonts w:hint="eastAsia"/>
              </w:rPr>
              <w:t>的坐标转换，根据误差方程Δ</w:t>
            </w:r>
            <w:r>
              <w:rPr>
                <w:rFonts w:hint="eastAsia"/>
                <w:vertAlign w:val="subscript"/>
              </w:rPr>
              <w:t>i</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求出手眼矩阵A。</w:t>
            </w:r>
          </w:p>
          <w:p w14:paraId="1A07EA3A" w14:textId="77777777" w:rsidR="00232B72" w:rsidRDefault="00232B72" w:rsidP="00232B72">
            <w:pPr>
              <w:ind w:firstLine="420"/>
              <w:rPr>
                <w:color w:val="C45911" w:themeColor="accent2" w:themeShade="BF"/>
              </w:rPr>
            </w:pPr>
            <w:r>
              <w:rPr>
                <w:rFonts w:hint="eastAsia"/>
              </w:rPr>
              <w:t>改进方法：根据线激光相机光学成像原理，激光线在物体表面的高度差越大误差越大，所以在标定过程中改变位姿只关注拟合圆半径最大的地方，越接近球体半径效果越好。</w:t>
            </w:r>
            <w:r w:rsidRPr="00232B72">
              <w:rPr>
                <w:rFonts w:hint="eastAsia"/>
                <w:color w:val="C45911" w:themeColor="accent2" w:themeShade="BF"/>
              </w:rPr>
              <w:t>存疑：后续应进行相应的实验进行误差分析。</w:t>
            </w:r>
          </w:p>
          <w:p w14:paraId="00CE2B76" w14:textId="77777777" w:rsidR="00232B72" w:rsidRDefault="00232B72" w:rsidP="00232B72">
            <w:pPr>
              <w:ind w:firstLine="420"/>
              <w:rPr>
                <w:color w:val="C45911" w:themeColor="accent2" w:themeShade="BF"/>
              </w:rPr>
            </w:pPr>
          </w:p>
          <w:p w14:paraId="063DEEBC" w14:textId="25D7D51F" w:rsidR="00232B72" w:rsidRDefault="00232B72" w:rsidP="00232B72">
            <w:pPr>
              <w:ind w:firstLine="420"/>
            </w:pPr>
            <w:r w:rsidRPr="00232B72">
              <w:rPr>
                <w:rFonts w:hint="eastAsia"/>
              </w:rPr>
              <w:t>最优化方程</w:t>
            </w:r>
            <w:r>
              <w:rPr>
                <w:rFonts w:hint="eastAsia"/>
              </w:rPr>
              <w:t>-</w:t>
            </w:r>
            <w:r>
              <w:t>1</w:t>
            </w:r>
            <w:r w:rsidRPr="00232B72">
              <w:rPr>
                <w:rFonts w:hint="eastAsia"/>
              </w:rPr>
              <w:t>：</w:t>
            </w:r>
            <w:r>
              <w:rPr>
                <w:rFonts w:hint="eastAsia"/>
              </w:rPr>
              <w:t>Δ=</w:t>
            </w:r>
            <m:oMath>
              <m:nary>
                <m:naryPr>
                  <m:chr m:val="∑"/>
                  <m:limLoc m:val="undOvr"/>
                  <m:supHide m:val="1"/>
                  <m:ctrlPr>
                    <w:rPr>
                      <w:rFonts w:ascii="Cambria Math" w:hAnsi="Cambria Math"/>
                      <w:i/>
                    </w:rPr>
                  </m:ctrlPr>
                </m:naryPr>
                <m:sub>
                  <m:r>
                    <w:rPr>
                      <w:rFonts w:ascii="Cambria Math" w:hAnsi="Cambria Math" w:hint="eastAsia"/>
                    </w:rPr>
                    <m:t>i</m:t>
                  </m:r>
                </m:sub>
                <m:sup/>
                <m:e>
                  <m:r>
                    <w:rPr>
                      <w:rFonts w:ascii="Cambria Math" w:hAnsi="Cambria Math" w:hint="eastAsia"/>
                    </w:rPr>
                    <m:t>Δi</m:t>
                  </m:r>
                </m:e>
              </m:nary>
            </m:oMath>
            <w:r w:rsidR="00A51C7C">
              <w:rPr>
                <w:rFonts w:hint="eastAsia"/>
              </w:rPr>
              <w:t xml:space="preserve">， </w:t>
            </w:r>
            <w:r w:rsidR="00A51C7C">
              <w:t>(</w:t>
            </w:r>
            <w:r w:rsidR="00A51C7C">
              <w:rPr>
                <w:rFonts w:hint="eastAsia"/>
              </w:rPr>
              <w:t>Δ</w:t>
            </w:r>
            <w:r w:rsidR="00A51C7C">
              <w:rPr>
                <w:rFonts w:hint="eastAsia"/>
                <w:vertAlign w:val="subscript"/>
              </w:rPr>
              <w:t>i</w:t>
            </w:r>
            <w:r w:rsidR="00A51C7C">
              <w:rPr>
                <w:rFonts w:hint="eastAsia"/>
              </w:rPr>
              <w:t>=A</w:t>
            </w:r>
            <w:r w:rsidR="00A51C7C" w:rsidRPr="00232B72">
              <w:rPr>
                <w:rFonts w:hint="eastAsia"/>
                <w:eastAsianLayout w:id="2" w:combine="1"/>
              </w:rPr>
              <w:t>C O</w:t>
            </w:r>
            <w:r w:rsidR="00A51C7C" w:rsidRPr="00232B72">
              <w:t>P</w:t>
            </w:r>
            <w:r w:rsidR="00A51C7C" w:rsidRPr="00A51C7C">
              <w:rPr>
                <w:vertAlign w:val="subscript"/>
              </w:rPr>
              <w:t>i</w:t>
            </w:r>
            <w:r w:rsidR="00A51C7C">
              <w:t>-</w:t>
            </w:r>
            <w:r w:rsidR="00A51C7C" w:rsidRPr="00232B72">
              <w:rPr>
                <w:eastAsianLayout w:id="3" w:combine="1"/>
              </w:rPr>
              <w:t>B E</w:t>
            </w:r>
            <w:r w:rsidR="00A51C7C" w:rsidRPr="00232B72">
              <w:t>T</w:t>
            </w:r>
            <w:r w:rsidR="00A51C7C" w:rsidRPr="00A51C7C">
              <w:rPr>
                <w:vertAlign w:val="subscript"/>
              </w:rPr>
              <w:t>i</w:t>
            </w:r>
            <w:r w:rsidR="00A51C7C" w:rsidRPr="00232B72">
              <w:rPr>
                <w:eastAsianLayout w:id="4" w:combine="1"/>
              </w:rPr>
              <w:t>E O</w:t>
            </w:r>
            <w:r w:rsidR="00A51C7C" w:rsidRPr="00232B72">
              <w:t>P</w:t>
            </w:r>
            <w:r w:rsidR="00A51C7C" w:rsidRPr="00A51C7C">
              <w:rPr>
                <w:vertAlign w:val="subscript"/>
              </w:rPr>
              <w:t>i</w:t>
            </w:r>
            <w:r w:rsidR="00A51C7C">
              <w:t>)</w:t>
            </w:r>
          </w:p>
          <w:p w14:paraId="333BBD65" w14:textId="6802EACD" w:rsidR="00A51C7C" w:rsidRPr="00C710BD" w:rsidRDefault="00A51C7C" w:rsidP="00A51C7C">
            <w:pPr>
              <w:ind w:firstLine="420"/>
            </w:pPr>
            <w:r>
              <w:rPr>
                <w:rFonts w:hint="eastAsia"/>
              </w:rPr>
              <w:t>主要误差：</w:t>
            </w:r>
          </w:p>
          <w:p w14:paraId="205495C8" w14:textId="54EBF057" w:rsidR="00A51C7C" w:rsidRDefault="00A51C7C" w:rsidP="00A51C7C">
            <w:pPr>
              <w:pStyle w:val="a7"/>
              <w:numPr>
                <w:ilvl w:val="0"/>
                <w:numId w:val="3"/>
              </w:numPr>
              <w:ind w:firstLineChars="0"/>
            </w:pPr>
            <w:r>
              <w:rPr>
                <w:rFonts w:hint="eastAsia"/>
              </w:rPr>
              <w:t>硬件误差：</w:t>
            </w:r>
            <w:r w:rsidRPr="00232B72">
              <w:rPr>
                <w:eastAsianLayout w:id="4" w:combine="1"/>
              </w:rPr>
              <w:t>E O</w:t>
            </w:r>
            <w:r w:rsidRPr="00232B72">
              <w:t>P</w:t>
            </w:r>
            <w:r>
              <w:rPr>
                <w:rFonts w:hint="eastAsia"/>
              </w:rPr>
              <w:t>，标定物的硬件误差。</w:t>
            </w:r>
          </w:p>
          <w:p w14:paraId="7A702640" w14:textId="5E8DBF0D" w:rsidR="00A51C7C" w:rsidRPr="00A51C7C" w:rsidRDefault="00A51C7C" w:rsidP="00A51C7C">
            <w:pPr>
              <w:pStyle w:val="a7"/>
              <w:numPr>
                <w:ilvl w:val="0"/>
                <w:numId w:val="3"/>
              </w:numPr>
              <w:ind w:firstLineChars="0"/>
            </w:pPr>
            <w:r>
              <w:rPr>
                <w:rFonts w:hint="eastAsia"/>
              </w:rPr>
              <w:t>Δ的最优化误差</w:t>
            </w:r>
            <w:r w:rsidR="00C710BD">
              <w:rPr>
                <w:rFonts w:hint="eastAsia"/>
              </w:rPr>
              <w:t xml:space="preserve"> </w:t>
            </w:r>
            <w:r w:rsidR="00C710BD">
              <w:t xml:space="preserve">                                                                                                                                                                                                                                                                                                                                                                                                                                                                                                                                                                                                                                                                                                                                                                                                                                                                                                                                                                                                                                                                                                                                                                                                                                                                                                                                                                                                                                                                                                                                                                                                                                                                                                                                                                                                                                                                                                                                                                                                                                                                                                                                                                                                                                                                                                                                                                                                                                                                                                                                                                                                                                                                                                                                                                                                                                                                                                                                                                                                                                                                                                                                                                                                                                                                                                                                                                                                                                                                                                                                                                                                                                                                                                                                                                                                                                                                                                                                                                                                                                                                                                                                                                                                                                                                                                                                                                                                                                                                                                                                                                                                                                                                                                                                                                                                                                                                                                                                                                                                                                                                                                                                                                                                                                                                                                                                                                                                                                                                                                                                                                                                                                                                                                                                                                                                                                                                                                                                                                                                                                                                                                                                                                                                                                                                                                                                                                                                                                                                                                                                                                                                                                                                                                                                                                                                                                                                                                                                                                                                                                                                                                                                                                                                                                                                                                                                                                                                                                                                                                                                                                                                                                                                                                                                                                                                                                                                                                                                                                                                                                                                                                                                                                                                                                                                                                                                                                                                                                                                                                                                                                                                                                                                                                                                                                                                                                                                                                                                                                                                                                                                                                                                                                                                                                                                                                                                                                                                                                                                                                                                                                                                                                                                                                                                                                                                                                                                                                                                                                                                                                                                                       </w:t>
            </w:r>
          </w:p>
          <w:p w14:paraId="0A99FAC5" w14:textId="158E9D42" w:rsidR="00232B72" w:rsidRDefault="00A51C7C" w:rsidP="00232B72">
            <w:pPr>
              <w:ind w:firstLine="420"/>
            </w:pPr>
            <w:r>
              <w:rPr>
                <w:rFonts w:hint="eastAsia"/>
              </w:rPr>
              <w:t>最优化方程-</w:t>
            </w:r>
            <w:r>
              <w:t>2</w:t>
            </w:r>
            <w:r>
              <w:rPr>
                <w:rFonts w:hint="eastAsia"/>
              </w:rPr>
              <w:t>：利用标定物和法兰盘的相对不变。（</w:t>
            </w:r>
            <w:r w:rsidRPr="00A51C7C">
              <w:rPr>
                <w:rFonts w:hint="eastAsia"/>
                <w:eastAsianLayout w:id="-1160601088" w:combine="1"/>
              </w:rPr>
              <w:t>E B</w:t>
            </w:r>
            <w:r w:rsidRPr="00232B72">
              <w:t>T</w:t>
            </w:r>
            <w:r w:rsidRPr="00232B72">
              <w:rPr>
                <w:rFonts w:hint="eastAsia"/>
                <w:eastAsianLayout w:id="1" w:combine="1"/>
              </w:rPr>
              <w:t>B C</w:t>
            </w:r>
            <w:r w:rsidRPr="00232B72">
              <w:rPr>
                <w:rFonts w:hint="eastAsia"/>
              </w:rPr>
              <w:t>T</w:t>
            </w:r>
            <w:r w:rsidRPr="00232B72">
              <w:rPr>
                <w:rFonts w:hint="eastAsia"/>
                <w:eastAsianLayout w:id="2" w:combine="1"/>
              </w:rPr>
              <w:t>C O</w:t>
            </w:r>
            <w:r w:rsidRPr="00232B72">
              <w:t>P</w:t>
            </w:r>
            <w:r>
              <w:t>）</w:t>
            </w:r>
            <w:r w:rsidRPr="00A51C7C">
              <w:rPr>
                <w:rFonts w:hint="eastAsia"/>
                <w:vertAlign w:val="subscript"/>
              </w:rPr>
              <w:t>1</w:t>
            </w:r>
            <w:r w:rsidRPr="00232B72">
              <w:t>=</w:t>
            </w:r>
            <w:r w:rsidRPr="00232B72">
              <w:rPr>
                <w:eastAsianLayout w:id="4" w:combine="1"/>
              </w:rPr>
              <w:t xml:space="preserve"> </w:t>
            </w:r>
            <w:r>
              <w:rPr>
                <w:rFonts w:hint="eastAsia"/>
              </w:rPr>
              <w:t>（</w:t>
            </w:r>
            <w:r w:rsidRPr="00A51C7C">
              <w:rPr>
                <w:rFonts w:hint="eastAsia"/>
                <w:eastAsianLayout w:id="-1160601087" w:combine="1"/>
              </w:rPr>
              <w:t>E B</w:t>
            </w:r>
            <w:r w:rsidRPr="00232B72">
              <w:t>T</w:t>
            </w:r>
            <w:r w:rsidRPr="00232B72">
              <w:rPr>
                <w:rFonts w:hint="eastAsia"/>
                <w:eastAsianLayout w:id="1" w:combine="1"/>
              </w:rPr>
              <w:t>B C</w:t>
            </w:r>
            <w:r w:rsidRPr="00232B72">
              <w:rPr>
                <w:rFonts w:hint="eastAsia"/>
              </w:rPr>
              <w:t>T</w:t>
            </w:r>
            <w:r w:rsidRPr="00232B72">
              <w:rPr>
                <w:rFonts w:hint="eastAsia"/>
                <w:eastAsianLayout w:id="2" w:combine="1"/>
              </w:rPr>
              <w:t>C O</w:t>
            </w:r>
            <w:r w:rsidRPr="00232B72">
              <w:t>P</w:t>
            </w:r>
            <w:r>
              <w:t>）</w:t>
            </w:r>
            <w:r w:rsidRPr="00A51C7C">
              <w:rPr>
                <w:rFonts w:hint="eastAsia"/>
                <w:vertAlign w:val="subscript"/>
              </w:rPr>
              <w:t>2</w:t>
            </w:r>
            <w:r>
              <w:rPr>
                <w:vertAlign w:val="subscript"/>
              </w:rPr>
              <w:t xml:space="preserve"> </w:t>
            </w:r>
            <w:r>
              <w:t>=……</w:t>
            </w:r>
          </w:p>
          <w:p w14:paraId="5035FC95" w14:textId="77777777" w:rsidR="00A51C7C" w:rsidRDefault="00A51C7C" w:rsidP="00A51C7C">
            <w:pPr>
              <w:ind w:firstLine="420"/>
            </w:pPr>
            <w:r>
              <w:rPr>
                <w:rFonts w:hint="eastAsia"/>
              </w:rPr>
              <w:t>主要误差：</w:t>
            </w:r>
          </w:p>
          <w:p w14:paraId="56150003" w14:textId="68B48827" w:rsidR="00A51C7C" w:rsidRPr="00232B72" w:rsidRDefault="00A51C7C" w:rsidP="00A51C7C">
            <w:pPr>
              <w:pStyle w:val="a7"/>
              <w:numPr>
                <w:ilvl w:val="0"/>
                <w:numId w:val="3"/>
              </w:numPr>
              <w:ind w:firstLineChars="0"/>
            </w:pPr>
            <w:r>
              <w:rPr>
                <w:rFonts w:hint="eastAsia"/>
              </w:rPr>
              <w:t>相较于上式，减少了硬件误差，两者最优化方程的误差比较需进行实验尝试。</w:t>
            </w:r>
          </w:p>
        </w:tc>
      </w:tr>
      <w:tr w:rsidR="00A51C7C" w14:paraId="2856EE69" w14:textId="77777777" w:rsidTr="00232B72">
        <w:tc>
          <w:tcPr>
            <w:tcW w:w="8296" w:type="dxa"/>
          </w:tcPr>
          <w:p w14:paraId="218C8F01" w14:textId="77777777" w:rsidR="00A51C7C" w:rsidRDefault="00A51C7C" w:rsidP="00232B72">
            <w:pPr>
              <w:ind w:firstLine="420"/>
            </w:pPr>
          </w:p>
        </w:tc>
      </w:tr>
    </w:tbl>
    <w:p w14:paraId="2F6EBBAB" w14:textId="1A6D8CA7" w:rsidR="002347D9" w:rsidRPr="006907F6" w:rsidRDefault="006907F6" w:rsidP="00F364F8">
      <w:pPr>
        <w:pStyle w:val="3"/>
      </w:pPr>
      <w:bookmarkStart w:id="8" w:name="_Toc151652806"/>
      <w:r>
        <w:rPr>
          <w:rFonts w:hint="eastAsia"/>
        </w:rPr>
        <w:t>1</w:t>
      </w:r>
      <w:r>
        <w:t xml:space="preserve">.1 </w:t>
      </w:r>
      <w:r w:rsidR="00D34725" w:rsidRPr="00D34725">
        <w:rPr>
          <w:rFonts w:hint="eastAsia"/>
        </w:rPr>
        <w:t>尝试自动标定方法</w:t>
      </w:r>
      <w:bookmarkEnd w:id="8"/>
    </w:p>
    <w:tbl>
      <w:tblPr>
        <w:tblStyle w:val="a8"/>
        <w:tblW w:w="0" w:type="auto"/>
        <w:tblLook w:val="04A0" w:firstRow="1" w:lastRow="0" w:firstColumn="1" w:lastColumn="0" w:noHBand="0" w:noVBand="1"/>
      </w:tblPr>
      <w:tblGrid>
        <w:gridCol w:w="8296"/>
      </w:tblGrid>
      <w:tr w:rsidR="001F034E" w14:paraId="7E86039B" w14:textId="77777777" w:rsidTr="001F034E">
        <w:tc>
          <w:tcPr>
            <w:tcW w:w="8296" w:type="dxa"/>
          </w:tcPr>
          <w:p w14:paraId="2195EE2C" w14:textId="5F9E7F78" w:rsidR="001F034E" w:rsidRDefault="00C86264" w:rsidP="00904114">
            <w:pPr>
              <w:pStyle w:val="a7"/>
              <w:numPr>
                <w:ilvl w:val="0"/>
                <w:numId w:val="3"/>
              </w:numPr>
              <w:ind w:firstLineChars="0"/>
            </w:pPr>
            <w:r>
              <w:rPr>
                <w:rFonts w:hint="eastAsia"/>
              </w:rPr>
              <w:t>已知</w:t>
            </w:r>
            <w:r w:rsidRPr="00904114">
              <w:rPr>
                <w:eastAsianLayout w:id="4" w:combine="1"/>
              </w:rPr>
              <w:t>E O</w:t>
            </w:r>
            <w:r w:rsidRPr="00232B72">
              <w:t>P</w:t>
            </w:r>
            <w:r>
              <w:t xml:space="preserve"> – </w:t>
            </w:r>
            <w:r>
              <w:rPr>
                <w:rFonts w:hint="eastAsia"/>
              </w:rPr>
              <w:t>最优化方程1：</w:t>
            </w:r>
          </w:p>
          <w:p w14:paraId="1C1B6F3A" w14:textId="35657363" w:rsidR="00904114" w:rsidRDefault="00904114" w:rsidP="00904114">
            <w:pPr>
              <w:pStyle w:val="a7"/>
              <w:ind w:left="840" w:firstLineChars="0" w:firstLine="0"/>
            </w:pPr>
            <w:r>
              <w:rPr>
                <w:rFonts w:hint="eastAsia"/>
              </w:rPr>
              <w:t>随便将标定球移至激光线下(尽量靠近球心位置</w:t>
            </w:r>
            <w:r>
              <w:t>)</w:t>
            </w:r>
            <w:r>
              <w:rPr>
                <w:rFonts w:hint="eastAsia"/>
              </w:rPr>
              <w:t>，然后开始自动标定。</w:t>
            </w:r>
          </w:p>
          <w:p w14:paraId="62BA9D9E" w14:textId="3BE9C900" w:rsidR="00904114" w:rsidRDefault="00904114" w:rsidP="00904114">
            <w:pPr>
              <w:pStyle w:val="a7"/>
              <w:ind w:left="840" w:firstLineChars="0" w:firstLine="0"/>
            </w:pPr>
            <w:r>
              <w:rPr>
                <w:rFonts w:hint="eastAsia"/>
              </w:rPr>
              <w:t>标定程序：第一步，求解粗糙精度手眼矩阵，首先拟合当前激光线下的圆，求出圆心坐标，然后求出球心坐标。调整机器人位姿，使机器人重新到达距离球心坐标5</w:t>
            </w:r>
            <w:r>
              <w:t>%</w:t>
            </w:r>
            <w:r>
              <w:rPr>
                <w:rFonts w:hint="eastAsia"/>
              </w:rPr>
              <w:t>的误差范围内，根据求得位姿结果求解手眼矩阵。利用手眼矩阵求得当前拟合圆心在基坐标系下的坐标位置，然后将球心移至此坐标位置。</w:t>
            </w:r>
            <w:r w:rsidR="00C86264">
              <w:rPr>
                <w:rFonts w:hint="eastAsia"/>
              </w:rPr>
              <w:t>然后控制机器人以不同位姿到达此空间定点，然后求解手眼矩阵。</w:t>
            </w:r>
          </w:p>
          <w:p w14:paraId="297FD430" w14:textId="25D1711B" w:rsidR="00C86264" w:rsidRDefault="00C86264" w:rsidP="00C86264">
            <w:pPr>
              <w:pStyle w:val="a7"/>
              <w:numPr>
                <w:ilvl w:val="0"/>
                <w:numId w:val="3"/>
              </w:numPr>
              <w:ind w:firstLineChars="0"/>
            </w:pPr>
            <w:r>
              <w:rPr>
                <w:rFonts w:hint="eastAsia"/>
              </w:rPr>
              <w:t>已知</w:t>
            </w:r>
            <w:r w:rsidRPr="00C86264">
              <w:rPr>
                <w:eastAsianLayout w:id="4" w:combine="1"/>
              </w:rPr>
              <w:t>E O</w:t>
            </w:r>
            <w:r w:rsidRPr="00232B72">
              <w:t>P</w:t>
            </w:r>
            <w:r>
              <w:t xml:space="preserve"> – </w:t>
            </w:r>
            <w:r>
              <w:rPr>
                <w:rFonts w:hint="eastAsia"/>
              </w:rPr>
              <w:t>自行建立外部基坐标系</w:t>
            </w:r>
            <w:r>
              <w:t xml:space="preserve"> – </w:t>
            </w:r>
            <w:r>
              <w:rPr>
                <w:rFonts w:hint="eastAsia"/>
              </w:rPr>
              <w:t>最优化方程1：</w:t>
            </w:r>
          </w:p>
          <w:p w14:paraId="3C661D89" w14:textId="1C91387C" w:rsidR="00904114" w:rsidRDefault="00C86264" w:rsidP="00C86264">
            <w:pPr>
              <w:ind w:left="840" w:firstLine="420"/>
            </w:pPr>
            <w:r>
              <w:rPr>
                <w:rFonts w:hint="eastAsia"/>
              </w:rPr>
              <w:t>利用tcp在激光线处建立基坐标系(x</w:t>
            </w:r>
            <w:r>
              <w:t>, y</w:t>
            </w:r>
            <w:r>
              <w:rPr>
                <w:rFonts w:hint="eastAsia"/>
              </w:rPr>
              <w:t>轴方向尽量与相机坐标系保持一致</w:t>
            </w:r>
            <w:r>
              <w:t>)</w:t>
            </w:r>
            <w:r>
              <w:rPr>
                <w:rFonts w:hint="eastAsia"/>
              </w:rPr>
              <w:t>，然后安置标定球，将标定球球心移至外部基坐标系原点。拟合圆，根据半径大小，</w:t>
            </w:r>
            <w:r>
              <w:rPr>
                <w:rFonts w:hint="eastAsia"/>
              </w:rPr>
              <w:lastRenderedPageBreak/>
              <w:t>判断需要沿y轴哪个方向运动，然后找到最大半径，确定此定点位置坐标，然后改变机器人各轴位姿重新达到此位置坐标(可再次进行最大半径确认</w:t>
            </w:r>
            <w:r>
              <w:t>)</w:t>
            </w:r>
            <w:r>
              <w:rPr>
                <w:rFonts w:hint="eastAsia"/>
              </w:rPr>
              <w:t>。</w:t>
            </w:r>
          </w:p>
          <w:p w14:paraId="0A30A3D3" w14:textId="1DEF9FE6" w:rsidR="00C86264" w:rsidRDefault="005605AF" w:rsidP="00C86264">
            <w:pPr>
              <w:pStyle w:val="a7"/>
              <w:numPr>
                <w:ilvl w:val="0"/>
                <w:numId w:val="3"/>
              </w:numPr>
              <w:ind w:firstLineChars="0"/>
            </w:pPr>
            <w:r>
              <w:rPr>
                <w:rFonts w:hint="eastAsia"/>
              </w:rPr>
              <w:t>未知</w:t>
            </w:r>
            <w:r w:rsidR="00C86264" w:rsidRPr="00C86264">
              <w:rPr>
                <w:eastAsianLayout w:id="4" w:combine="1"/>
              </w:rPr>
              <w:t>E O</w:t>
            </w:r>
            <w:r w:rsidR="00C86264" w:rsidRPr="00232B72">
              <w:t>P</w:t>
            </w:r>
            <w:r>
              <w:t xml:space="preserve">– </w:t>
            </w:r>
            <w:r>
              <w:rPr>
                <w:rFonts w:hint="eastAsia"/>
              </w:rPr>
              <w:t>自行建立外部基坐标系</w:t>
            </w:r>
            <w:r w:rsidR="00C86264">
              <w:t xml:space="preserve">– </w:t>
            </w:r>
            <w:r w:rsidR="00C86264">
              <w:rPr>
                <w:rFonts w:hint="eastAsia"/>
              </w:rPr>
              <w:t>最优化方程2：</w:t>
            </w:r>
            <w:r>
              <w:rPr>
                <w:rFonts w:hint="eastAsia"/>
              </w:rPr>
              <w:t>效果也许比使用最优化方程1好</w:t>
            </w:r>
          </w:p>
          <w:p w14:paraId="0CD604AA" w14:textId="77777777" w:rsidR="005605AF" w:rsidRDefault="005605AF" w:rsidP="00C86264">
            <w:pPr>
              <w:pStyle w:val="a7"/>
              <w:numPr>
                <w:ilvl w:val="0"/>
                <w:numId w:val="3"/>
              </w:numPr>
              <w:ind w:firstLineChars="0"/>
            </w:pPr>
          </w:p>
          <w:p w14:paraId="109388EB" w14:textId="0CE4D9D1" w:rsidR="005605AF" w:rsidRDefault="005605AF" w:rsidP="005605AF">
            <w:pPr>
              <w:pStyle w:val="a7"/>
              <w:ind w:left="840" w:firstLineChars="0" w:firstLine="0"/>
            </w:pPr>
          </w:p>
          <w:p w14:paraId="28A935E9" w14:textId="0F7BF5EB" w:rsidR="001F034E" w:rsidRDefault="001F034E" w:rsidP="001F034E">
            <w:pPr>
              <w:ind w:firstLine="420"/>
            </w:pPr>
            <w:r>
              <w:br/>
            </w:r>
          </w:p>
        </w:tc>
      </w:tr>
      <w:tr w:rsidR="001F034E" w14:paraId="5DBF100A" w14:textId="77777777" w:rsidTr="001F034E">
        <w:tc>
          <w:tcPr>
            <w:tcW w:w="8296" w:type="dxa"/>
          </w:tcPr>
          <w:p w14:paraId="76455AF3" w14:textId="6EECE8B8" w:rsidR="001F034E" w:rsidRDefault="00C86264" w:rsidP="001F034E">
            <w:pPr>
              <w:ind w:firstLine="420"/>
            </w:pPr>
            <w:r>
              <w:rPr>
                <w:rFonts w:hint="eastAsia"/>
              </w:rPr>
              <w:lastRenderedPageBreak/>
              <w:t xml:space="preserve"> </w:t>
            </w:r>
          </w:p>
        </w:tc>
      </w:tr>
    </w:tbl>
    <w:p w14:paraId="7596DF5D" w14:textId="77777777" w:rsidR="001F034E" w:rsidRPr="001F034E" w:rsidRDefault="001F034E" w:rsidP="001F034E">
      <w:pPr>
        <w:ind w:firstLine="420"/>
      </w:pPr>
    </w:p>
    <w:p w14:paraId="3A8A6725" w14:textId="77777777" w:rsidR="00D34725" w:rsidRPr="00D34725" w:rsidRDefault="00D34725" w:rsidP="00D34725">
      <w:pPr>
        <w:pStyle w:val="a7"/>
        <w:ind w:left="564" w:firstLineChars="0" w:firstLine="0"/>
      </w:pPr>
    </w:p>
    <w:p w14:paraId="36658F1B" w14:textId="4B6200B4" w:rsidR="002347D9" w:rsidRDefault="002347D9" w:rsidP="006907F6">
      <w:pPr>
        <w:pStyle w:val="2"/>
        <w:numPr>
          <w:ilvl w:val="0"/>
          <w:numId w:val="9"/>
        </w:numPr>
      </w:pPr>
      <w:bookmarkStart w:id="9" w:name="_Toc151652807"/>
      <w:r>
        <w:rPr>
          <w:rFonts w:hint="eastAsia"/>
        </w:rPr>
        <w:t>非空间定点</w:t>
      </w:r>
      <w:bookmarkEnd w:id="9"/>
    </w:p>
    <w:tbl>
      <w:tblPr>
        <w:tblStyle w:val="a8"/>
        <w:tblW w:w="0" w:type="auto"/>
        <w:tblLook w:val="04A0" w:firstRow="1" w:lastRow="0" w:firstColumn="1" w:lastColumn="0" w:noHBand="0" w:noVBand="1"/>
      </w:tblPr>
      <w:tblGrid>
        <w:gridCol w:w="8296"/>
      </w:tblGrid>
      <w:tr w:rsidR="002347D9" w14:paraId="60F2C8B0" w14:textId="77777777" w:rsidTr="002347D9">
        <w:tc>
          <w:tcPr>
            <w:tcW w:w="8296" w:type="dxa"/>
          </w:tcPr>
          <w:p w14:paraId="0430D89E" w14:textId="4C3FC951" w:rsidR="002347D9" w:rsidRDefault="002347D9" w:rsidP="002347D9">
            <w:pPr>
              <w:ind w:firstLine="420"/>
            </w:pPr>
            <w:r>
              <w:rPr>
                <w:rFonts w:hint="eastAsia"/>
              </w:rPr>
              <w:t>非空间定点的方法，例如标定点，需要求出相机的外参及标定物相对于相机的位姿，采用空间定点的方法理论上比非空间定点的方法要</w:t>
            </w:r>
            <w:r w:rsidR="009C1035">
              <w:rPr>
                <w:rFonts w:hint="eastAsia"/>
              </w:rPr>
              <w:t>多</w:t>
            </w:r>
            <w:r>
              <w:rPr>
                <w:rFonts w:hint="eastAsia"/>
              </w:rPr>
              <w:t>一些求解步骤。</w:t>
            </w:r>
          </w:p>
        </w:tc>
      </w:tr>
      <w:tr w:rsidR="008617BC" w14:paraId="4F9BBA60" w14:textId="77777777" w:rsidTr="002347D9">
        <w:tc>
          <w:tcPr>
            <w:tcW w:w="8296" w:type="dxa"/>
          </w:tcPr>
          <w:p w14:paraId="0F1FBCD4" w14:textId="77777777" w:rsidR="008617BC" w:rsidRDefault="008617BC" w:rsidP="002347D9">
            <w:pPr>
              <w:ind w:firstLine="420"/>
            </w:pPr>
          </w:p>
        </w:tc>
      </w:tr>
    </w:tbl>
    <w:p w14:paraId="398FA25C" w14:textId="77777777" w:rsidR="00F364F8" w:rsidRDefault="00F364F8">
      <w:pPr>
        <w:widowControl/>
        <w:ind w:firstLine="420"/>
        <w:jc w:val="left"/>
        <w:rPr>
          <w:b/>
          <w:bCs/>
          <w:kern w:val="44"/>
          <w:sz w:val="44"/>
          <w:szCs w:val="44"/>
        </w:rPr>
      </w:pPr>
      <w:r>
        <w:br w:type="page"/>
      </w:r>
    </w:p>
    <w:p w14:paraId="40130290" w14:textId="015F215D" w:rsidR="008617BC" w:rsidRDefault="008617BC" w:rsidP="00F364F8">
      <w:pPr>
        <w:pStyle w:val="1"/>
      </w:pPr>
      <w:bookmarkStart w:id="10" w:name="_Toc151652808"/>
      <w:r>
        <w:rPr>
          <w:rFonts w:hint="eastAsia"/>
        </w:rPr>
        <w:lastRenderedPageBreak/>
        <w:t>手眼标定实验</w:t>
      </w:r>
      <w:bookmarkEnd w:id="10"/>
    </w:p>
    <w:p w14:paraId="7628AF56" w14:textId="5FA6A00D" w:rsidR="002347D9" w:rsidRDefault="00EB12C1" w:rsidP="00F364F8">
      <w:pPr>
        <w:pStyle w:val="2"/>
      </w:pPr>
      <w:bookmarkStart w:id="11" w:name="_Toc151652809"/>
      <w:r>
        <w:rPr>
          <w:rFonts w:hint="eastAsia"/>
        </w:rPr>
        <w:t>1</w:t>
      </w:r>
      <w:r>
        <w:t xml:space="preserve">. </w:t>
      </w:r>
      <w:r w:rsidR="008617BC">
        <w:rPr>
          <w:rFonts w:hint="eastAsia"/>
        </w:rPr>
        <w:t>基于标定板正交属性的手眼标定</w:t>
      </w:r>
      <w:r w:rsidR="00323472">
        <w:rPr>
          <w:rFonts w:hint="eastAsia"/>
        </w:rPr>
        <w:t xml:space="preserve"> </w:t>
      </w:r>
      <w:r w:rsidR="00323472">
        <w:t xml:space="preserve">– </w:t>
      </w:r>
      <w:r w:rsidR="00323472">
        <w:rPr>
          <w:rFonts w:hint="eastAsia"/>
        </w:rPr>
        <w:t>无误差分析</w:t>
      </w:r>
      <w:bookmarkEnd w:id="11"/>
    </w:p>
    <w:p w14:paraId="5293A321" w14:textId="6E0ED9FF" w:rsidR="008617BC" w:rsidRDefault="008617BC" w:rsidP="00F364F8">
      <w:pPr>
        <w:pStyle w:val="3"/>
      </w:pPr>
      <w:bookmarkStart w:id="12" w:name="_Toc151652810"/>
      <w:r>
        <w:rPr>
          <w:rFonts w:hint="eastAsia"/>
        </w:rPr>
        <w:t>1</w:t>
      </w:r>
      <w:r>
        <w:t>.1</w:t>
      </w:r>
      <w:r w:rsidRPr="008617BC">
        <w:rPr>
          <w:rFonts w:hint="eastAsia"/>
          <w:szCs w:val="28"/>
        </w:rPr>
        <w:t>结果</w:t>
      </w:r>
      <w:r>
        <w:rPr>
          <w:rFonts w:hint="eastAsia"/>
        </w:rPr>
        <w:t>：</w:t>
      </w:r>
      <w:bookmarkEnd w:id="12"/>
    </w:p>
    <w:tbl>
      <w:tblPr>
        <w:tblStyle w:val="a8"/>
        <w:tblW w:w="0" w:type="auto"/>
        <w:tblLook w:val="04A0" w:firstRow="1" w:lastRow="0" w:firstColumn="1" w:lastColumn="0" w:noHBand="0" w:noVBand="1"/>
      </w:tblPr>
      <w:tblGrid>
        <w:gridCol w:w="8296"/>
      </w:tblGrid>
      <w:tr w:rsidR="008617BC" w14:paraId="041740B0" w14:textId="77777777" w:rsidTr="008617BC">
        <w:tc>
          <w:tcPr>
            <w:tcW w:w="8296" w:type="dxa"/>
          </w:tcPr>
          <w:p w14:paraId="6EFEEFAA" w14:textId="373665C9" w:rsidR="004123A1" w:rsidRDefault="004123A1" w:rsidP="008617BC">
            <w:pPr>
              <w:ind w:firstLine="420"/>
            </w:pPr>
            <w:r>
              <w:rPr>
                <w:rFonts w:hint="eastAsia"/>
              </w:rPr>
              <w:t>对于正交结果没有取绝对值，并且-</w:t>
            </w:r>
            <w:r>
              <w:t>1</w:t>
            </w:r>
            <w:r>
              <w:rPr>
                <w:rFonts w:hint="eastAsia"/>
              </w:rPr>
              <w:t>操作在了总和上，而不是正交结果上</w:t>
            </w:r>
          </w:p>
          <w:p w14:paraId="2691D4A3" w14:textId="25BA1687" w:rsidR="008617BC" w:rsidRPr="008617BC" w:rsidRDefault="008617BC" w:rsidP="008617BC">
            <w:pPr>
              <w:ind w:firstLine="420"/>
            </w:pPr>
            <w:r w:rsidRPr="008617BC">
              <w:t xml:space="preserve">[0.35916387647123915, -0.16341298928510636, 0.14733343822295228, </w:t>
            </w:r>
          </w:p>
          <w:p w14:paraId="439732A1" w14:textId="7209603E" w:rsidR="008617BC" w:rsidRDefault="008617BC" w:rsidP="008617BC">
            <w:pPr>
              <w:ind w:firstLine="420"/>
            </w:pPr>
            <w:r w:rsidRPr="008617BC">
              <w:t>0.09098256646261173, 2052.058693479467, -581.7415735667876, 578.7794487773392] 31.60478334478031</w:t>
            </w:r>
          </w:p>
          <w:p w14:paraId="6CBE13DF" w14:textId="77777777" w:rsidR="008617BC" w:rsidRPr="008617BC" w:rsidRDefault="008617BC" w:rsidP="008617BC">
            <w:pPr>
              <w:ind w:firstLine="420"/>
            </w:pPr>
          </w:p>
          <w:p w14:paraId="1A7E13EC" w14:textId="77777777" w:rsidR="008617BC" w:rsidRPr="008617BC" w:rsidRDefault="008617BC" w:rsidP="008617BC">
            <w:pPr>
              <w:ind w:firstLine="420"/>
            </w:pPr>
            <w:r w:rsidRPr="008617BC">
              <w:t xml:space="preserve">[0.522084587820512, -0.8234775924389033, 1.0157965448543802, </w:t>
            </w:r>
          </w:p>
          <w:p w14:paraId="71CEF882" w14:textId="530D3AD6" w:rsidR="008617BC" w:rsidRDefault="008617BC" w:rsidP="008617BC">
            <w:pPr>
              <w:ind w:firstLine="420"/>
            </w:pPr>
            <w:r w:rsidRPr="008617BC">
              <w:t>-0.5170586066122033, 1302.4908465351934, -2161.112279317044, 1.5715959684077796] 243.1123204376505</w:t>
            </w:r>
          </w:p>
          <w:p w14:paraId="3D970214" w14:textId="77777777" w:rsidR="008617BC" w:rsidRPr="008617BC" w:rsidRDefault="008617BC" w:rsidP="008617BC">
            <w:pPr>
              <w:ind w:firstLine="420"/>
            </w:pPr>
          </w:p>
          <w:p w14:paraId="2C2080C6" w14:textId="77777777" w:rsidR="008617BC" w:rsidRPr="008617BC" w:rsidRDefault="008617BC" w:rsidP="008617BC">
            <w:pPr>
              <w:ind w:firstLine="420"/>
            </w:pPr>
            <w:r w:rsidRPr="008617BC">
              <w:t xml:space="preserve">[-0.2854214179659117, 0.13447477645743564, 1.2918097686678305, </w:t>
            </w:r>
          </w:p>
          <w:p w14:paraId="75F8F4FB" w14:textId="77777777" w:rsidR="008617BC" w:rsidRPr="008617BC" w:rsidRDefault="008617BC" w:rsidP="008617BC">
            <w:pPr>
              <w:ind w:firstLine="420"/>
            </w:pPr>
            <w:r w:rsidRPr="008617BC">
              <w:t>0.44229037379147157, 2749.4538316265603, 778.6709631111136, 2080.9564076019246] -0.01057838886273288</w:t>
            </w:r>
          </w:p>
          <w:p w14:paraId="549040C4" w14:textId="77777777" w:rsidR="008617BC" w:rsidRDefault="008617BC" w:rsidP="008617BC">
            <w:pPr>
              <w:ind w:firstLine="420"/>
            </w:pPr>
          </w:p>
          <w:p w14:paraId="0F701FEB" w14:textId="77777777" w:rsidR="002C3118" w:rsidRDefault="002C3118" w:rsidP="008617BC">
            <w:pPr>
              <w:ind w:firstLine="420"/>
            </w:pPr>
            <w:r>
              <w:rPr>
                <w:rFonts w:hint="eastAsia"/>
              </w:rPr>
              <w:t>修正后的结果(只使用了前两组数据</w:t>
            </w:r>
            <w:r>
              <w:t>)</w:t>
            </w:r>
          </w:p>
          <w:p w14:paraId="338D984B" w14:textId="77777777" w:rsidR="00832A52" w:rsidRPr="00832A52" w:rsidRDefault="00832A52" w:rsidP="00832A52">
            <w:pPr>
              <w:widowControl/>
              <w:shd w:val="clear" w:color="auto" w:fill="1F1F1F"/>
              <w:spacing w:line="285" w:lineRule="atLeast"/>
              <w:ind w:firstLine="420"/>
              <w:jc w:val="left"/>
              <w:rPr>
                <w:rFonts w:ascii="Consolas" w:eastAsia="宋体" w:hAnsi="Consolas" w:cs="宋体"/>
                <w:color w:val="CCCCCC"/>
                <w:kern w:val="0"/>
                <w:szCs w:val="21"/>
              </w:rPr>
            </w:pPr>
            <w:r w:rsidRPr="00832A52">
              <w:rPr>
                <w:rFonts w:ascii="Consolas" w:eastAsia="宋体" w:hAnsi="Consolas" w:cs="宋体"/>
                <w:color w:val="CCCCCC"/>
                <w:kern w:val="0"/>
                <w:szCs w:val="21"/>
              </w:rPr>
              <w:t>[-0.1956222937825032, -0.766691234111081, -1.3069606486078362, 0.4611925079381167, -18.499284071773456, 137.47627475210075, 1130.7134499266062] 7.80849483352845</w:t>
            </w:r>
          </w:p>
          <w:p w14:paraId="1D7963CF" w14:textId="7128520F" w:rsidR="00832A52" w:rsidRDefault="00832A52" w:rsidP="008617BC">
            <w:pPr>
              <w:ind w:firstLine="420"/>
            </w:pPr>
            <w:r>
              <w:rPr>
                <w:rFonts w:hint="eastAsia"/>
              </w:rPr>
              <w:t>第一组数据</w:t>
            </w:r>
          </w:p>
          <w:p w14:paraId="45B44E00" w14:textId="77777777" w:rsidR="00832A52" w:rsidRPr="00832A52" w:rsidRDefault="00832A52" w:rsidP="00832A52">
            <w:pPr>
              <w:widowControl/>
              <w:shd w:val="clear" w:color="auto" w:fill="1F1F1F"/>
              <w:spacing w:line="285" w:lineRule="atLeast"/>
              <w:ind w:firstLine="420"/>
              <w:jc w:val="left"/>
              <w:rPr>
                <w:rFonts w:ascii="Consolas" w:eastAsia="宋体" w:hAnsi="Consolas" w:cs="宋体"/>
                <w:color w:val="CCCCCC"/>
                <w:kern w:val="0"/>
                <w:szCs w:val="21"/>
              </w:rPr>
            </w:pPr>
            <w:r w:rsidRPr="00832A52">
              <w:rPr>
                <w:rFonts w:ascii="Consolas" w:eastAsia="宋体" w:hAnsi="Consolas" w:cs="宋体"/>
                <w:color w:val="CCCCCC"/>
                <w:kern w:val="0"/>
                <w:szCs w:val="21"/>
              </w:rPr>
              <w:t>[-0.0991413135466297, 0.2990517623102416, 0.4023198355907962, 0.20760125872645924, -34.83984877057516, 166.67872691599973, 1160.3935743510986] 3.8762244552348335e-05</w:t>
            </w:r>
          </w:p>
          <w:p w14:paraId="440703CF" w14:textId="77777777" w:rsidR="00832A52" w:rsidRDefault="00832A52" w:rsidP="008617BC">
            <w:pPr>
              <w:ind w:firstLine="420"/>
            </w:pPr>
          </w:p>
          <w:p w14:paraId="4F526081" w14:textId="77777777" w:rsidR="005B389B" w:rsidRDefault="005B389B" w:rsidP="008617BC">
            <w:pPr>
              <w:ind w:firstLine="420"/>
            </w:pPr>
          </w:p>
          <w:p w14:paraId="15E6CB7C" w14:textId="77777777" w:rsidR="005B389B" w:rsidRDefault="005B389B" w:rsidP="008617BC">
            <w:pPr>
              <w:ind w:firstLine="420"/>
            </w:pPr>
            <w:r>
              <w:rPr>
                <w:rFonts w:hint="eastAsia"/>
              </w:rPr>
              <w:t>修正：对机器人位姿求逆</w:t>
            </w:r>
          </w:p>
          <w:p w14:paraId="111DABE1" w14:textId="77777777" w:rsidR="005B389B" w:rsidRPr="005B389B" w:rsidRDefault="005B389B" w:rsidP="005B389B">
            <w:pPr>
              <w:widowControl/>
              <w:shd w:val="clear" w:color="auto" w:fill="1F1F1F"/>
              <w:spacing w:line="285" w:lineRule="atLeast"/>
              <w:ind w:firstLine="420"/>
              <w:jc w:val="left"/>
              <w:rPr>
                <w:rFonts w:ascii="Consolas" w:eastAsia="宋体" w:hAnsi="Consolas" w:cs="宋体"/>
                <w:color w:val="CCCCCC"/>
                <w:kern w:val="0"/>
                <w:szCs w:val="21"/>
              </w:rPr>
            </w:pPr>
            <w:r w:rsidRPr="005B389B">
              <w:rPr>
                <w:rFonts w:ascii="Consolas" w:eastAsia="宋体" w:hAnsi="Consolas" w:cs="宋体"/>
                <w:color w:val="CCCCCC"/>
                <w:kern w:val="0"/>
                <w:szCs w:val="21"/>
              </w:rPr>
              <w:t>[-0.3303837255305453, 1.776886984456582, 1.7709967204580646, 0.8, -53.70164663739292, 142.53531107860917, 1145.8717964358702] 0.00010950245283147808</w:t>
            </w:r>
          </w:p>
          <w:p w14:paraId="63BA7B40" w14:textId="3F5AB537" w:rsidR="005B389B" w:rsidRPr="00832A52" w:rsidRDefault="005B389B" w:rsidP="008617BC">
            <w:pPr>
              <w:ind w:firstLine="420"/>
            </w:pPr>
          </w:p>
        </w:tc>
      </w:tr>
    </w:tbl>
    <w:p w14:paraId="6B7F2473" w14:textId="091C03F1" w:rsidR="008617BC" w:rsidRDefault="008617BC" w:rsidP="00F364F8">
      <w:pPr>
        <w:pStyle w:val="2"/>
      </w:pPr>
      <w:bookmarkStart w:id="13" w:name="_Toc151652811"/>
      <w:r>
        <w:rPr>
          <w:rFonts w:hint="eastAsia"/>
        </w:rPr>
        <w:lastRenderedPageBreak/>
        <w:t>1</w:t>
      </w:r>
      <w:r>
        <w:t>.2</w:t>
      </w:r>
      <w:r>
        <w:rPr>
          <w:rFonts w:hint="eastAsia"/>
        </w:rPr>
        <w:t>关于</w:t>
      </w:r>
      <w:r>
        <w:rPr>
          <w:rFonts w:hint="eastAsia"/>
        </w:rPr>
        <w:t>PSO</w:t>
      </w:r>
      <w:r w:rsidR="00BB6D27">
        <w:t xml:space="preserve"> – </w:t>
      </w:r>
      <w:r w:rsidR="00BB6D27">
        <w:rPr>
          <w:rFonts w:hint="eastAsia"/>
        </w:rPr>
        <w:t>慎用！</w:t>
      </w:r>
      <w:bookmarkEnd w:id="13"/>
    </w:p>
    <w:tbl>
      <w:tblPr>
        <w:tblStyle w:val="a8"/>
        <w:tblW w:w="0" w:type="auto"/>
        <w:tblLook w:val="04A0" w:firstRow="1" w:lastRow="0" w:firstColumn="1" w:lastColumn="0" w:noHBand="0" w:noVBand="1"/>
      </w:tblPr>
      <w:tblGrid>
        <w:gridCol w:w="8296"/>
      </w:tblGrid>
      <w:tr w:rsidR="008617BC" w14:paraId="34E0F0BA" w14:textId="77777777" w:rsidTr="008617BC">
        <w:tc>
          <w:tcPr>
            <w:tcW w:w="8296" w:type="dxa"/>
          </w:tcPr>
          <w:p w14:paraId="30A4947B" w14:textId="7E458033" w:rsidR="00BB6D27" w:rsidRPr="00BB6D27" w:rsidRDefault="008617BC" w:rsidP="00854AB9">
            <w:pPr>
              <w:ind w:firstLine="420"/>
            </w:pPr>
            <w:r>
              <w:rPr>
                <w:rFonts w:hint="eastAsia"/>
              </w:rPr>
              <w:t>基于空间定点的手眼标定方案还没有想好初值的问题， 但是PSO的求解范围对求解的精度提升有非常大的帮助</w:t>
            </w:r>
            <w:r w:rsidR="00257669">
              <w:rPr>
                <w:rFonts w:hint="eastAsia"/>
              </w:rPr>
              <w:t>。</w:t>
            </w:r>
          </w:p>
        </w:tc>
      </w:tr>
    </w:tbl>
    <w:p w14:paraId="7EEC3644" w14:textId="57074B3E" w:rsidR="008617BC" w:rsidRPr="008617BC" w:rsidRDefault="00854AB9" w:rsidP="00F364F8">
      <w:pPr>
        <w:pStyle w:val="2"/>
      </w:pPr>
      <w:bookmarkStart w:id="14" w:name="_Toc151652812"/>
      <w:r>
        <w:rPr>
          <w:rFonts w:hint="eastAsia"/>
        </w:rPr>
        <w:t>1</w:t>
      </w:r>
      <w:r>
        <w:t xml:space="preserve">.3 </w:t>
      </w:r>
      <w:r>
        <w:rPr>
          <w:rFonts w:hint="eastAsia"/>
        </w:rPr>
        <w:t>结果分析</w:t>
      </w:r>
      <w:bookmarkEnd w:id="14"/>
    </w:p>
    <w:tbl>
      <w:tblPr>
        <w:tblStyle w:val="a8"/>
        <w:tblW w:w="0" w:type="auto"/>
        <w:tblLook w:val="04A0" w:firstRow="1" w:lastRow="0" w:firstColumn="1" w:lastColumn="0" w:noHBand="0" w:noVBand="1"/>
      </w:tblPr>
      <w:tblGrid>
        <w:gridCol w:w="8296"/>
      </w:tblGrid>
      <w:tr w:rsidR="00854AB9" w14:paraId="7257731D" w14:textId="77777777" w:rsidTr="00854AB9">
        <w:tc>
          <w:tcPr>
            <w:tcW w:w="8296" w:type="dxa"/>
          </w:tcPr>
          <w:p w14:paraId="7E183434" w14:textId="77777777" w:rsidR="00854AB9" w:rsidRDefault="00854AB9" w:rsidP="00854AB9">
            <w:pPr>
              <w:ind w:firstLine="420"/>
            </w:pPr>
            <w:r>
              <w:rPr>
                <w:rFonts w:hint="eastAsia"/>
              </w:rPr>
              <w:t>最后呈现的结果很差，通过求解出的手眼标定矩阵，将标定板上的点转换至机器人末端后，进行直线拟合，发现任意两条直线都没在一个平面。</w:t>
            </w:r>
          </w:p>
          <w:p w14:paraId="301FD742" w14:textId="77777777" w:rsidR="00854AB9" w:rsidRDefault="00854AB9" w:rsidP="00854AB9">
            <w:pPr>
              <w:ind w:firstLine="420"/>
            </w:pPr>
          </w:p>
          <w:p w14:paraId="2B94463E" w14:textId="441246C1" w:rsidR="00994655" w:rsidRDefault="00854AB9" w:rsidP="00994655">
            <w:pPr>
              <w:ind w:firstLine="420"/>
            </w:pPr>
            <w:r>
              <w:rPr>
                <w:rFonts w:hint="eastAsia"/>
              </w:rPr>
              <w:t>原因尚未找到。</w:t>
            </w:r>
          </w:p>
        </w:tc>
      </w:tr>
    </w:tbl>
    <w:p w14:paraId="25A3BEAA" w14:textId="7D88D8D9" w:rsidR="002347D9" w:rsidRDefault="002347D9" w:rsidP="00854AB9">
      <w:pPr>
        <w:ind w:firstLine="420"/>
      </w:pPr>
    </w:p>
    <w:p w14:paraId="05F3FCBD" w14:textId="77777777" w:rsidR="00854AB9" w:rsidRPr="00232B72" w:rsidRDefault="00854AB9" w:rsidP="002347D9">
      <w:pPr>
        <w:pStyle w:val="a7"/>
        <w:ind w:left="360" w:firstLineChars="0" w:firstLine="0"/>
      </w:pPr>
    </w:p>
    <w:sectPr w:rsidR="00854AB9" w:rsidRPr="00232B7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8A64B" w14:textId="77777777" w:rsidR="006F718D" w:rsidRDefault="006F718D" w:rsidP="00232B72">
      <w:pPr>
        <w:ind w:firstLine="420"/>
      </w:pPr>
      <w:r>
        <w:separator/>
      </w:r>
    </w:p>
  </w:endnote>
  <w:endnote w:type="continuationSeparator" w:id="0">
    <w:p w14:paraId="1C9877B4" w14:textId="77777777" w:rsidR="006F718D" w:rsidRDefault="006F718D" w:rsidP="00232B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AEBB" w14:textId="77777777" w:rsidR="007E2AB7" w:rsidRDefault="007E2AB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CA554" w14:textId="77777777" w:rsidR="007E2AB7" w:rsidRDefault="007E2AB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DEE2D" w14:textId="77777777" w:rsidR="007E2AB7" w:rsidRDefault="007E2AB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EDEE4" w14:textId="77777777" w:rsidR="006F718D" w:rsidRDefault="006F718D" w:rsidP="00232B72">
      <w:pPr>
        <w:ind w:firstLine="420"/>
      </w:pPr>
      <w:r>
        <w:separator/>
      </w:r>
    </w:p>
  </w:footnote>
  <w:footnote w:type="continuationSeparator" w:id="0">
    <w:p w14:paraId="37B92774" w14:textId="77777777" w:rsidR="006F718D" w:rsidRDefault="006F718D" w:rsidP="00232B7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2461F" w14:textId="77777777" w:rsidR="007E2AB7" w:rsidRDefault="007E2AB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3CF16" w14:textId="77777777" w:rsidR="007E2AB7" w:rsidRDefault="007E2AB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40DEC" w14:textId="77777777" w:rsidR="007E2AB7" w:rsidRDefault="007E2A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2F26"/>
    <w:multiLevelType w:val="hybridMultilevel"/>
    <w:tmpl w:val="0B66938A"/>
    <w:lvl w:ilvl="0" w:tplc="F6E412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C5A3B"/>
    <w:multiLevelType w:val="hybridMultilevel"/>
    <w:tmpl w:val="A6489B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33047CF"/>
    <w:multiLevelType w:val="hybridMultilevel"/>
    <w:tmpl w:val="18AABA4E"/>
    <w:lvl w:ilvl="0" w:tplc="6D46B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650AF4"/>
    <w:multiLevelType w:val="hybridMultilevel"/>
    <w:tmpl w:val="405A0ECC"/>
    <w:lvl w:ilvl="0" w:tplc="C22CCD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2306FF"/>
    <w:multiLevelType w:val="multilevel"/>
    <w:tmpl w:val="BDBA3220"/>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8F47531"/>
    <w:multiLevelType w:val="multilevel"/>
    <w:tmpl w:val="7F40626C"/>
    <w:lvl w:ilvl="0">
      <w:start w:val="1"/>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E2B7C77"/>
    <w:multiLevelType w:val="hybridMultilevel"/>
    <w:tmpl w:val="5C64049A"/>
    <w:lvl w:ilvl="0" w:tplc="2DA8C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7C53FB"/>
    <w:multiLevelType w:val="multilevel"/>
    <w:tmpl w:val="AA482842"/>
    <w:lvl w:ilvl="0">
      <w:start w:val="1"/>
      <w:numFmt w:val="decimal"/>
      <w:lvlText w:val="%1."/>
      <w:lvlJc w:val="left"/>
      <w:pPr>
        <w:ind w:left="360" w:hanging="360"/>
      </w:pPr>
      <w:rPr>
        <w:rFonts w:hint="default"/>
      </w:rPr>
    </w:lvl>
    <w:lvl w:ilvl="1">
      <w:start w:val="2"/>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0544D01"/>
    <w:multiLevelType w:val="hybridMultilevel"/>
    <w:tmpl w:val="A6325C8C"/>
    <w:lvl w:ilvl="0" w:tplc="FE2ED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33458A"/>
    <w:multiLevelType w:val="hybridMultilevel"/>
    <w:tmpl w:val="4BC8AD60"/>
    <w:lvl w:ilvl="0" w:tplc="67E05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73550039">
    <w:abstractNumId w:val="8"/>
  </w:num>
  <w:num w:numId="2" w16cid:durableId="1607957351">
    <w:abstractNumId w:val="5"/>
  </w:num>
  <w:num w:numId="3" w16cid:durableId="117770086">
    <w:abstractNumId w:val="1"/>
  </w:num>
  <w:num w:numId="4" w16cid:durableId="382487519">
    <w:abstractNumId w:val="3"/>
  </w:num>
  <w:num w:numId="5" w16cid:durableId="414399330">
    <w:abstractNumId w:val="7"/>
  </w:num>
  <w:num w:numId="6" w16cid:durableId="597906230">
    <w:abstractNumId w:val="0"/>
  </w:num>
  <w:num w:numId="7" w16cid:durableId="326636035">
    <w:abstractNumId w:val="2"/>
  </w:num>
  <w:num w:numId="8" w16cid:durableId="1640307622">
    <w:abstractNumId w:val="4"/>
  </w:num>
  <w:num w:numId="9" w16cid:durableId="321663192">
    <w:abstractNumId w:val="6"/>
  </w:num>
  <w:num w:numId="10" w16cid:durableId="12838027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99"/>
    <w:rsid w:val="00015308"/>
    <w:rsid w:val="00020088"/>
    <w:rsid w:val="00027AEC"/>
    <w:rsid w:val="000E22CA"/>
    <w:rsid w:val="00123BBE"/>
    <w:rsid w:val="001567C4"/>
    <w:rsid w:val="001A7309"/>
    <w:rsid w:val="001E5C6D"/>
    <w:rsid w:val="001F034E"/>
    <w:rsid w:val="00232B72"/>
    <w:rsid w:val="002347D9"/>
    <w:rsid w:val="00241D0F"/>
    <w:rsid w:val="00257669"/>
    <w:rsid w:val="00293994"/>
    <w:rsid w:val="002C3118"/>
    <w:rsid w:val="002C63BF"/>
    <w:rsid w:val="002E4820"/>
    <w:rsid w:val="00323472"/>
    <w:rsid w:val="0040561D"/>
    <w:rsid w:val="004123A1"/>
    <w:rsid w:val="005463DE"/>
    <w:rsid w:val="005605AF"/>
    <w:rsid w:val="005B389B"/>
    <w:rsid w:val="00612AEF"/>
    <w:rsid w:val="006907F6"/>
    <w:rsid w:val="006F718D"/>
    <w:rsid w:val="00785933"/>
    <w:rsid w:val="007E2AB7"/>
    <w:rsid w:val="00832A52"/>
    <w:rsid w:val="00854AB9"/>
    <w:rsid w:val="008617BC"/>
    <w:rsid w:val="008D00A9"/>
    <w:rsid w:val="00904114"/>
    <w:rsid w:val="00947FE6"/>
    <w:rsid w:val="009910A5"/>
    <w:rsid w:val="00994655"/>
    <w:rsid w:val="009C1035"/>
    <w:rsid w:val="00A51C7C"/>
    <w:rsid w:val="00A77DAB"/>
    <w:rsid w:val="00B42C57"/>
    <w:rsid w:val="00BB6D27"/>
    <w:rsid w:val="00BF6F93"/>
    <w:rsid w:val="00BF7867"/>
    <w:rsid w:val="00C710BD"/>
    <w:rsid w:val="00C86264"/>
    <w:rsid w:val="00D34725"/>
    <w:rsid w:val="00EA1C90"/>
    <w:rsid w:val="00EB12C1"/>
    <w:rsid w:val="00EC6099"/>
    <w:rsid w:val="00EF511D"/>
    <w:rsid w:val="00F36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C93A6"/>
  <w15:chartTrackingRefBased/>
  <w15:docId w15:val="{4B26B362-460E-4A9F-AC39-087F4EDD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4F8"/>
    <w:pPr>
      <w:widowControl w:val="0"/>
      <w:spacing w:line="360" w:lineRule="auto"/>
      <w:ind w:firstLineChars="200" w:firstLine="200"/>
      <w:jc w:val="both"/>
    </w:pPr>
  </w:style>
  <w:style w:type="paragraph" w:styleId="1">
    <w:name w:val="heading 1"/>
    <w:next w:val="a"/>
    <w:link w:val="10"/>
    <w:uiPriority w:val="9"/>
    <w:qFormat/>
    <w:rsid w:val="00F364F8"/>
    <w:pPr>
      <w:keepNext/>
      <w:keepLines/>
      <w:spacing w:line="360" w:lineRule="auto"/>
      <w:outlineLvl w:val="0"/>
    </w:pPr>
    <w:rPr>
      <w:b/>
      <w:bCs/>
      <w:kern w:val="44"/>
      <w:sz w:val="44"/>
      <w:szCs w:val="44"/>
    </w:rPr>
  </w:style>
  <w:style w:type="paragraph" w:styleId="2">
    <w:name w:val="heading 2"/>
    <w:basedOn w:val="1"/>
    <w:next w:val="a"/>
    <w:link w:val="20"/>
    <w:uiPriority w:val="9"/>
    <w:unhideWhenUsed/>
    <w:qFormat/>
    <w:rsid w:val="00F364F8"/>
    <w:pPr>
      <w:widowControl w:val="0"/>
      <w:jc w:val="both"/>
      <w:outlineLvl w:val="1"/>
    </w:pPr>
    <w:rPr>
      <w:rFonts w:asciiTheme="majorHAnsi" w:eastAsia="黑体" w:hAnsiTheme="majorHAnsi" w:cstheme="majorBidi"/>
      <w:b w:val="0"/>
      <w:bCs w:val="0"/>
      <w:sz w:val="32"/>
      <w:szCs w:val="32"/>
    </w:rPr>
  </w:style>
  <w:style w:type="paragraph" w:styleId="3">
    <w:name w:val="heading 3"/>
    <w:basedOn w:val="1"/>
    <w:next w:val="a"/>
    <w:link w:val="30"/>
    <w:uiPriority w:val="9"/>
    <w:unhideWhenUsed/>
    <w:qFormat/>
    <w:rsid w:val="00F364F8"/>
    <w:pPr>
      <w:widowControl w:val="0"/>
      <w:jc w:val="both"/>
      <w:outlineLvl w:val="2"/>
    </w:pPr>
    <w:rPr>
      <w:b w:val="0"/>
      <w:bCs w:val="0"/>
      <w:sz w:val="28"/>
      <w:szCs w:val="32"/>
    </w:rPr>
  </w:style>
  <w:style w:type="paragraph" w:styleId="4">
    <w:name w:val="heading 4"/>
    <w:basedOn w:val="a"/>
    <w:next w:val="a"/>
    <w:link w:val="40"/>
    <w:uiPriority w:val="9"/>
    <w:unhideWhenUsed/>
    <w:qFormat/>
    <w:rsid w:val="008617BC"/>
    <w:pPr>
      <w:keepNext/>
      <w:keepLines/>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B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2B72"/>
    <w:rPr>
      <w:sz w:val="18"/>
      <w:szCs w:val="18"/>
    </w:rPr>
  </w:style>
  <w:style w:type="paragraph" w:styleId="a5">
    <w:name w:val="footer"/>
    <w:basedOn w:val="a"/>
    <w:link w:val="a6"/>
    <w:uiPriority w:val="99"/>
    <w:unhideWhenUsed/>
    <w:rsid w:val="00232B72"/>
    <w:pPr>
      <w:tabs>
        <w:tab w:val="center" w:pos="4153"/>
        <w:tab w:val="right" w:pos="8306"/>
      </w:tabs>
      <w:snapToGrid w:val="0"/>
      <w:jc w:val="left"/>
    </w:pPr>
    <w:rPr>
      <w:sz w:val="18"/>
      <w:szCs w:val="18"/>
    </w:rPr>
  </w:style>
  <w:style w:type="character" w:customStyle="1" w:styleId="a6">
    <w:name w:val="页脚 字符"/>
    <w:basedOn w:val="a0"/>
    <w:link w:val="a5"/>
    <w:uiPriority w:val="99"/>
    <w:rsid w:val="00232B72"/>
    <w:rPr>
      <w:sz w:val="18"/>
      <w:szCs w:val="18"/>
    </w:rPr>
  </w:style>
  <w:style w:type="character" w:customStyle="1" w:styleId="10">
    <w:name w:val="标题 1 字符"/>
    <w:basedOn w:val="a0"/>
    <w:link w:val="1"/>
    <w:uiPriority w:val="9"/>
    <w:rsid w:val="00F364F8"/>
    <w:rPr>
      <w:b/>
      <w:bCs/>
      <w:kern w:val="44"/>
      <w:sz w:val="44"/>
      <w:szCs w:val="44"/>
    </w:rPr>
  </w:style>
  <w:style w:type="paragraph" w:styleId="a7">
    <w:name w:val="List Paragraph"/>
    <w:basedOn w:val="a"/>
    <w:uiPriority w:val="34"/>
    <w:qFormat/>
    <w:rsid w:val="00232B72"/>
    <w:pPr>
      <w:ind w:firstLine="420"/>
    </w:pPr>
  </w:style>
  <w:style w:type="character" w:customStyle="1" w:styleId="20">
    <w:name w:val="标题 2 字符"/>
    <w:basedOn w:val="a0"/>
    <w:link w:val="2"/>
    <w:uiPriority w:val="9"/>
    <w:rsid w:val="00F364F8"/>
    <w:rPr>
      <w:rFonts w:asciiTheme="majorHAnsi" w:eastAsia="黑体" w:hAnsiTheme="majorHAnsi" w:cstheme="majorBidi"/>
      <w:kern w:val="44"/>
      <w:sz w:val="32"/>
      <w:szCs w:val="32"/>
    </w:rPr>
  </w:style>
  <w:style w:type="table" w:styleId="a8">
    <w:name w:val="Table Grid"/>
    <w:basedOn w:val="a1"/>
    <w:uiPriority w:val="39"/>
    <w:rsid w:val="00232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232B72"/>
    <w:rPr>
      <w:color w:val="808080"/>
    </w:rPr>
  </w:style>
  <w:style w:type="character" w:customStyle="1" w:styleId="30">
    <w:name w:val="标题 3 字符"/>
    <w:basedOn w:val="a0"/>
    <w:link w:val="3"/>
    <w:uiPriority w:val="9"/>
    <w:rsid w:val="00F364F8"/>
    <w:rPr>
      <w:kern w:val="44"/>
      <w:sz w:val="28"/>
      <w:szCs w:val="32"/>
    </w:rPr>
  </w:style>
  <w:style w:type="paragraph" w:styleId="TOC">
    <w:name w:val="TOC Heading"/>
    <w:basedOn w:val="1"/>
    <w:next w:val="a"/>
    <w:uiPriority w:val="39"/>
    <w:unhideWhenUsed/>
    <w:qFormat/>
    <w:rsid w:val="001A7309"/>
    <w:pPr>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A7309"/>
  </w:style>
  <w:style w:type="paragraph" w:styleId="TOC2">
    <w:name w:val="toc 2"/>
    <w:basedOn w:val="a"/>
    <w:next w:val="a"/>
    <w:autoRedefine/>
    <w:uiPriority w:val="39"/>
    <w:unhideWhenUsed/>
    <w:rsid w:val="001A7309"/>
    <w:pPr>
      <w:ind w:leftChars="200" w:left="420"/>
    </w:pPr>
  </w:style>
  <w:style w:type="paragraph" w:styleId="TOC3">
    <w:name w:val="toc 3"/>
    <w:basedOn w:val="a"/>
    <w:next w:val="a"/>
    <w:autoRedefine/>
    <w:uiPriority w:val="39"/>
    <w:unhideWhenUsed/>
    <w:rsid w:val="001A7309"/>
    <w:pPr>
      <w:ind w:leftChars="400" w:left="840"/>
    </w:pPr>
  </w:style>
  <w:style w:type="character" w:styleId="aa">
    <w:name w:val="Hyperlink"/>
    <w:basedOn w:val="a0"/>
    <w:uiPriority w:val="99"/>
    <w:unhideWhenUsed/>
    <w:rsid w:val="001A7309"/>
    <w:rPr>
      <w:color w:val="0563C1" w:themeColor="hyperlink"/>
      <w:u w:val="single"/>
    </w:rPr>
  </w:style>
  <w:style w:type="character" w:customStyle="1" w:styleId="40">
    <w:name w:val="标题 4 字符"/>
    <w:basedOn w:val="a0"/>
    <w:link w:val="4"/>
    <w:uiPriority w:val="9"/>
    <w:rsid w:val="008617BC"/>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2939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556036">
      <w:bodyDiv w:val="1"/>
      <w:marLeft w:val="0"/>
      <w:marRight w:val="0"/>
      <w:marTop w:val="0"/>
      <w:marBottom w:val="0"/>
      <w:divBdr>
        <w:top w:val="none" w:sz="0" w:space="0" w:color="auto"/>
        <w:left w:val="none" w:sz="0" w:space="0" w:color="auto"/>
        <w:bottom w:val="none" w:sz="0" w:space="0" w:color="auto"/>
        <w:right w:val="none" w:sz="0" w:space="0" w:color="auto"/>
      </w:divBdr>
      <w:divsChild>
        <w:div w:id="569581477">
          <w:marLeft w:val="0"/>
          <w:marRight w:val="0"/>
          <w:marTop w:val="0"/>
          <w:marBottom w:val="0"/>
          <w:divBdr>
            <w:top w:val="none" w:sz="0" w:space="0" w:color="auto"/>
            <w:left w:val="none" w:sz="0" w:space="0" w:color="auto"/>
            <w:bottom w:val="none" w:sz="0" w:space="0" w:color="auto"/>
            <w:right w:val="none" w:sz="0" w:space="0" w:color="auto"/>
          </w:divBdr>
          <w:divsChild>
            <w:div w:id="3202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7028">
      <w:bodyDiv w:val="1"/>
      <w:marLeft w:val="0"/>
      <w:marRight w:val="0"/>
      <w:marTop w:val="0"/>
      <w:marBottom w:val="0"/>
      <w:divBdr>
        <w:top w:val="none" w:sz="0" w:space="0" w:color="auto"/>
        <w:left w:val="none" w:sz="0" w:space="0" w:color="auto"/>
        <w:bottom w:val="none" w:sz="0" w:space="0" w:color="auto"/>
        <w:right w:val="none" w:sz="0" w:space="0" w:color="auto"/>
      </w:divBdr>
      <w:divsChild>
        <w:div w:id="82724917">
          <w:marLeft w:val="0"/>
          <w:marRight w:val="0"/>
          <w:marTop w:val="0"/>
          <w:marBottom w:val="0"/>
          <w:divBdr>
            <w:top w:val="none" w:sz="0" w:space="0" w:color="auto"/>
            <w:left w:val="none" w:sz="0" w:space="0" w:color="auto"/>
            <w:bottom w:val="none" w:sz="0" w:space="0" w:color="auto"/>
            <w:right w:val="none" w:sz="0" w:space="0" w:color="auto"/>
          </w:divBdr>
          <w:divsChild>
            <w:div w:id="15955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12638">
      <w:bodyDiv w:val="1"/>
      <w:marLeft w:val="0"/>
      <w:marRight w:val="0"/>
      <w:marTop w:val="0"/>
      <w:marBottom w:val="0"/>
      <w:divBdr>
        <w:top w:val="none" w:sz="0" w:space="0" w:color="auto"/>
        <w:left w:val="none" w:sz="0" w:space="0" w:color="auto"/>
        <w:bottom w:val="none" w:sz="0" w:space="0" w:color="auto"/>
        <w:right w:val="none" w:sz="0" w:space="0" w:color="auto"/>
      </w:divBdr>
    </w:div>
    <w:div w:id="2103185271">
      <w:bodyDiv w:val="1"/>
      <w:marLeft w:val="0"/>
      <w:marRight w:val="0"/>
      <w:marTop w:val="0"/>
      <w:marBottom w:val="0"/>
      <w:divBdr>
        <w:top w:val="none" w:sz="0" w:space="0" w:color="auto"/>
        <w:left w:val="none" w:sz="0" w:space="0" w:color="auto"/>
        <w:bottom w:val="none" w:sz="0" w:space="0" w:color="auto"/>
        <w:right w:val="none" w:sz="0" w:space="0" w:color="auto"/>
      </w:divBdr>
      <w:divsChild>
        <w:div w:id="1895660379">
          <w:marLeft w:val="0"/>
          <w:marRight w:val="0"/>
          <w:marTop w:val="0"/>
          <w:marBottom w:val="0"/>
          <w:divBdr>
            <w:top w:val="none" w:sz="0" w:space="0" w:color="auto"/>
            <w:left w:val="none" w:sz="0" w:space="0" w:color="auto"/>
            <w:bottom w:val="none" w:sz="0" w:space="0" w:color="auto"/>
            <w:right w:val="none" w:sz="0" w:space="0" w:color="auto"/>
          </w:divBdr>
          <w:divsChild>
            <w:div w:id="12947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3882112/article/details/12437736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19EE3-F051-465B-BAF3-D47383938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7</Pages>
  <Words>2102</Words>
  <Characters>11985</Characters>
  <Application>Microsoft Office Word</Application>
  <DocSecurity>0</DocSecurity>
  <Lines>99</Lines>
  <Paragraphs>28</Paragraphs>
  <ScaleCrop>false</ScaleCrop>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Austin</dc:creator>
  <cp:keywords/>
  <dc:description/>
  <cp:lastModifiedBy>Zhang, Austin</cp:lastModifiedBy>
  <cp:revision>26</cp:revision>
  <cp:lastPrinted>2023-11-01T02:06:00Z</cp:lastPrinted>
  <dcterms:created xsi:type="dcterms:W3CDTF">2023-10-26T02:10:00Z</dcterms:created>
  <dcterms:modified xsi:type="dcterms:W3CDTF">2023-11-29T09:26:00Z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b8430-11b4-47ed-b1b2-7ef5cdca0b43_Enabled">
    <vt:lpwstr>true</vt:lpwstr>
  </property>
  <property fmtid="{D5CDD505-2E9C-101B-9397-08002B2CF9AE}" pid="3" name="MSIP_Label_717b8430-11b4-47ed-b1b2-7ef5cdca0b43_SetDate">
    <vt:lpwstr>2023-10-26T02:38:49Z</vt:lpwstr>
  </property>
  <property fmtid="{D5CDD505-2E9C-101B-9397-08002B2CF9AE}" pid="4" name="MSIP_Label_717b8430-11b4-47ed-b1b2-7ef5cdca0b43_Method">
    <vt:lpwstr>Privileged</vt:lpwstr>
  </property>
  <property fmtid="{D5CDD505-2E9C-101B-9397-08002B2CF9AE}" pid="5" name="MSIP_Label_717b8430-11b4-47ed-b1b2-7ef5cdca0b43_Name">
    <vt:lpwstr>Public_</vt:lpwstr>
  </property>
  <property fmtid="{D5CDD505-2E9C-101B-9397-08002B2CF9AE}" pid="6" name="MSIP_Label_717b8430-11b4-47ed-b1b2-7ef5cdca0b43_SiteId">
    <vt:lpwstr>5a5c4bcf-d285-44af-8f19-ca72d454f6f7</vt:lpwstr>
  </property>
  <property fmtid="{D5CDD505-2E9C-101B-9397-08002B2CF9AE}" pid="7" name="MSIP_Label_717b8430-11b4-47ed-b1b2-7ef5cdca0b43_ActionId">
    <vt:lpwstr>6367c3e2-0cf0-4438-adad-48df807db3b8</vt:lpwstr>
  </property>
  <property fmtid="{D5CDD505-2E9C-101B-9397-08002B2CF9AE}" pid="8" name="MSIP_Label_717b8430-11b4-47ed-b1b2-7ef5cdca0b43_ContentBits">
    <vt:lpwstr>0</vt:lpwstr>
  </property>
</Properties>
</file>