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实验六：多层感知机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分类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一、实验介绍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1.1 实验内容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多层感知机（MLP, Multi-Layer Perceptron）是一种经典的人工神经网络架构。本次实验将带领了解多层感知机的基本原理，并学习使用</w:t>
      </w:r>
      <w:r>
        <w:rPr>
          <w:rFonts w:hint="default" w:ascii="Times New Roman" w:hAnsi="Times New Roman" w:eastAsia="仿宋" w:cs="Times New Roman"/>
          <w:b/>
          <w:bCs/>
          <w:sz w:val="24"/>
          <w:szCs w:val="24"/>
          <w:lang w:val="en-US" w:eastAsia="zh-CN"/>
        </w:rPr>
        <w:t>pytorch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来构建一个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简单的多层感知机分类模型，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最后使用此模型预测鸢尾花的种类。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1.2 实验知识点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多层感知机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的基本原理。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使用</w:t>
      </w:r>
      <w:r>
        <w:rPr>
          <w:rFonts w:hint="default" w:ascii="Times New Roman" w:hAnsi="Times New Roman" w:eastAsia="仿宋" w:cs="Times New Roman"/>
          <w:b/>
          <w:bCs/>
          <w:sz w:val="24"/>
          <w:szCs w:val="24"/>
          <w:lang w:val="en-US" w:eastAsia="zh-CN"/>
        </w:rPr>
        <w:t>pytorch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  <w:lang w:val="en-US" w:eastAsia="zh-CN"/>
        </w:rPr>
        <w:t>搭建简单的多层感知机分类模型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使用鸢尾花数据集对多层感知机模型进行实例验证。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二、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多层感知机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基本原理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2.1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多层感知机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简介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多层感知机（MLP）是一种常用的前馈神经网络模型，由输入层、多个隐藏层和输出层组成。每层的神经元通过加权连接传递数据，并使用激活函数引入非线性，以提高模型的表达能力。MLP的主要特点是全连接结构，即每个神经元与前一层的所有神经元连接。通过反向传播算法调整权重，MLP可以学习输入数据与输出目标之间的映射关系。MLP在图像识别、语音处理等任务中有广泛应用，其结构简单，通常与其他深度学习模型结合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drawing>
          <wp:inline distT="0" distB="0" distL="114300" distR="114300">
            <wp:extent cx="5030470" cy="2860040"/>
            <wp:effectExtent l="0" t="0" r="17780" b="16510"/>
            <wp:docPr id="3" name="图片 3" descr="06043126_66105f9e21dde49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6043126_66105f9e21dde495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2.2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多层感知机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学习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sz w:val="24"/>
          <w:szCs w:val="24"/>
        </w:rPr>
        <w:t>多层感知机（MLP）的学习过程是基于反向传播算法进行的，其目的是通过训练数据逐步优化网络中的权重参数，以使模型的预测结果尽可能接近实际输出。具体来说，MLP的学习步骤如下：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前向传播：输入数据经过网络的各层处理，并通过激活函数逐层计算输出，最终得到预测结果。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计算损失：将预测结果与真实值进行比较，计算损失函数（如均方误差或交叉熵），衡量当前网络的预测误差。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反向传播：从输出层开始，逐层计算损失相对于各权重的梯度，利用链式法则进行误差传播，将误差信息向输入层传递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权重更新：通过梯度下降算法（或其变种，如Adam优化器），利用计算出的梯度更新网络中的权重和偏置参数，使模型逐步降低损失值。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三、鸢尾花分类实验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使用</w:t>
      </w:r>
      <w:r>
        <w:rPr>
          <w:rFonts w:hint="default" w:ascii="Times New Roman" w:hAnsi="Times New Roman" w:eastAsia="仿宋" w:cs="Times New Roman"/>
          <w:b/>
          <w:bCs/>
          <w:sz w:val="24"/>
          <w:szCs w:val="24"/>
          <w:lang w:val="en-US" w:eastAsia="zh-CN"/>
        </w:rPr>
        <w:t>pytorch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构建一个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多层感知机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模型，实现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鸢尾花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分类。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3.1 数据集简介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鸢尾花数据集是机器学习领域一个非常经典的分类数据集。接下来，我们就用这个训练集为基础，一步一步地训练一个机器学习模型。首先，我们来看一下该数据集的基本构成。数据集名称的准确名称为 Iris Data Set，总共包含 150 行数据。每一行数据由 4 个特征值及一个目标值组成。其中 4 个特征值分别为：萼片长度、萼片宽度、花瓣长度、花瓣宽度。而目标值及为三种不同类别的鸢尾花，分别为：Iris Setosa，Iris Versicolour，Iris Virginica。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3.2 数据获取及划分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sz w:val="24"/>
          <w:szCs w:val="24"/>
        </w:rPr>
        <w:t>通过著名的 UCI 机器学习数据集网站下载该数据集。本实验中，为了更加便捷地实验。我们直接实验 scikit-learn 提供的方法导入该数据集即可。打开实验环境右下角的菜单 &gt; 附件 &gt; ipython，依次键入代码。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0" w:beforeAutospacing="0" w:after="0" w:afterAutospacing="0"/>
        <w:ind w:left="0" w:right="0" w:firstLine="0"/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#基于</w:t>
      </w:r>
      <w:r>
        <w:rPr>
          <w:rStyle w:val="7"/>
          <w:rFonts w:hint="eastAsia" w:ascii="Consolas" w:hAnsi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多层感知机</w:t>
      </w: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的鸢尾花分类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0" w:beforeAutospacing="0" w:after="0" w:afterAutospacing="0"/>
        <w:ind w:left="0" w:right="0" w:firstLine="0"/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'''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0" w:beforeAutospacing="0" w:after="0" w:afterAutospacing="0"/>
        <w:ind w:left="0" w:right="0" w:firstLine="0"/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- 程序开发环境：win10 64位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0" w:beforeAutospacing="0" w:after="0" w:afterAutospacing="0"/>
        <w:ind w:left="0" w:right="0" w:firstLine="0"/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- Python版本：64位 3.7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0" w:beforeAutospacing="0" w:after="0" w:afterAutospacing="0"/>
        <w:ind w:left="0" w:right="0" w:firstLine="0"/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- 依赖库：</w:t>
      </w:r>
      <w:r>
        <w:rPr>
          <w:rStyle w:val="7"/>
          <w:rFonts w:hint="eastAsia" w:ascii="Consolas" w:hAnsi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torch、</w:t>
      </w: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numpy、pandas、sklearn、matplotlib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0" w:beforeAutospacing="0" w:after="0" w:afterAutospacing="0"/>
        <w:ind w:left="0" w:right="0" w:firstLine="0"/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- 程序输入：iris.cvs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0" w:beforeAutospacing="0" w:after="0" w:afterAutospacing="0"/>
        <w:ind w:left="0" w:right="0" w:firstLine="0"/>
        <w:rPr>
          <w:rStyle w:val="7"/>
          <w:rFonts w:hint="default" w:ascii="Consolas" w:hAnsi="Consolas" w:eastAsia="宋体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- 程序输出：</w:t>
      </w: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predicted</w:t>
      </w:r>
      <w:r>
        <w:rPr>
          <w:rStyle w:val="7"/>
          <w:rFonts w:hint="eastAsia" w:ascii="Consolas" w:hAnsi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(预测值)、accuracy（准确率）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0" w:beforeAutospacing="0" w:after="0" w:afterAutospacing="0"/>
        <w:ind w:left="0" w:right="0" w:firstLine="0"/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# -*- coding: utf-8 -*-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'''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接下来，可以直接通过 print iris_target 查看一下花的分类数据。这里，scikit-learn 已经将花的原名称进行了转换，其中 0, 1, 2 分别代表 Iris Setosa, Iris Versicolour 和 Iris Virginica。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这些数据是按照鸢尾花类别的顺序排列的。所以，如果将其直接划分为训练集和数据集的话，就会造成数据的分布不均。详细来讲，直接划分容易造成某种类型的花在训练集中一次都未出现，训练的模型就永远不可能预测出这种花来。你可能会想到，将这些数据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打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乱后再划分训练集和数据集。当然，更方便地，scikit-learn 为我们提供了训练集和数据集的方法。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其中，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x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_train,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x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_test,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y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_train,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y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_test 分别代表训练集特征、测试集特征、训练集目标值、验证集特征。test_size 参数代表划分到测试集数据占全部数据的百分比，你也可以用 train_size 来指定训练集所占全部数据的百分比。一般情况下，我们会将整个训练集划分为 70% 训练集和 30% 测试集。最后的 random_state 参数表示乱序程度。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导入模块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import torch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import torch.nn as nn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import torch.optim as optim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from sklearn.datasets import load_iris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from sklearn.model_selection import train_test_split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from sklearn.preprocessing import StandardScaler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from sklearn.metrics import accuracy_score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from torch.utils.data import DataLoader, TensorDataset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读取数据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data = load_iris()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X = data.data  # 特征数据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y = data.target  # 标签数据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数据可视化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#4种特征维度分布情况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#直方图 histograms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data</w:t>
      </w: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.hist()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b/>
          <w:bCs/>
          <w:sz w:val="18"/>
          <w:szCs w:val="18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plt.show()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05095" cy="3903980"/>
            <wp:effectExtent l="0" t="0" r="1460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3903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kern w:val="0"/>
          <w:sz w:val="27"/>
          <w:szCs w:val="27"/>
          <w:shd w:val="clear" w:fill="FFFFFF"/>
          <w:lang w:val="en-US" w:eastAsia="zh-CN" w:bidi="ar"/>
        </w:rPr>
        <w:t>数据标准化及数据格式转换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X_train, X_test, y_train, y_test = train_test_split(X, y, test_size=0.3, random_state=42)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# 数据标准化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scaler = StandardScaler()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X_train = scaler.fit_transform(X_train)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X_test = scaler.transform(X_test)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# 将数据转换为PyTorch的Tensor格式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X_train_tensor = torch.tensor(X_train, dtype=torch.float32)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y_train_tensor = torch.tensor(y_train, dtype=torch.long)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X_test_tensor = torch.tensor(X_test, dtype=torch.float32)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y_test_tensor = torch.tensor(y_test, dtype=torch.long)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# 创建DataLoader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train_dataset = TensorDataset(X_train_tensor, y_train_tensor)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train_loader = DataLoader(train_dataset, batch_size=16, shuffle=True)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3.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模型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构建及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训练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预测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sz w:val="24"/>
          <w:szCs w:val="24"/>
        </w:rPr>
        <w:t>首先是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通过pytorch构建多层感知机分类模型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。然后实验 fit 方法和 predict 方法对模型进行训练和预测。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MLP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() 模型方法中也包含非常多的参数值。例如：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Input_size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= X_train.shape[1]用来选择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输入模型的数据形状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hidden_size=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16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 用来确定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隐藏层的神经元数量，可根据数据大小自行调节。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 xml:space="preserve">num_classes =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用来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确定数据类别数，鸢尾花数据分为3类，所以其值为3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可以将预测结果和测试集的真实值分别输出，对照比较。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  <w:t>激活函数选择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ReLu函数是一个通用的激活函数，目前在大多数情况下使用。但是，ReLU函数只能在隐藏层中使用。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用于分类器时，sigmoid函数及其组合通常效果更好。由于梯度消失问题，有时要避免使用sigmoid和tanh函数。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在神经网络层数较多的时候，最好使用ReLu函数， ReLu函数比较简单计算量少，而sigmoid和tanh函数计算 大很多。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在选择激活函数的时候可以先选用ReLu函数如果效果不理想可以尝试其他激活函数。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  <w:t>模型构建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# 定义多层感知机模型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class MLP(nn.Module):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def __init__(self, input_size, hidden_size, num_classes):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super(MLP, self).__init__()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self.layer1 = nn.Linear(input_size, hidden_size)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self.relu = nn.ReLU()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self.layer2 = nn.Linear(hidden_size, num_classes)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def forward(self, x):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x = self.layer1(x)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x = self.relu(x)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x = self.layer2(x)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return x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# 设置模型参数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input_size = X_train.shape[1]  # 输入特征数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hidden_size = 16  # 隐藏层神经元数量，可调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num_classes = 3  # 类别数（鸢尾花有三类）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# 实例化模型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model = MLP(input_size, hidden_size, num_classes)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# 定义损失函数和优化器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criterion = nn.CrossEntropyLoss()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optimizer = optim.Adam(model.parameters(), lr=0.01)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训练分类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# 训练模型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num_epochs = 50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for epoch in range(num_epochs):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for inputs, labels in train_loader: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outputs = model(inputs)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loss = criterion(outputs, labels)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optimizer.zero_grad()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loss.backward()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optimizer.step()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if (epoch + 1) % 20 == 0: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    print(f"Epoch [{epoch + 1}/{num_epochs}], Loss: {loss.item():.4f}")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  <w:t>测试集预测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# 在测试集上评估模型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model.eval()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with torch.no_grad():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test_outputs = model(X_test_tensor)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_, predicted = torch.max(test_outputs, 1)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 xml:space="preserve">    accuracy = accuracy_score(y_test, predicted)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 w:firstLine="36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  <w:lang w:val="en-US" w:eastAsia="zh-CN"/>
        </w:rPr>
        <w:t>print(f'Accuracy on test set: {accuracy * 100:.2f}%')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绘图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plt.scatter(X[:50, 0], X[:50, 1], color='red', marker='o', label='setosa')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plt.scatter(X[50:100, 0], X[50:100, 1], color='blue', marker='x', label='versicolor')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plt.scatter(X[100:, 0], X[100:, 1], color='green', marker='s', label='Virginica')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#中文乱码解决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plt.rcParams['font.sans-serif']=['SimHei']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plt.rcParams['axes.unicode_minus']=False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plt.title("DTC基于决策数的鸢尾花分类")#标题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plt.xlabel('Sepal length')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plt.ylabel('Sepal width')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plt.xticks(())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plt.yticks(())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plt.legend(loc=2)</w:t>
      </w:r>
    </w:p>
    <w:p>
      <w:pPr>
        <w:pStyle w:val="2"/>
        <w:keepNext w:val="0"/>
        <w:keepLines w:val="0"/>
        <w:widowControl/>
        <w:suppressLineNumbers w:val="0"/>
        <w:shd w:val="clear" w:fill="F5F5F5"/>
        <w:spacing w:before="210" w:beforeAutospacing="0" w:after="210" w:afterAutospacing="0"/>
        <w:ind w:left="0" w:right="0"/>
        <w:rPr>
          <w:b/>
          <w:bCs/>
          <w:sz w:val="18"/>
          <w:szCs w:val="18"/>
        </w:rPr>
      </w:pPr>
      <w:r>
        <w:rPr>
          <w:rStyle w:val="7"/>
          <w:rFonts w:hint="default" w:ascii="Consolas" w:hAnsi="Consolas" w:eastAsia="Consolas" w:cs="Consolas"/>
          <w:b/>
          <w:bCs/>
          <w:i w:val="0"/>
          <w:iCs w:val="0"/>
          <w:caps w:val="0"/>
          <w:color w:val="121212"/>
          <w:spacing w:val="0"/>
          <w:sz w:val="18"/>
          <w:szCs w:val="18"/>
          <w:shd w:val="clear" w:fill="F5F5F5"/>
        </w:rPr>
        <w:t>plt.show()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19395" cy="3989705"/>
            <wp:effectExtent l="0" t="0" r="14605" b="1079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3989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、课后习题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尝试通过修改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MLP（）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方法里面的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参数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值，查看模型参数对实验结果带来的影响。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尝试载入 scikit-learn 中提供的另一个著名的 digits 数据集，同样实验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多层感知机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分类器实现手写字体识别实验。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3NTY4OWIxODUwNDAwOGYzZTQxZDY5NGE5YmE1Y2YifQ=="/>
  </w:docVars>
  <w:rsids>
    <w:rsidRoot w:val="48204F97"/>
    <w:rsid w:val="03163E1D"/>
    <w:rsid w:val="035C5045"/>
    <w:rsid w:val="05012814"/>
    <w:rsid w:val="081859DF"/>
    <w:rsid w:val="0BB66F9D"/>
    <w:rsid w:val="0BD64A75"/>
    <w:rsid w:val="0E3B3C6A"/>
    <w:rsid w:val="0FE35C25"/>
    <w:rsid w:val="16ED0036"/>
    <w:rsid w:val="1A6B5E42"/>
    <w:rsid w:val="203E7B55"/>
    <w:rsid w:val="249D12EE"/>
    <w:rsid w:val="29911D2A"/>
    <w:rsid w:val="2AA374D2"/>
    <w:rsid w:val="2B400C25"/>
    <w:rsid w:val="2B5A18D2"/>
    <w:rsid w:val="2C70283A"/>
    <w:rsid w:val="2D656226"/>
    <w:rsid w:val="30D2151E"/>
    <w:rsid w:val="33E02FA5"/>
    <w:rsid w:val="342D3D10"/>
    <w:rsid w:val="3CF0017E"/>
    <w:rsid w:val="3D5A04B7"/>
    <w:rsid w:val="40D519B8"/>
    <w:rsid w:val="441D1560"/>
    <w:rsid w:val="45C2075D"/>
    <w:rsid w:val="48204F97"/>
    <w:rsid w:val="48FF75D2"/>
    <w:rsid w:val="49757894"/>
    <w:rsid w:val="497B20FD"/>
    <w:rsid w:val="4B475260"/>
    <w:rsid w:val="4BEE392E"/>
    <w:rsid w:val="4F0940C2"/>
    <w:rsid w:val="53E97A5D"/>
    <w:rsid w:val="561D5346"/>
    <w:rsid w:val="59D27340"/>
    <w:rsid w:val="5BE32D83"/>
    <w:rsid w:val="60280965"/>
    <w:rsid w:val="62FD297C"/>
    <w:rsid w:val="67E1286C"/>
    <w:rsid w:val="6C3118E9"/>
    <w:rsid w:val="6E55366C"/>
    <w:rsid w:val="719F4F79"/>
    <w:rsid w:val="76D17F90"/>
    <w:rsid w:val="76ED3250"/>
    <w:rsid w:val="7A5B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2067</Words>
  <Characters>4459</Characters>
  <Lines>0</Lines>
  <Paragraphs>0</Paragraphs>
  <TotalTime>8</TotalTime>
  <ScaleCrop>false</ScaleCrop>
  <LinksUpToDate>false</LinksUpToDate>
  <CharactersWithSpaces>4873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2021-10-05T06:18:00Z</dcterms:created>
  <dc:creator>易军@重庆科技学院</dc:creator>
  <cp:lastModifiedBy>Administrator</cp:lastModifiedBy>
  <dcterms:modified xsi:type="dcterms:W3CDTF">2024-11-01T05:51:16Z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64C6FE385C7B497CA5F0D06514504E9C_13</vt:lpwstr>
  </property>
</Properties>
</file>