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A5" w:rsidRPr="00CA562F" w:rsidRDefault="00515BA5" w:rsidP="00515BA5">
      <w:pPr>
        <w:pStyle w:val="2"/>
      </w:pPr>
      <w:bookmarkStart w:id="0" w:name="_Toc255459652"/>
      <w:bookmarkStart w:id="1" w:name="_Toc440271454"/>
      <w:r>
        <w:rPr>
          <w:rFonts w:hint="eastAsia"/>
          <w:kern w:val="0"/>
          <w:sz w:val="30"/>
          <w:szCs w:val="30"/>
        </w:rPr>
        <w:t>面包板</w:t>
      </w:r>
      <w:r w:rsidRPr="00EE1E92">
        <w:rPr>
          <w:rFonts w:hint="eastAsia"/>
          <w:kern w:val="0"/>
          <w:sz w:val="30"/>
          <w:szCs w:val="30"/>
        </w:rPr>
        <w:t>实验</w:t>
      </w:r>
      <w:r>
        <w:rPr>
          <w:rFonts w:hint="eastAsia"/>
          <w:kern w:val="0"/>
          <w:sz w:val="30"/>
          <w:szCs w:val="30"/>
        </w:rPr>
        <w:t>1</w:t>
      </w:r>
      <w:r w:rsidRPr="00EE1E92">
        <w:rPr>
          <w:kern w:val="0"/>
          <w:sz w:val="30"/>
          <w:szCs w:val="30"/>
        </w:rPr>
        <w:t xml:space="preserve"> </w:t>
      </w:r>
      <w:r w:rsidRPr="00EE1E92">
        <w:rPr>
          <w:rFonts w:hint="eastAsia"/>
          <w:kern w:val="0"/>
          <w:sz w:val="30"/>
          <w:szCs w:val="30"/>
        </w:rPr>
        <w:t>门电路逻辑功能及</w:t>
      </w:r>
      <w:r>
        <w:rPr>
          <w:rFonts w:hint="eastAsia"/>
          <w:kern w:val="0"/>
          <w:sz w:val="30"/>
          <w:szCs w:val="30"/>
        </w:rPr>
        <w:t>性能</w:t>
      </w:r>
      <w:r w:rsidRPr="00EE1E92">
        <w:rPr>
          <w:rFonts w:hint="eastAsia"/>
          <w:kern w:val="0"/>
          <w:sz w:val="30"/>
          <w:szCs w:val="30"/>
        </w:rPr>
        <w:t>测试</w:t>
      </w:r>
      <w:bookmarkEnd w:id="0"/>
      <w:bookmarkEnd w:id="1"/>
    </w:p>
    <w:p w:rsidR="00515BA5" w:rsidRPr="00CA562F" w:rsidRDefault="00515BA5" w:rsidP="00515BA5">
      <w:pPr>
        <w:rPr>
          <w:b/>
          <w:kern w:val="36"/>
          <w:sz w:val="24"/>
          <w:szCs w:val="24"/>
        </w:rPr>
      </w:pPr>
      <w:r w:rsidRPr="00CA562F">
        <w:rPr>
          <w:rFonts w:hint="eastAsia"/>
          <w:b/>
          <w:sz w:val="24"/>
          <w:szCs w:val="24"/>
        </w:rPr>
        <w:t>一、实验目的</w:t>
      </w:r>
    </w:p>
    <w:p w:rsidR="00515BA5" w:rsidRDefault="00515BA5" w:rsidP="00515BA5">
      <w:pPr>
        <w:widowControl/>
        <w:tabs>
          <w:tab w:val="left" w:pos="780"/>
        </w:tabs>
        <w:spacing w:line="340" w:lineRule="exact"/>
        <w:ind w:left="780" w:hanging="36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1．掌握了解CMOS、TTL系列门电路的逻辑功能。</w:t>
      </w:r>
    </w:p>
    <w:p w:rsidR="00515BA5" w:rsidRDefault="00515BA5" w:rsidP="00515BA5">
      <w:pPr>
        <w:widowControl/>
        <w:tabs>
          <w:tab w:val="left" w:pos="780"/>
        </w:tabs>
        <w:spacing w:line="340" w:lineRule="exact"/>
        <w:ind w:left="780" w:hanging="36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2．熟悉门电路基本性能参数的测试方法。</w:t>
      </w:r>
    </w:p>
    <w:p w:rsidR="00515BA5" w:rsidRDefault="00515BA5" w:rsidP="00515BA5">
      <w:pPr>
        <w:spacing w:line="3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</w:t>
      </w:r>
      <w:r>
        <w:rPr>
          <w:rFonts w:ascii="宋体" w:hAnsi="宋体" w:hint="eastAsia"/>
          <w:szCs w:val="21"/>
        </w:rPr>
        <w:t xml:space="preserve"> 熟悉实验箱的使用和掌握实验测试设备的操作方法。</w:t>
      </w:r>
    </w:p>
    <w:p w:rsidR="00515BA5" w:rsidRPr="00960ADB" w:rsidRDefault="00515BA5" w:rsidP="00515BA5">
      <w:pPr>
        <w:widowControl/>
        <w:tabs>
          <w:tab w:val="left" w:pos="780"/>
        </w:tabs>
        <w:jc w:val="left"/>
        <w:rPr>
          <w:rFonts w:ascii="宋体" w:hAnsi="宋体"/>
          <w:b/>
          <w:kern w:val="0"/>
          <w:sz w:val="24"/>
          <w:szCs w:val="24"/>
        </w:rPr>
      </w:pPr>
      <w:r w:rsidRPr="00960ADB">
        <w:rPr>
          <w:rFonts w:ascii="宋体" w:hAnsi="宋体" w:hint="eastAsia"/>
          <w:b/>
          <w:color w:val="000000"/>
          <w:kern w:val="0"/>
          <w:sz w:val="24"/>
          <w:szCs w:val="24"/>
        </w:rPr>
        <w:t>二、实验仪器及器件</w:t>
      </w:r>
    </w:p>
    <w:p w:rsidR="00515BA5" w:rsidRDefault="00515BA5" w:rsidP="00515BA5">
      <w:pPr>
        <w:widowControl/>
        <w:tabs>
          <w:tab w:val="left" w:pos="840"/>
        </w:tabs>
        <w:ind w:left="840" w:hanging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color w:val="000000"/>
          <w:kern w:val="0"/>
        </w:rPr>
        <w:t>1．实验仪器：</w:t>
      </w:r>
      <w:proofErr w:type="gramStart"/>
      <w:r>
        <w:rPr>
          <w:rFonts w:ascii="宋体" w:hAnsi="宋体" w:hint="eastAsia"/>
          <w:color w:val="000000"/>
          <w:kern w:val="0"/>
        </w:rPr>
        <w:t>数电实验</w:t>
      </w:r>
      <w:proofErr w:type="gramEnd"/>
      <w:r>
        <w:rPr>
          <w:rFonts w:ascii="宋体" w:hAnsi="宋体" w:hint="eastAsia"/>
          <w:color w:val="000000"/>
          <w:kern w:val="0"/>
        </w:rPr>
        <w:t>箱、数字万用表</w:t>
      </w:r>
    </w:p>
    <w:p w:rsidR="00515BA5" w:rsidRDefault="00515BA5" w:rsidP="00515BA5">
      <w:pPr>
        <w:widowControl/>
        <w:tabs>
          <w:tab w:val="left" w:pos="840"/>
        </w:tabs>
        <w:ind w:left="840" w:hanging="42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 xml:space="preserve">2．器件： </w:t>
      </w:r>
    </w:p>
    <w:p w:rsidR="00515BA5" w:rsidRPr="005B1D0A" w:rsidRDefault="00515BA5" w:rsidP="00515BA5">
      <w:pPr>
        <w:snapToGrid w:val="0"/>
        <w:ind w:firstLineChars="200" w:firstLine="420"/>
        <w:jc w:val="left"/>
        <w:rPr>
          <w:szCs w:val="21"/>
        </w:rPr>
      </w:pPr>
      <w:r w:rsidRPr="005B1D0A">
        <w:rPr>
          <w:rFonts w:hint="eastAsia"/>
          <w:szCs w:val="21"/>
        </w:rPr>
        <w:t xml:space="preserve">74LS00  </w:t>
      </w:r>
      <w:r w:rsidRPr="005B1D0A">
        <w:rPr>
          <w:rFonts w:hint="eastAsia"/>
          <w:szCs w:val="21"/>
        </w:rPr>
        <w:t>四</w:t>
      </w:r>
      <w:r>
        <w:rPr>
          <w:rFonts w:hint="eastAsia"/>
          <w:szCs w:val="21"/>
        </w:rPr>
        <w:t>路</w:t>
      </w:r>
      <w:r w:rsidRPr="005B1D0A">
        <w:rPr>
          <w:rFonts w:hint="eastAsia"/>
          <w:szCs w:val="21"/>
        </w:rPr>
        <w:t>二输入端与非门</w:t>
      </w:r>
      <w:r w:rsidRPr="005B1D0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1</w:t>
      </w:r>
      <w:r w:rsidRPr="005B1D0A">
        <w:rPr>
          <w:rFonts w:hint="eastAsia"/>
          <w:szCs w:val="21"/>
        </w:rPr>
        <w:t>片</w:t>
      </w:r>
    </w:p>
    <w:p w:rsidR="00515BA5" w:rsidRPr="005B1D0A" w:rsidRDefault="00515BA5" w:rsidP="00515BA5">
      <w:pPr>
        <w:snapToGrid w:val="0"/>
        <w:ind w:firstLineChars="200" w:firstLine="420"/>
        <w:jc w:val="left"/>
        <w:rPr>
          <w:szCs w:val="21"/>
        </w:rPr>
      </w:pPr>
      <w:r w:rsidRPr="005B1D0A">
        <w:rPr>
          <w:rFonts w:hint="eastAsia"/>
          <w:szCs w:val="21"/>
        </w:rPr>
        <w:t>74</w:t>
      </w:r>
      <w:r>
        <w:rPr>
          <w:rFonts w:hint="eastAsia"/>
          <w:szCs w:val="21"/>
        </w:rPr>
        <w:t>HC</w:t>
      </w:r>
      <w:r w:rsidRPr="005B1D0A">
        <w:rPr>
          <w:rFonts w:hint="eastAsia"/>
          <w:szCs w:val="21"/>
        </w:rPr>
        <w:t xml:space="preserve">00  </w:t>
      </w:r>
      <w:r w:rsidRPr="005B1D0A">
        <w:rPr>
          <w:rFonts w:hint="eastAsia"/>
          <w:szCs w:val="21"/>
        </w:rPr>
        <w:t>四</w:t>
      </w:r>
      <w:r>
        <w:rPr>
          <w:rFonts w:hint="eastAsia"/>
          <w:szCs w:val="21"/>
        </w:rPr>
        <w:t>路</w:t>
      </w:r>
      <w:r w:rsidRPr="005B1D0A">
        <w:rPr>
          <w:rFonts w:hint="eastAsia"/>
          <w:szCs w:val="21"/>
        </w:rPr>
        <w:t>二输入端与非门</w:t>
      </w:r>
      <w:r w:rsidRPr="005B1D0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1</w:t>
      </w:r>
      <w:r w:rsidRPr="005B1D0A">
        <w:rPr>
          <w:rFonts w:hint="eastAsia"/>
          <w:szCs w:val="21"/>
        </w:rPr>
        <w:t>片</w:t>
      </w:r>
    </w:p>
    <w:p w:rsidR="00515BA5" w:rsidRDefault="00515BA5" w:rsidP="00515BA5">
      <w:pPr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74LS04</w:t>
      </w:r>
      <w:r w:rsidRPr="005B1D0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六路反相器</w:t>
      </w:r>
      <w:r>
        <w:rPr>
          <w:rFonts w:hint="eastAsia"/>
          <w:szCs w:val="21"/>
        </w:rPr>
        <w:t xml:space="preserve">        </w:t>
      </w:r>
      <w:r w:rsidRPr="005B1D0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1</w:t>
      </w:r>
      <w:r w:rsidRPr="005B1D0A">
        <w:rPr>
          <w:rFonts w:hint="eastAsia"/>
          <w:szCs w:val="21"/>
        </w:rPr>
        <w:t>片</w:t>
      </w:r>
    </w:p>
    <w:p w:rsidR="00515BA5" w:rsidRPr="005B1D0A" w:rsidRDefault="00515BA5" w:rsidP="00515BA5">
      <w:pPr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74HC04</w:t>
      </w:r>
      <w:r w:rsidRPr="005B1D0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六路反相器</w:t>
      </w:r>
      <w:r>
        <w:rPr>
          <w:rFonts w:hint="eastAsia"/>
          <w:szCs w:val="21"/>
        </w:rPr>
        <w:t xml:space="preserve">          </w:t>
      </w:r>
      <w:r w:rsidRPr="005B1D0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1</w:t>
      </w:r>
      <w:r w:rsidRPr="005B1D0A">
        <w:rPr>
          <w:rFonts w:hint="eastAsia"/>
          <w:szCs w:val="21"/>
        </w:rPr>
        <w:t>片</w:t>
      </w:r>
    </w:p>
    <w:p w:rsidR="00515BA5" w:rsidRDefault="00515BA5" w:rsidP="00515BA5">
      <w:pPr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74HC14</w:t>
      </w:r>
      <w:r w:rsidRPr="005B1D0A"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六路斯</w:t>
      </w:r>
      <w:proofErr w:type="gramEnd"/>
      <w:r>
        <w:rPr>
          <w:rFonts w:hint="eastAsia"/>
          <w:szCs w:val="21"/>
        </w:rPr>
        <w:t>密特反相器</w:t>
      </w:r>
      <w:r>
        <w:rPr>
          <w:rFonts w:hint="eastAsia"/>
          <w:szCs w:val="21"/>
        </w:rPr>
        <w:t xml:space="preserve">  </w:t>
      </w:r>
      <w:r w:rsidRPr="005B1D0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5B1D0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</w:t>
      </w:r>
      <w:r w:rsidRPr="005B1D0A">
        <w:rPr>
          <w:rFonts w:hint="eastAsia"/>
          <w:szCs w:val="21"/>
        </w:rPr>
        <w:t>片</w:t>
      </w:r>
    </w:p>
    <w:p w:rsidR="00515BA5" w:rsidRPr="00C818A2" w:rsidRDefault="00515BA5" w:rsidP="00515BA5">
      <w:pPr>
        <w:snapToGrid w:val="0"/>
        <w:ind w:firstLineChars="200" w:firstLine="420"/>
        <w:jc w:val="left"/>
        <w:rPr>
          <w:rFonts w:ascii="宋体" w:hAnsi="宋体"/>
          <w:noProof/>
          <w:color w:val="000000"/>
        </w:rPr>
      </w:pPr>
      <w:r>
        <w:rPr>
          <w:rFonts w:hint="eastAsia"/>
          <w:szCs w:val="21"/>
        </w:rPr>
        <w:t>74HC125</w:t>
      </w:r>
      <w:r w:rsidRPr="005B1D0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三态门</w:t>
      </w:r>
      <w:r>
        <w:rPr>
          <w:rFonts w:hint="eastAsia"/>
          <w:szCs w:val="21"/>
        </w:rPr>
        <w:t xml:space="preserve">  </w:t>
      </w:r>
      <w:r w:rsidRPr="005B1D0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   </w:t>
      </w:r>
      <w:r w:rsidRPr="005B1D0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</w:t>
      </w:r>
      <w:r w:rsidRPr="005B1D0A">
        <w:rPr>
          <w:rFonts w:hint="eastAsia"/>
          <w:szCs w:val="21"/>
        </w:rPr>
        <w:t>片</w:t>
      </w:r>
    </w:p>
    <w:p w:rsidR="00515BA5" w:rsidRDefault="00515BA5" w:rsidP="00515BA5">
      <w:pPr>
        <w:spacing w:line="460" w:lineRule="atLeast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 xml:space="preserve"> 三、实验步骤</w:t>
      </w:r>
    </w:p>
    <w:p w:rsidR="00515BA5" w:rsidRDefault="00515BA5" w:rsidP="00515BA5">
      <w:pPr>
        <w:widowControl/>
        <w:ind w:firstLineChars="200" w:firstLine="42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本实验所用到的集成电路的引脚功能图见附录。选择实验用的集成电路，按自己设计的实验接线图接好连线，特别注意</w:t>
      </w:r>
      <w:proofErr w:type="spellStart"/>
      <w:r>
        <w:rPr>
          <w:rFonts w:ascii="宋体" w:hAnsi="宋体" w:hint="eastAsia"/>
          <w:color w:val="000000"/>
          <w:kern w:val="0"/>
        </w:rPr>
        <w:t>Vcc</w:t>
      </w:r>
      <w:proofErr w:type="spellEnd"/>
      <w:r>
        <w:rPr>
          <w:rFonts w:ascii="宋体" w:hAnsi="宋体" w:hint="eastAsia"/>
          <w:color w:val="000000"/>
          <w:kern w:val="0"/>
        </w:rPr>
        <w:t>接电源线、GND接地。线连接好后经检查无误方可通电实验。</w:t>
      </w:r>
    </w:p>
    <w:p w:rsidR="00515BA5" w:rsidRDefault="00515BA5" w:rsidP="00515BA5">
      <w:pPr>
        <w:widowControl/>
        <w:numPr>
          <w:ilvl w:val="0"/>
          <w:numId w:val="1"/>
        </w:numPr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门电路功能验证</w:t>
      </w:r>
    </w:p>
    <w:p w:rsidR="00515BA5" w:rsidRDefault="00515BA5" w:rsidP="00515BA5">
      <w:pPr>
        <w:widowControl/>
        <w:ind w:leftChars="200" w:left="420" w:firstLineChars="200"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任选74HC00中任意一个两输入与非门，验证与非门电路的功能：输入端A、B分别接逻辑电平开关S1、S2，输出端Y接电平</w:t>
      </w:r>
      <w:r>
        <w:rPr>
          <w:rFonts w:ascii="宋体" w:hAnsi="宋体"/>
          <w:kern w:val="0"/>
        </w:rPr>
        <w:t>指示灯</w:t>
      </w:r>
      <w:r>
        <w:rPr>
          <w:rFonts w:ascii="宋体" w:hAnsi="宋体" w:hint="eastAsia"/>
          <w:kern w:val="0"/>
        </w:rPr>
        <w:t>发光二极管L1，芯片7脚接地，14脚接电源。改变逻辑电平开关S1、S2的电平状态，观察发光二极管L1的状态，并将输出状态填入表中：</w:t>
      </w:r>
    </w:p>
    <w:p w:rsidR="00515BA5" w:rsidRDefault="00515BA5" w:rsidP="00515BA5">
      <w:pPr>
        <w:widowControl/>
        <w:ind w:leftChars="200" w:left="420" w:firstLineChars="200" w:firstLine="420"/>
        <w:jc w:val="left"/>
        <w:rPr>
          <w:rFonts w:ascii="宋体" w:hAnsi="宋体"/>
          <w:kern w:val="0"/>
        </w:rPr>
      </w:pPr>
    </w:p>
    <w:tbl>
      <w:tblPr>
        <w:tblpPr w:leftFromText="180" w:rightFromText="180" w:vertAnchor="text" w:horzAnchor="page" w:tblpX="7360" w:tblpY="127"/>
        <w:tblW w:w="0" w:type="auto"/>
        <w:tblLook w:val="01E0" w:firstRow="1" w:lastRow="1" w:firstColumn="1" w:lastColumn="1" w:noHBand="0" w:noVBand="0"/>
      </w:tblPr>
      <w:tblGrid>
        <w:gridCol w:w="1266"/>
        <w:gridCol w:w="1139"/>
      </w:tblGrid>
      <w:tr w:rsidR="00515BA5" w:rsidRPr="00D423D7" w:rsidTr="009F25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输  入</w:t>
            </w:r>
          </w:p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S1  S2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输  出</w:t>
            </w:r>
          </w:p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74HC00</w:t>
            </w:r>
          </w:p>
        </w:tc>
      </w:tr>
      <w:tr w:rsidR="00515BA5" w:rsidRPr="00D423D7" w:rsidTr="009F25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0   0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515BA5" w:rsidRPr="00D423D7" w:rsidTr="009F25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0   1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515BA5" w:rsidRPr="00D423D7" w:rsidTr="009F25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1   0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515BA5" w:rsidRPr="00D423D7" w:rsidTr="009F25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1   1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515BA5" w:rsidRPr="00D423D7" w:rsidTr="009F25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逻辑表达式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515BA5" w:rsidRPr="00D423D7" w:rsidTr="009F25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逻辑功能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D423D7" w:rsidRDefault="00515BA5" w:rsidP="009F252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15BA5" w:rsidRDefault="00515BA5" w:rsidP="00515BA5">
      <w:pPr>
        <w:widowControl/>
        <w:ind w:leftChars="200" w:left="420" w:firstLineChars="200" w:firstLine="420"/>
        <w:jc w:val="left"/>
        <w:rPr>
          <w:rFonts w:ascii="宋体" w:hAnsi="宋体"/>
          <w:kern w:val="0"/>
        </w:rPr>
      </w:pPr>
      <w:r>
        <w:rPr>
          <w:rFonts w:ascii="宋体" w:hAnsi="宋体"/>
          <w:noProof/>
          <w:kern w:val="0"/>
        </w:rPr>
        <w:drawing>
          <wp:inline distT="0" distB="0" distL="0" distR="0" wp14:anchorId="153C180C" wp14:editId="3D734420">
            <wp:extent cx="2239645" cy="187833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A5" w:rsidRDefault="00515BA5" w:rsidP="00515BA5">
      <w:pPr>
        <w:widowControl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br w:type="page"/>
      </w:r>
    </w:p>
    <w:p w:rsidR="00515BA5" w:rsidRDefault="00515BA5" w:rsidP="00515BA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  <w:color w:val="000000"/>
          <w:kern w:val="0"/>
        </w:rPr>
        <w:lastRenderedPageBreak/>
        <w:t>三态门逻辑功能测试</w:t>
      </w:r>
    </w:p>
    <w:p w:rsidR="00515BA5" w:rsidRDefault="00515BA5" w:rsidP="00515BA5">
      <w:pPr>
        <w:pStyle w:val="a3"/>
        <w:autoSpaceDE w:val="0"/>
        <w:autoSpaceDN w:val="0"/>
        <w:adjustRightInd w:val="0"/>
        <w:rPr>
          <w:rFonts w:ascii="宋体" w:hAnsi="宋体"/>
          <w:color w:val="000000"/>
          <w:kern w:val="0"/>
        </w:rPr>
      </w:pPr>
      <w:r>
        <w:rPr>
          <w:rFonts w:hint="eastAsia"/>
        </w:rPr>
        <w:t>根据下图，将</w:t>
      </w:r>
      <w:r>
        <w:rPr>
          <w:rFonts w:hint="eastAsia"/>
        </w:rPr>
        <w:t>74HC125</w:t>
      </w:r>
      <w:r>
        <w:rPr>
          <w:rFonts w:hint="eastAsia"/>
        </w:rPr>
        <w:t>中两个三态门的输出端</w:t>
      </w:r>
      <w:r>
        <w:rPr>
          <w:rFonts w:hint="eastAsia"/>
        </w:rPr>
        <w:t>Y1</w:t>
      </w:r>
      <w:r>
        <w:rPr>
          <w:rFonts w:hint="eastAsia"/>
        </w:rPr>
        <w:t>和</w:t>
      </w:r>
      <w:r>
        <w:rPr>
          <w:rFonts w:hint="eastAsia"/>
        </w:rPr>
        <w:t>Y2</w:t>
      </w:r>
      <w:r>
        <w:rPr>
          <w:rFonts w:hint="eastAsia"/>
        </w:rPr>
        <w:t>连接到</w:t>
      </w:r>
      <w:r>
        <w:rPr>
          <w:rFonts w:hint="eastAsia"/>
        </w:rPr>
        <w:t>74HC00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与非门输入端</w:t>
      </w:r>
      <w:r>
        <w:rPr>
          <w:rFonts w:hint="eastAsia"/>
        </w:rPr>
        <w:t>B1</w:t>
      </w:r>
      <w:r>
        <w:rPr>
          <w:rFonts w:hint="eastAsia"/>
        </w:rPr>
        <w:t>，</w:t>
      </w:r>
      <w:r>
        <w:rPr>
          <w:rFonts w:hint="eastAsia"/>
        </w:rPr>
        <w:t>74HC125</w:t>
      </w:r>
      <w:r>
        <w:rPr>
          <w:rFonts w:hint="eastAsia"/>
        </w:rPr>
        <w:t>的使能端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分别接到</w:t>
      </w:r>
      <w:r>
        <w:rPr>
          <w:rFonts w:hint="eastAsia"/>
        </w:rPr>
        <w:t>74HC04</w:t>
      </w:r>
      <w:r>
        <w:rPr>
          <w:rFonts w:hint="eastAsia"/>
        </w:rPr>
        <w:t>反相器输出端</w:t>
      </w:r>
      <w:r>
        <w:rPr>
          <w:rFonts w:hint="eastAsia"/>
        </w:rPr>
        <w:t>O1</w:t>
      </w:r>
      <w:r>
        <w:rPr>
          <w:rFonts w:hint="eastAsia"/>
        </w:rPr>
        <w:t>和输入端</w:t>
      </w:r>
      <w:r>
        <w:rPr>
          <w:rFonts w:hint="eastAsia"/>
        </w:rPr>
        <w:t>I1</w:t>
      </w:r>
      <w:r>
        <w:rPr>
          <w:rFonts w:hint="eastAsia"/>
        </w:rPr>
        <w:t>，</w:t>
      </w:r>
      <w:r>
        <w:rPr>
          <w:rFonts w:hint="eastAsia"/>
        </w:rPr>
        <w:t>74HC04</w:t>
      </w:r>
      <w:r>
        <w:rPr>
          <w:rFonts w:hint="eastAsia"/>
        </w:rPr>
        <w:t>输入端</w:t>
      </w:r>
      <w:r>
        <w:rPr>
          <w:rFonts w:hint="eastAsia"/>
        </w:rPr>
        <w:t>I1</w:t>
      </w:r>
      <w:r>
        <w:rPr>
          <w:rFonts w:hint="eastAsia"/>
        </w:rPr>
        <w:t>、</w:t>
      </w:r>
      <w:r>
        <w:rPr>
          <w:rFonts w:hint="eastAsia"/>
        </w:rPr>
        <w:t>74HC125</w:t>
      </w:r>
      <w:r>
        <w:rPr>
          <w:rFonts w:hint="eastAsia"/>
        </w:rPr>
        <w:t>的输入端</w:t>
      </w:r>
      <w:r>
        <w:rPr>
          <w:rFonts w:hint="eastAsia"/>
        </w:rPr>
        <w:t>A1</w:t>
      </w:r>
      <w:r>
        <w:rPr>
          <w:rFonts w:hint="eastAsia"/>
        </w:rPr>
        <w:t>和</w:t>
      </w:r>
      <w:r>
        <w:rPr>
          <w:rFonts w:hint="eastAsia"/>
        </w:rPr>
        <w:t>A2</w:t>
      </w:r>
      <w:r>
        <w:rPr>
          <w:rFonts w:hint="eastAsia"/>
        </w:rPr>
        <w:t>以及</w:t>
      </w:r>
      <w:r>
        <w:rPr>
          <w:rFonts w:hint="eastAsia"/>
        </w:rPr>
        <w:t>74HC00</w:t>
      </w:r>
      <w:r>
        <w:rPr>
          <w:rFonts w:hint="eastAsia"/>
        </w:rPr>
        <w:t>的另一个输入端</w:t>
      </w:r>
      <w:r>
        <w:rPr>
          <w:rFonts w:hint="eastAsia"/>
        </w:rPr>
        <w:t>B2</w:t>
      </w:r>
      <w:r>
        <w:rPr>
          <w:rFonts w:hint="eastAsia"/>
        </w:rPr>
        <w:t>分别连接到逻辑电平开关上。测试当输入端逻辑电平设置为不同值时，三态门输出端</w:t>
      </w:r>
      <w:r>
        <w:rPr>
          <w:rFonts w:hint="eastAsia"/>
        </w:rPr>
        <w:t>Y1/Y2</w:t>
      </w:r>
      <w:r>
        <w:rPr>
          <w:rFonts w:hint="eastAsia"/>
        </w:rPr>
        <w:t>和与非门输出</w:t>
      </w:r>
      <w:r>
        <w:rPr>
          <w:rFonts w:hint="eastAsia"/>
        </w:rPr>
        <w:t>Y3</w:t>
      </w:r>
      <w:r>
        <w:rPr>
          <w:rFonts w:hint="eastAsia"/>
        </w:rPr>
        <w:t>的电压值，并把测量到的数据</w:t>
      </w:r>
      <w:r>
        <w:rPr>
          <w:rFonts w:ascii="宋体" w:hAnsi="宋体" w:hint="eastAsia"/>
          <w:color w:val="000000"/>
          <w:kern w:val="0"/>
        </w:rPr>
        <w:t>填入下表中。</w:t>
      </w:r>
    </w:p>
    <w:tbl>
      <w:tblPr>
        <w:tblpPr w:leftFromText="180" w:rightFromText="180" w:vertAnchor="text" w:horzAnchor="page" w:tblpX="6642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558"/>
        <w:gridCol w:w="641"/>
        <w:gridCol w:w="708"/>
        <w:gridCol w:w="851"/>
        <w:gridCol w:w="560"/>
      </w:tblGrid>
      <w:tr w:rsidR="00515BA5" w:rsidRPr="00087275" w:rsidTr="009F2526">
        <w:trPr>
          <w:trHeight w:val="293"/>
        </w:trPr>
        <w:tc>
          <w:tcPr>
            <w:tcW w:w="2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spacing w:before="100" w:beforeAutospacing="1" w:after="100" w:afterAutospacing="1"/>
              <w:ind w:left="82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输入电平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输出电压</w:t>
            </w:r>
          </w:p>
        </w:tc>
      </w:tr>
      <w:tr w:rsidR="00515BA5" w:rsidRPr="00087275" w:rsidTr="009F2526">
        <w:trPr>
          <w:trHeight w:val="293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 w:rsidRPr="00087275"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87275">
              <w:rPr>
                <w:rFonts w:ascii="宋体" w:hAnsi="宋体" w:hint="eastAsia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spacing w:before="100" w:beforeAutospacing="1" w:after="100" w:afterAutospacing="1"/>
              <w:ind w:left="82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spacing w:before="100" w:beforeAutospacing="1" w:after="100" w:afterAutospacing="1"/>
              <w:ind w:left="82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87275">
              <w:rPr>
                <w:rFonts w:ascii="宋体" w:hAnsi="宋体" w:hint="eastAsia"/>
                <w:color w:val="000000"/>
                <w:kern w:val="0"/>
                <w:szCs w:val="21"/>
              </w:rPr>
              <w:t>B2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872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Y1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/Y2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Y3</w:t>
            </w:r>
          </w:p>
        </w:tc>
      </w:tr>
      <w:tr w:rsidR="00515BA5" w:rsidRPr="00087275" w:rsidTr="009F2526">
        <w:trPr>
          <w:trHeight w:val="324"/>
        </w:trPr>
        <w:tc>
          <w:tcPr>
            <w:tcW w:w="4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324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324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212"/>
        </w:trPr>
        <w:tc>
          <w:tcPr>
            <w:tcW w:w="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290"/>
        </w:trPr>
        <w:tc>
          <w:tcPr>
            <w:tcW w:w="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290"/>
        </w:trPr>
        <w:tc>
          <w:tcPr>
            <w:tcW w:w="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290"/>
        </w:trPr>
        <w:tc>
          <w:tcPr>
            <w:tcW w:w="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246"/>
        </w:trPr>
        <w:tc>
          <w:tcPr>
            <w:tcW w:w="4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335"/>
        </w:trPr>
        <w:tc>
          <w:tcPr>
            <w:tcW w:w="4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335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335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201"/>
        </w:trPr>
        <w:tc>
          <w:tcPr>
            <w:tcW w:w="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268"/>
        </w:trPr>
        <w:tc>
          <w:tcPr>
            <w:tcW w:w="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268"/>
        </w:trPr>
        <w:tc>
          <w:tcPr>
            <w:tcW w:w="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268"/>
        </w:trPr>
        <w:tc>
          <w:tcPr>
            <w:tcW w:w="4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15BA5" w:rsidRPr="00087275" w:rsidTr="009F2526">
        <w:trPr>
          <w:trHeight w:val="268"/>
        </w:trPr>
        <w:tc>
          <w:tcPr>
            <w:tcW w:w="4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087275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color w:val="000000"/>
          <w:kern w:val="0"/>
        </w:rPr>
      </w:pPr>
      <w:r w:rsidRPr="00376E22">
        <w:rPr>
          <w:noProof/>
        </w:rPr>
        <w:drawing>
          <wp:inline distT="0" distB="0" distL="0" distR="0" wp14:anchorId="0A094935" wp14:editId="214A37F8">
            <wp:extent cx="2399819" cy="118931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19" cy="118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color w:val="000000"/>
          <w:kern w:val="0"/>
        </w:rPr>
      </w:pPr>
    </w:p>
    <w:p w:rsidR="00515BA5" w:rsidRDefault="00515BA5" w:rsidP="00515BA5">
      <w:pPr>
        <w:spacing w:line="360" w:lineRule="auto"/>
        <w:ind w:firstLineChars="100" w:firstLine="210"/>
        <w:rPr>
          <w:rFonts w:ascii="宋体" w:hAnsi="宋体"/>
        </w:rPr>
      </w:pPr>
    </w:p>
    <w:p w:rsidR="00515BA5" w:rsidRDefault="00515BA5" w:rsidP="00515BA5">
      <w:pPr>
        <w:spacing w:line="360" w:lineRule="auto"/>
        <w:ind w:firstLineChars="100" w:firstLine="210"/>
        <w:rPr>
          <w:rFonts w:ascii="宋体" w:hAnsi="宋体"/>
        </w:rPr>
      </w:pPr>
    </w:p>
    <w:p w:rsidR="00515BA5" w:rsidRPr="00B77204" w:rsidRDefault="00515BA5" w:rsidP="00515B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 w:rsidRPr="00B77204"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三种</w:t>
      </w:r>
      <w:r>
        <w:rPr>
          <w:rFonts w:ascii="宋体" w:hAnsi="宋体"/>
        </w:rPr>
        <w:t>不同系列</w:t>
      </w:r>
      <w:r w:rsidRPr="00B77204">
        <w:rPr>
          <w:rFonts w:ascii="宋体" w:hAnsi="宋体" w:hint="eastAsia"/>
        </w:rPr>
        <w:t>反相器74LS</w:t>
      </w:r>
      <w:proofErr w:type="gramStart"/>
      <w:r w:rsidRPr="00B77204">
        <w:rPr>
          <w:rFonts w:ascii="宋体" w:hAnsi="宋体" w:hint="eastAsia"/>
        </w:rPr>
        <w:t>04、74HC04、74HC</w:t>
      </w:r>
      <w:proofErr w:type="gramEnd"/>
      <w:r w:rsidRPr="00B77204">
        <w:rPr>
          <w:rFonts w:ascii="宋体" w:hAnsi="宋体" w:hint="eastAsia"/>
        </w:rPr>
        <w:t>14电压传输特性</w:t>
      </w:r>
    </w:p>
    <w:p w:rsidR="00515BA5" w:rsidRPr="00A661CE" w:rsidRDefault="00515BA5" w:rsidP="009C7474">
      <w:pPr>
        <w:autoSpaceDE w:val="0"/>
        <w:autoSpaceDN w:val="0"/>
        <w:adjustRightInd w:val="0"/>
        <w:ind w:firstLineChars="200" w:firstLine="420"/>
        <w:jc w:val="left"/>
        <w:rPr>
          <w:rFonts w:ascii="宋体"/>
          <w:szCs w:val="21"/>
        </w:rPr>
      </w:pPr>
      <w:r w:rsidRPr="00A661CE">
        <w:rPr>
          <w:rFonts w:ascii="宋体" w:hint="eastAsia"/>
          <w:szCs w:val="21"/>
        </w:rPr>
        <w:t>门</w:t>
      </w:r>
      <w:r>
        <w:rPr>
          <w:rFonts w:ascii="宋体" w:hint="eastAsia"/>
          <w:szCs w:val="21"/>
        </w:rPr>
        <w:t>电路</w:t>
      </w:r>
      <w:r w:rsidRPr="00A661CE">
        <w:rPr>
          <w:rFonts w:ascii="宋体" w:hint="eastAsia"/>
          <w:szCs w:val="21"/>
        </w:rPr>
        <w:t>的输出电压</w:t>
      </w:r>
      <w:r>
        <w:rPr>
          <w:rFonts w:ascii="宋体" w:hint="eastAsia"/>
          <w:szCs w:val="21"/>
        </w:rPr>
        <w:t>V</w:t>
      </w:r>
      <w:r w:rsidRPr="00A661CE">
        <w:rPr>
          <w:rFonts w:ascii="宋体"/>
          <w:szCs w:val="21"/>
          <w:vertAlign w:val="subscript"/>
        </w:rPr>
        <w:t>O</w:t>
      </w:r>
      <w:r w:rsidRPr="00A661CE">
        <w:rPr>
          <w:rFonts w:ascii="宋体" w:hint="eastAsia"/>
          <w:szCs w:val="21"/>
        </w:rPr>
        <w:t>随输入电压</w:t>
      </w:r>
      <w:r>
        <w:rPr>
          <w:rFonts w:ascii="宋体" w:hint="eastAsia"/>
          <w:szCs w:val="21"/>
        </w:rPr>
        <w:t>V</w:t>
      </w:r>
      <w:r w:rsidRPr="00A661CE">
        <w:rPr>
          <w:rFonts w:ascii="宋体" w:hint="eastAsia"/>
          <w:szCs w:val="21"/>
          <w:vertAlign w:val="subscript"/>
        </w:rPr>
        <w:t>i</w:t>
      </w:r>
      <w:r w:rsidRPr="00A661CE">
        <w:rPr>
          <w:rFonts w:ascii="宋体" w:hint="eastAsia"/>
          <w:szCs w:val="21"/>
        </w:rPr>
        <w:t>而变化的曲线</w:t>
      </w:r>
      <w:r>
        <w:rPr>
          <w:rFonts w:ascii="宋体" w:hint="eastAsia"/>
          <w:szCs w:val="21"/>
        </w:rPr>
        <w:t>V</w:t>
      </w:r>
      <w:r w:rsidRPr="00A661CE">
        <w:rPr>
          <w:rFonts w:ascii="宋体" w:hint="eastAsia"/>
          <w:szCs w:val="21"/>
          <w:vertAlign w:val="subscript"/>
        </w:rPr>
        <w:t>o</w:t>
      </w:r>
      <w:r w:rsidRPr="00A661CE">
        <w:rPr>
          <w:rFonts w:ascii="宋体" w:hint="eastAsia"/>
          <w:szCs w:val="21"/>
        </w:rPr>
        <w:t>＝f(</w:t>
      </w:r>
      <w:r>
        <w:rPr>
          <w:rFonts w:ascii="宋体" w:hint="eastAsia"/>
          <w:szCs w:val="21"/>
        </w:rPr>
        <w:t>V</w:t>
      </w:r>
      <w:r w:rsidRPr="00A661CE">
        <w:rPr>
          <w:rFonts w:ascii="宋体" w:hint="eastAsia"/>
          <w:szCs w:val="21"/>
          <w:vertAlign w:val="subscript"/>
        </w:rPr>
        <w:t>i</w:t>
      </w:r>
      <w:r w:rsidRPr="00A661CE">
        <w:rPr>
          <w:rFonts w:ascii="宋体" w:hint="eastAsia"/>
          <w:szCs w:val="21"/>
        </w:rPr>
        <w:t>) 称为门的电压传输特性，通过它可读得门电路的一些重要参数，如输出高电平 V</w:t>
      </w:r>
      <w:r w:rsidRPr="00A661CE">
        <w:rPr>
          <w:rFonts w:ascii="宋体" w:hint="eastAsia"/>
          <w:szCs w:val="21"/>
          <w:vertAlign w:val="subscript"/>
        </w:rPr>
        <w:t>OH</w:t>
      </w:r>
      <w:r w:rsidRPr="00A661CE">
        <w:rPr>
          <w:rFonts w:ascii="宋体" w:hint="eastAsia"/>
          <w:szCs w:val="21"/>
        </w:rPr>
        <w:t>、</w:t>
      </w:r>
      <w:proofErr w:type="gramStart"/>
      <w:r w:rsidRPr="00A661CE">
        <w:rPr>
          <w:rFonts w:ascii="宋体" w:hint="eastAsia"/>
          <w:szCs w:val="21"/>
        </w:rPr>
        <w:t>输出低</w:t>
      </w:r>
      <w:proofErr w:type="gramEnd"/>
      <w:r w:rsidRPr="00A661CE">
        <w:rPr>
          <w:rFonts w:ascii="宋体" w:hint="eastAsia"/>
          <w:szCs w:val="21"/>
        </w:rPr>
        <w:t>电平V</w:t>
      </w:r>
      <w:r w:rsidRPr="00A661CE">
        <w:rPr>
          <w:rFonts w:ascii="宋体" w:hint="eastAsia"/>
          <w:szCs w:val="21"/>
          <w:vertAlign w:val="subscript"/>
        </w:rPr>
        <w:t>OL</w:t>
      </w:r>
      <w:r w:rsidRPr="00A661CE">
        <w:rPr>
          <w:rFonts w:ascii="宋体" w:hint="eastAsia"/>
          <w:szCs w:val="21"/>
        </w:rPr>
        <w:t>、关门电平</w:t>
      </w:r>
      <w:proofErr w:type="spellStart"/>
      <w:r w:rsidRPr="00A661CE">
        <w:rPr>
          <w:rFonts w:ascii="宋体" w:hint="eastAsia"/>
          <w:szCs w:val="21"/>
        </w:rPr>
        <w:t>V</w:t>
      </w:r>
      <w:r w:rsidRPr="00A661CE">
        <w:rPr>
          <w:rFonts w:ascii="宋体" w:hint="eastAsia"/>
          <w:szCs w:val="21"/>
          <w:vertAlign w:val="subscript"/>
        </w:rPr>
        <w:t>Off</w:t>
      </w:r>
      <w:proofErr w:type="spellEnd"/>
      <w:r w:rsidRPr="00A661CE">
        <w:rPr>
          <w:rFonts w:ascii="宋体" w:hint="eastAsia"/>
          <w:szCs w:val="21"/>
        </w:rPr>
        <w:t>、开门电平V</w:t>
      </w:r>
      <w:r w:rsidRPr="00A661CE">
        <w:rPr>
          <w:rFonts w:ascii="宋体" w:hint="eastAsia"/>
          <w:szCs w:val="21"/>
          <w:vertAlign w:val="subscript"/>
        </w:rPr>
        <w:t>ON</w:t>
      </w:r>
      <w:r w:rsidRPr="00A661CE">
        <w:rPr>
          <w:rFonts w:ascii="宋体" w:hint="eastAsia"/>
          <w:szCs w:val="21"/>
        </w:rPr>
        <w:t>、阈值电平V</w:t>
      </w:r>
      <w:r w:rsidRPr="00A661CE">
        <w:rPr>
          <w:rFonts w:ascii="宋体" w:hint="eastAsia"/>
          <w:szCs w:val="21"/>
          <w:vertAlign w:val="subscript"/>
        </w:rPr>
        <w:t>T</w:t>
      </w:r>
      <w:r w:rsidRPr="00A661CE">
        <w:rPr>
          <w:rFonts w:ascii="宋体" w:hint="eastAsia"/>
          <w:szCs w:val="21"/>
        </w:rPr>
        <w:t xml:space="preserve"> 及</w:t>
      </w:r>
      <w:r w:rsidRPr="005F3BFA">
        <w:rPr>
          <w:rFonts w:ascii="宋体" w:hAnsi="宋体" w:hint="eastAsia"/>
        </w:rPr>
        <w:t>直流噪声容限</w:t>
      </w:r>
      <w:r w:rsidRPr="00A661CE">
        <w:rPr>
          <w:rFonts w:ascii="宋体" w:hint="eastAsia"/>
          <w:szCs w:val="21"/>
        </w:rPr>
        <w:t>等值。</w:t>
      </w:r>
    </w:p>
    <w:p w:rsidR="00515BA5" w:rsidRDefault="00515BA5" w:rsidP="00515BA5">
      <w:pPr>
        <w:autoSpaceDE w:val="0"/>
        <w:autoSpaceDN w:val="0"/>
        <w:adjustRightInd w:val="0"/>
        <w:ind w:firstLineChars="100" w:firstLine="210"/>
        <w:jc w:val="left"/>
        <w:rPr>
          <w:rFonts w:ascii="宋体" w:hAnsi="宋体"/>
        </w:rPr>
      </w:pPr>
      <w:r>
        <w:rPr>
          <w:rFonts w:ascii="宋体" w:hAnsi="宋体" w:hint="eastAsia"/>
          <w:kern w:val="0"/>
        </w:rPr>
        <w:t>（1</w:t>
      </w:r>
      <w:r>
        <w:rPr>
          <w:rFonts w:ascii="宋体" w:hAnsi="宋体"/>
          <w:kern w:val="0"/>
        </w:rPr>
        <w:t>）</w:t>
      </w:r>
      <w:r>
        <w:rPr>
          <w:rFonts w:ascii="宋体" w:hAnsi="宋体" w:hint="eastAsia"/>
          <w:kern w:val="0"/>
        </w:rPr>
        <w:t>将反相器04的输入端1脚连接到电位器的输出，调整电位器，严格按照上升</w:t>
      </w:r>
      <w:r>
        <w:rPr>
          <w:rFonts w:ascii="宋体" w:hAnsi="宋体"/>
          <w:kern w:val="0"/>
        </w:rPr>
        <w:t>和下降次序</w:t>
      </w:r>
      <w:r>
        <w:rPr>
          <w:rFonts w:ascii="宋体" w:hAnsi="宋体" w:hint="eastAsia"/>
          <w:kern w:val="0"/>
        </w:rPr>
        <w:t>连续输入相应的电压值；把万用表测试量程换到20V，测量输出端2脚的电压，画出</w:t>
      </w:r>
      <w:r>
        <w:rPr>
          <w:rFonts w:ascii="宋体" w:hAnsi="宋体" w:hint="eastAsia"/>
        </w:rPr>
        <w:t>74LS</w:t>
      </w:r>
      <w:proofErr w:type="gramStart"/>
      <w:r>
        <w:rPr>
          <w:rFonts w:ascii="宋体" w:hAnsi="宋体" w:hint="eastAsia"/>
        </w:rPr>
        <w:t>04、74HC04、74HC</w:t>
      </w:r>
      <w:proofErr w:type="gramEnd"/>
      <w:r>
        <w:rPr>
          <w:rFonts w:ascii="宋体" w:hAnsi="宋体" w:hint="eastAsia"/>
        </w:rPr>
        <w:t>14的电压传输特性曲线</w:t>
      </w:r>
      <w:r>
        <w:rPr>
          <w:rFonts w:ascii="宋体" w:hint="eastAsia"/>
          <w:szCs w:val="21"/>
        </w:rPr>
        <w:t>（两人</w:t>
      </w:r>
      <w:r>
        <w:rPr>
          <w:rFonts w:ascii="宋体"/>
          <w:szCs w:val="21"/>
        </w:rPr>
        <w:t>一组，同时使用两只万用表）</w:t>
      </w:r>
      <w:r>
        <w:rPr>
          <w:rFonts w:ascii="宋体" w:hAnsi="宋体" w:hint="eastAsia"/>
        </w:rPr>
        <w:t>。</w:t>
      </w:r>
    </w:p>
    <w:p w:rsidR="00515BA5" w:rsidRDefault="009C7474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.35pt;margin-top:2.65pt;width:116.1pt;height:100.85pt;z-index:251659264;mso-position-horizontal-relative:text;mso-position-vertical-relative:text">
            <v:imagedata r:id="rId7" o:title=""/>
            <w10:wrap type="square"/>
          </v:shape>
          <o:OLEObject Type="Embed" ProgID="Visio.Drawing.11" ShapeID="_x0000_s1026" DrawAspect="Content" ObjectID="_1537594438" r:id="rId8"/>
        </w:object>
      </w:r>
      <w:r w:rsidR="00515BA5">
        <w:rPr>
          <w:rFonts w:ascii="宋体" w:hAnsi="宋体" w:hint="eastAsia"/>
        </w:rPr>
        <w:t xml:space="preserve">     </w:t>
      </w:r>
    </w:p>
    <w:p w:rsidR="00515BA5" w:rsidRPr="009D775B" w:rsidRDefault="00515BA5" w:rsidP="00515BA5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宋体" w:hAnsi="宋体"/>
          <w:kern w:val="0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tbl>
      <w:tblPr>
        <w:tblpPr w:leftFromText="181" w:rightFromText="181" w:vertAnchor="text" w:horzAnchor="page" w:tblpX="5986" w:tblpY="594"/>
        <w:tblW w:w="23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857"/>
        <w:gridCol w:w="995"/>
        <w:gridCol w:w="994"/>
      </w:tblGrid>
      <w:tr w:rsidR="00515BA5" w:rsidRPr="00680A10" w:rsidTr="009F2526">
        <w:trPr>
          <w:trHeight w:val="699"/>
        </w:trPr>
        <w:tc>
          <w:tcPr>
            <w:tcW w:w="128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lastRenderedPageBreak/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单调上升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（（V）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</w:t>
            </w:r>
            <w:r>
              <w:rPr>
                <w:rFonts w:asciiTheme="minorEastAsia" w:hAnsiTheme="minorEastAsia"/>
                <w:sz w:val="16"/>
                <w:szCs w:val="18"/>
              </w:rPr>
              <w:t>HC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129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单调下降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</w:t>
            </w:r>
            <w:r>
              <w:rPr>
                <w:rFonts w:asciiTheme="minorEastAsia" w:hAnsiTheme="minorEastAsia"/>
                <w:sz w:val="16"/>
                <w:szCs w:val="18"/>
              </w:rPr>
              <w:t>HC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0.0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0.8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85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0.9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3.0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0.95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2.5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2.0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1.05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1.5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1.1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1.15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1.15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1.1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.05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9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9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.8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0.8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8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5.0</w:t>
            </w:r>
          </w:p>
        </w:tc>
        <w:tc>
          <w:tcPr>
            <w:tcW w:w="111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9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0.0</w:t>
            </w:r>
          </w:p>
        </w:tc>
        <w:tc>
          <w:tcPr>
            <w:tcW w:w="1296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</w:tbl>
    <w:p w:rsidR="00515BA5" w:rsidRDefault="00515BA5" w:rsidP="00515BA5">
      <w:pPr>
        <w:autoSpaceDE w:val="0"/>
        <w:autoSpaceDN w:val="0"/>
        <w:adjustRightInd w:val="0"/>
        <w:ind w:firstLineChars="200" w:firstLine="420"/>
        <w:jc w:val="center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center"/>
        <w:rPr>
          <w:rFonts w:ascii="宋体" w:hAnsi="宋体"/>
        </w:rPr>
      </w:pPr>
    </w:p>
    <w:tbl>
      <w:tblPr>
        <w:tblpPr w:leftFromText="181" w:rightFromText="181" w:vertAnchor="text" w:horzAnchor="page" w:tblpX="2256" w:tblpY="-56"/>
        <w:tblW w:w="2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855"/>
        <w:gridCol w:w="849"/>
        <w:gridCol w:w="851"/>
      </w:tblGrid>
      <w:tr w:rsidR="00515BA5" w:rsidRPr="00680A10" w:rsidTr="009F2526">
        <w:trPr>
          <w:trHeight w:val="699"/>
        </w:trPr>
        <w:tc>
          <w:tcPr>
            <w:tcW w:w="1244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单调上升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74LS0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124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单调下降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74LS0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0.0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1.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2.0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3.0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.1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.15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.4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.2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.35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.25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.3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.3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.25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.35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.2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.4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.15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1244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5.0</w:t>
            </w:r>
          </w:p>
        </w:tc>
        <w:tc>
          <w:tcPr>
            <w:tcW w:w="1257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24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0.0</w:t>
            </w:r>
          </w:p>
        </w:tc>
        <w:tc>
          <w:tcPr>
            <w:tcW w:w="1251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</w:tbl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</w:t>
      </w:r>
      <w:r>
        <w:rPr>
          <w:rFonts w:ascii="宋体" w:hAnsi="宋体"/>
        </w:rPr>
        <w:t>：如果</w:t>
      </w:r>
      <w:r>
        <w:rPr>
          <w:rFonts w:ascii="宋体" w:hAnsi="宋体" w:hint="eastAsia"/>
        </w:rPr>
        <w:t>输出</w:t>
      </w:r>
      <w:r>
        <w:rPr>
          <w:rFonts w:ascii="宋体" w:hAnsi="宋体"/>
        </w:rPr>
        <w:t>电压</w:t>
      </w:r>
      <w:r>
        <w:rPr>
          <w:rFonts w:ascii="宋体" w:hAnsi="宋体" w:hint="eastAsia"/>
        </w:rPr>
        <w:t>不在</w:t>
      </w:r>
      <w:r>
        <w:rPr>
          <w:rFonts w:ascii="宋体" w:hAnsi="宋体"/>
        </w:rPr>
        <w:t>密集测量区域发生跳变，</w:t>
      </w:r>
      <w:proofErr w:type="gramStart"/>
      <w:r>
        <w:rPr>
          <w:rFonts w:ascii="宋体" w:hAnsi="宋体"/>
        </w:rPr>
        <w:t>请调整</w:t>
      </w:r>
      <w:r>
        <w:rPr>
          <w:rFonts w:ascii="宋体" w:hAnsi="宋体" w:hint="eastAsia"/>
        </w:rPr>
        <w:t>跳</w:t>
      </w:r>
      <w:proofErr w:type="gramEnd"/>
      <w:r>
        <w:rPr>
          <w:rFonts w:ascii="宋体" w:hAnsi="宋体" w:hint="eastAsia"/>
        </w:rPr>
        <w:t>变</w:t>
      </w:r>
      <w:r>
        <w:rPr>
          <w:rFonts w:ascii="宋体" w:hAnsi="宋体"/>
        </w:rPr>
        <w:t>点附近输入</w:t>
      </w:r>
      <w:r>
        <w:rPr>
          <w:rFonts w:ascii="宋体" w:hAnsi="宋体" w:hint="eastAsia"/>
        </w:rPr>
        <w:t>电压</w:t>
      </w:r>
      <w:r>
        <w:rPr>
          <w:rFonts w:ascii="宋体" w:hAnsi="宋体"/>
        </w:rPr>
        <w:t>的变化幅度</w:t>
      </w:r>
      <w:r>
        <w:rPr>
          <w:rFonts w:ascii="宋体" w:hAnsi="宋体" w:hint="eastAsia"/>
        </w:rPr>
        <w:t>为0</w:t>
      </w:r>
      <w:r>
        <w:rPr>
          <w:rFonts w:ascii="宋体" w:hAnsi="宋体"/>
        </w:rPr>
        <w:t>.05V。</w:t>
      </w: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tbl>
      <w:tblPr>
        <w:tblpPr w:leftFromText="181" w:rightFromText="181" w:vertAnchor="text" w:horzAnchor="page" w:tblpX="2403" w:tblpY="-56"/>
        <w:tblW w:w="13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992"/>
      </w:tblGrid>
      <w:tr w:rsidR="00515BA5" w:rsidRPr="00680A10" w:rsidTr="009F2526">
        <w:trPr>
          <w:trHeight w:val="699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lastRenderedPageBreak/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</w:t>
            </w:r>
            <w:r>
              <w:rPr>
                <w:rFonts w:asciiTheme="minorEastAsia" w:hAnsiTheme="minorEastAsia"/>
                <w:sz w:val="16"/>
                <w:szCs w:val="18"/>
              </w:rPr>
              <w:t>上升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</w:t>
            </w:r>
            <w:r>
              <w:rPr>
                <w:rFonts w:asciiTheme="minorEastAsia" w:hAnsiTheme="minorEastAsia"/>
                <w:sz w:val="16"/>
                <w:szCs w:val="18"/>
              </w:rPr>
              <w:t>HC1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1.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2.0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2</w:t>
            </w:r>
            <w:r>
              <w:rPr>
                <w:rFonts w:asciiTheme="minorEastAsia" w:hAnsiTheme="minorEastAsia"/>
                <w:sz w:val="16"/>
                <w:szCs w:val="18"/>
              </w:rPr>
              <w:t>.55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2</w:t>
            </w:r>
            <w:r>
              <w:rPr>
                <w:rFonts w:asciiTheme="minorEastAsia" w:hAnsiTheme="minorEastAsia"/>
                <w:sz w:val="16"/>
                <w:szCs w:val="18"/>
              </w:rPr>
              <w:t>.6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7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8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9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5.0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</w:tbl>
    <w:tbl>
      <w:tblPr>
        <w:tblpPr w:leftFromText="181" w:rightFromText="181" w:vertAnchor="text" w:horzAnchor="page" w:tblpX="6448" w:tblpY="-41"/>
        <w:tblW w:w="13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992"/>
      </w:tblGrid>
      <w:tr w:rsidR="00515BA5" w:rsidRPr="00680A10" w:rsidTr="009F2526">
        <w:trPr>
          <w:trHeight w:val="699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单调下降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</w:t>
            </w:r>
            <w:r>
              <w:rPr>
                <w:rFonts w:asciiTheme="minorEastAsia" w:hAnsiTheme="minorEastAsia"/>
                <w:sz w:val="16"/>
                <w:szCs w:val="18"/>
              </w:rPr>
              <w:t>HC1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3.0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1.9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8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7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1.65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6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1.55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.5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515BA5" w:rsidRPr="00680A10" w:rsidTr="009F2526">
        <w:trPr>
          <w:trHeight w:val="312"/>
        </w:trPr>
        <w:tc>
          <w:tcPr>
            <w:tcW w:w="2808" w:type="pct"/>
          </w:tcPr>
          <w:p w:rsidR="00515BA5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</w:t>
            </w:r>
          </w:p>
        </w:tc>
        <w:tc>
          <w:tcPr>
            <w:tcW w:w="2192" w:type="pct"/>
          </w:tcPr>
          <w:p w:rsidR="00515BA5" w:rsidRPr="00680A10" w:rsidRDefault="00515BA5" w:rsidP="009F252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</w:p>
        </w:tc>
      </w:tr>
    </w:tbl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</w:t>
      </w:r>
      <w:r>
        <w:rPr>
          <w:rFonts w:ascii="宋体" w:hAnsi="宋体"/>
        </w:rPr>
        <w:t>：如果</w:t>
      </w:r>
      <w:r>
        <w:rPr>
          <w:rFonts w:ascii="宋体" w:hAnsi="宋体" w:hint="eastAsia"/>
        </w:rPr>
        <w:t>输出</w:t>
      </w:r>
      <w:r>
        <w:rPr>
          <w:rFonts w:ascii="宋体" w:hAnsi="宋体"/>
        </w:rPr>
        <w:t>电压</w:t>
      </w:r>
      <w:r>
        <w:rPr>
          <w:rFonts w:ascii="宋体" w:hAnsi="宋体" w:hint="eastAsia"/>
        </w:rPr>
        <w:t>不在</w:t>
      </w:r>
      <w:r>
        <w:rPr>
          <w:rFonts w:ascii="宋体" w:hAnsi="宋体"/>
        </w:rPr>
        <w:t>密集测量区域发生跳变，</w:t>
      </w:r>
      <w:proofErr w:type="gramStart"/>
      <w:r>
        <w:rPr>
          <w:rFonts w:ascii="宋体" w:hAnsi="宋体"/>
        </w:rPr>
        <w:t>请调整</w:t>
      </w:r>
      <w:r>
        <w:rPr>
          <w:rFonts w:ascii="宋体" w:hAnsi="宋体" w:hint="eastAsia"/>
        </w:rPr>
        <w:t>跳</w:t>
      </w:r>
      <w:proofErr w:type="gramEnd"/>
      <w:r>
        <w:rPr>
          <w:rFonts w:ascii="宋体" w:hAnsi="宋体" w:hint="eastAsia"/>
        </w:rPr>
        <w:t>变</w:t>
      </w:r>
      <w:r>
        <w:rPr>
          <w:rFonts w:ascii="宋体" w:hAnsi="宋体"/>
        </w:rPr>
        <w:t>点附近输入</w:t>
      </w:r>
      <w:r>
        <w:rPr>
          <w:rFonts w:ascii="宋体" w:hAnsi="宋体" w:hint="eastAsia"/>
        </w:rPr>
        <w:t>电压</w:t>
      </w:r>
      <w:r>
        <w:rPr>
          <w:rFonts w:ascii="宋体" w:hAnsi="宋体"/>
        </w:rPr>
        <w:t>的变化幅度</w:t>
      </w:r>
      <w:r>
        <w:rPr>
          <w:rFonts w:ascii="宋体" w:hAnsi="宋体" w:hint="eastAsia"/>
        </w:rPr>
        <w:t>为0</w:t>
      </w:r>
      <w:r>
        <w:rPr>
          <w:rFonts w:ascii="宋体" w:hAnsi="宋体"/>
        </w:rPr>
        <w:t>.05V。</w:t>
      </w:r>
    </w:p>
    <w:p w:rsidR="00515BA5" w:rsidRDefault="00515BA5" w:rsidP="009C747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在同一张图上分别画出74LS</w:t>
      </w:r>
      <w:proofErr w:type="gramStart"/>
      <w:r>
        <w:rPr>
          <w:rFonts w:ascii="宋体" w:hAnsi="宋体" w:hint="eastAsia"/>
        </w:rPr>
        <w:t>04、74</w:t>
      </w:r>
      <w:r>
        <w:rPr>
          <w:rFonts w:ascii="宋体" w:hAnsi="宋体"/>
        </w:rPr>
        <w:t>HC04、</w:t>
      </w:r>
      <w:r>
        <w:rPr>
          <w:rFonts w:ascii="宋体" w:hAnsi="宋体" w:hint="eastAsia"/>
        </w:rPr>
        <w:t>74HC</w:t>
      </w:r>
      <w:proofErr w:type="gramEnd"/>
      <w:r>
        <w:rPr>
          <w:rFonts w:ascii="宋体" w:hAnsi="宋体" w:hint="eastAsia"/>
        </w:rPr>
        <w:t>14电压传输特性曲线(包括上升和下</w:t>
      </w:r>
      <w:bookmarkStart w:id="2" w:name="_GoBack"/>
      <w:bookmarkEnd w:id="2"/>
      <w:r>
        <w:rPr>
          <w:rFonts w:ascii="宋体" w:hAnsi="宋体" w:hint="eastAsia"/>
        </w:rPr>
        <w:t>降两种情形)</w:t>
      </w:r>
    </w:p>
    <w:p w:rsidR="00515BA5" w:rsidRDefault="00515BA5" w:rsidP="00515BA5">
      <w:pPr>
        <w:ind w:left="420"/>
        <w:rPr>
          <w:rFonts w:ascii="宋体" w:hAnsi="宋体"/>
        </w:rPr>
      </w:pPr>
    </w:p>
    <w:p w:rsidR="00515BA5" w:rsidRDefault="00515BA5" w:rsidP="00515BA5">
      <w:pPr>
        <w:ind w:left="420"/>
        <w:rPr>
          <w:rFonts w:ascii="宋体" w:hAnsi="宋体"/>
        </w:rPr>
      </w:pPr>
    </w:p>
    <w:p w:rsidR="00515BA5" w:rsidRDefault="00515BA5" w:rsidP="00515BA5">
      <w:pPr>
        <w:ind w:left="420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Pr="0008727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（2）比较电压传输特性曲线，说明各自的特性。</w:t>
      </w: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Pr="00680A10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（3）从传输特性曲线计算出74LS</w:t>
      </w:r>
      <w:proofErr w:type="gramStart"/>
      <w:r>
        <w:rPr>
          <w:rFonts w:ascii="宋体" w:hAnsi="宋体" w:hint="eastAsia"/>
        </w:rPr>
        <w:t>04、74HC04、74HC</w:t>
      </w:r>
      <w:proofErr w:type="gramEnd"/>
      <w:r>
        <w:rPr>
          <w:rFonts w:ascii="宋体" w:hAnsi="宋体" w:hint="eastAsia"/>
        </w:rPr>
        <w:t>14</w:t>
      </w:r>
      <w:proofErr w:type="gramStart"/>
      <w:r>
        <w:rPr>
          <w:rFonts w:ascii="宋体" w:hAnsi="宋体" w:hint="eastAsia"/>
        </w:rPr>
        <w:t>三</w:t>
      </w:r>
      <w:proofErr w:type="gramEnd"/>
      <w:r>
        <w:rPr>
          <w:rFonts w:ascii="宋体" w:hAnsi="宋体" w:hint="eastAsia"/>
        </w:rPr>
        <w:t>种门电路的电压特性：</w:t>
      </w:r>
    </w:p>
    <w:p w:rsidR="00515BA5" w:rsidRDefault="00515BA5" w:rsidP="00515BA5">
      <w:pPr>
        <w:rPr>
          <w:rFonts w:ascii="宋体" w:hAnsi="宋体"/>
        </w:rPr>
      </w:pPr>
    </w:p>
    <w:tbl>
      <w:tblPr>
        <w:tblpPr w:leftFromText="180" w:rightFromText="180" w:vertAnchor="text" w:horzAnchor="margin" w:tblpXSpec="center" w:tblpY="6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1417"/>
        <w:gridCol w:w="1417"/>
      </w:tblGrid>
      <w:tr w:rsidR="00515BA5" w:rsidRPr="00680A10" w:rsidTr="009F252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ind w:firstLineChars="100" w:firstLine="21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74LS04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ind w:firstLineChars="100" w:firstLine="21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74HC04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Default="00515BA5" w:rsidP="009F2526">
            <w:pPr>
              <w:widowControl/>
              <w:spacing w:before="100" w:beforeAutospacing="1" w:after="100" w:afterAutospacing="1"/>
              <w:ind w:firstLineChars="100" w:firstLine="21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74HC14</w:t>
            </w:r>
          </w:p>
        </w:tc>
      </w:tr>
      <w:tr w:rsidR="00515BA5" w:rsidRPr="00680A10" w:rsidTr="009F2526">
        <w:trPr>
          <w:cantSplit/>
          <w:trHeight w:val="23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Pr="00680A10" w:rsidRDefault="00515BA5" w:rsidP="009F2526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输出高电平（V</w:t>
            </w:r>
            <w:r>
              <w:rPr>
                <w:rFonts w:ascii="宋体" w:hAnsi="宋体" w:hint="eastAsia"/>
                <w:vertAlign w:val="subscript"/>
              </w:rPr>
              <w:t>OH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15BA5" w:rsidRPr="00680A10" w:rsidTr="009F2526">
        <w:trPr>
          <w:cantSplit/>
          <w:trHeight w:val="19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Default="00515BA5" w:rsidP="009F2526">
            <w:pPr>
              <w:spacing w:before="100" w:beforeAutospacing="1" w:after="100" w:afterAutospacing="1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Ansi="宋体" w:hint="eastAsia"/>
              </w:rPr>
              <w:t>输出低</w:t>
            </w:r>
            <w:proofErr w:type="gramEnd"/>
            <w:r>
              <w:rPr>
                <w:rFonts w:ascii="宋体" w:hAnsi="宋体" w:hint="eastAsia"/>
              </w:rPr>
              <w:t>电平（V</w:t>
            </w:r>
            <w:r>
              <w:rPr>
                <w:rFonts w:ascii="宋体" w:hAnsi="宋体" w:hint="eastAsia"/>
                <w:vertAlign w:val="subscript"/>
              </w:rPr>
              <w:t>OL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15BA5" w:rsidRPr="00680A10" w:rsidTr="009F252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输入高电平（V</w:t>
            </w:r>
            <w:r>
              <w:rPr>
                <w:rFonts w:ascii="宋体" w:hAnsi="宋体" w:hint="eastAsia"/>
                <w:vertAlign w:val="subscript"/>
              </w:rPr>
              <w:t>IH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15BA5" w:rsidRPr="00680A10" w:rsidTr="009F252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Default="00515BA5" w:rsidP="009F2526">
            <w:pPr>
              <w:widowControl/>
              <w:spacing w:before="100" w:beforeAutospacing="1" w:after="100" w:afterAutospacing="1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Ansi="宋体" w:hint="eastAsia"/>
              </w:rPr>
              <w:t>输入低</w:t>
            </w:r>
            <w:proofErr w:type="gramEnd"/>
            <w:r>
              <w:rPr>
                <w:rFonts w:ascii="宋体" w:hAnsi="宋体" w:hint="eastAsia"/>
              </w:rPr>
              <w:t>电平（V</w:t>
            </w:r>
            <w:r>
              <w:rPr>
                <w:rFonts w:ascii="宋体" w:hAnsi="宋体" w:hint="eastAsia"/>
                <w:vertAlign w:val="subscript"/>
              </w:rPr>
              <w:t>IL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15BA5" w:rsidRPr="00680A10" w:rsidTr="009F252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Default="00515BA5" w:rsidP="009F2526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 w:rsidRPr="00A661CE">
              <w:rPr>
                <w:rFonts w:ascii="宋体" w:hint="eastAsia"/>
                <w:szCs w:val="21"/>
              </w:rPr>
              <w:t>阈值电平V</w:t>
            </w:r>
            <w:r w:rsidRPr="00A661CE">
              <w:rPr>
                <w:rFonts w:ascii="宋体" w:hint="eastAsia"/>
                <w:szCs w:val="21"/>
                <w:vertAlign w:val="subscript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15BA5" w:rsidRPr="00680A10" w:rsidTr="009F252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Default="00515BA5" w:rsidP="009F2526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proofErr w:type="gramStart"/>
            <w:r w:rsidRPr="005F3BFA">
              <w:rPr>
                <w:rFonts w:ascii="宋体" w:hAnsi="宋体" w:hint="eastAsia"/>
              </w:rPr>
              <w:t>低态直流</w:t>
            </w:r>
            <w:proofErr w:type="gramEnd"/>
            <w:r w:rsidRPr="005F3BFA">
              <w:rPr>
                <w:rFonts w:ascii="宋体" w:hAnsi="宋体" w:hint="eastAsia"/>
              </w:rPr>
              <w:t>噪声容限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15BA5" w:rsidRPr="00680A10" w:rsidTr="009F252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Default="00515BA5" w:rsidP="009F2526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高</w:t>
            </w:r>
            <w:r w:rsidRPr="005F3BFA">
              <w:rPr>
                <w:rFonts w:ascii="宋体" w:hAnsi="宋体" w:hint="eastAsia"/>
              </w:rPr>
              <w:t>态直流</w:t>
            </w:r>
            <w:proofErr w:type="gramEnd"/>
            <w:r w:rsidRPr="005F3BFA">
              <w:rPr>
                <w:rFonts w:ascii="宋体" w:hAnsi="宋体" w:hint="eastAsia"/>
              </w:rPr>
              <w:t>噪声容限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15BA5" w:rsidRPr="005F3BFA" w:rsidRDefault="00515BA5" w:rsidP="00515BA5">
      <w:pPr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widowControl/>
        <w:ind w:leftChars="200" w:left="420" w:firstLineChars="200" w:firstLine="420"/>
        <w:jc w:val="left"/>
        <w:rPr>
          <w:rFonts w:ascii="宋体" w:hAnsi="宋体"/>
          <w:kern w:val="0"/>
        </w:rPr>
      </w:pPr>
    </w:p>
    <w:p w:rsidR="00515BA5" w:rsidRDefault="00515BA5" w:rsidP="00515BA5">
      <w:pPr>
        <w:widowControl/>
        <w:ind w:leftChars="200" w:left="420" w:firstLineChars="200" w:firstLine="420"/>
        <w:jc w:val="left"/>
        <w:rPr>
          <w:rFonts w:ascii="宋体" w:hAnsi="宋体"/>
          <w:kern w:val="0"/>
        </w:rPr>
      </w:pPr>
    </w:p>
    <w:p w:rsidR="00515BA5" w:rsidRPr="00B77204" w:rsidRDefault="00515BA5" w:rsidP="00515BA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hAnsi="宋体"/>
        </w:rPr>
      </w:pPr>
      <w:r w:rsidRPr="00B77204">
        <w:rPr>
          <w:rFonts w:ascii="宋体" w:hAnsi="宋体" w:hint="eastAsia"/>
        </w:rPr>
        <w:t>测量空载电流</w:t>
      </w:r>
      <w:r w:rsidRPr="00B77204">
        <w:rPr>
          <w:rFonts w:ascii="宋体" w:hint="eastAsia"/>
          <w:spacing w:val="2"/>
          <w:sz w:val="24"/>
        </w:rPr>
        <w:t>I</w:t>
      </w:r>
      <w:r w:rsidRPr="00B77204">
        <w:rPr>
          <w:rFonts w:ascii="宋体" w:hint="eastAsia"/>
          <w:spacing w:val="2"/>
          <w:sz w:val="24"/>
          <w:vertAlign w:val="subscript"/>
        </w:rPr>
        <w:t>CCL</w:t>
      </w:r>
      <w:r w:rsidRPr="00B77204">
        <w:rPr>
          <w:rFonts w:ascii="宋体" w:hint="eastAsia"/>
          <w:spacing w:val="2"/>
          <w:sz w:val="24"/>
        </w:rPr>
        <w:t>和I</w:t>
      </w:r>
      <w:r w:rsidRPr="00B77204">
        <w:rPr>
          <w:rFonts w:ascii="宋体" w:hint="eastAsia"/>
          <w:spacing w:val="2"/>
          <w:sz w:val="24"/>
          <w:vertAlign w:val="subscript"/>
        </w:rPr>
        <w:t>CCH</w:t>
      </w:r>
      <w:r>
        <w:rPr>
          <w:rFonts w:ascii="宋体" w:hAnsi="宋体" w:hint="eastAsia"/>
          <w:kern w:val="0"/>
        </w:rPr>
        <w:t>(选做实验)</w:t>
      </w:r>
    </w:p>
    <w:p w:rsidR="00515BA5" w:rsidRPr="004714B5" w:rsidRDefault="00515BA5" w:rsidP="00515BA5">
      <w:pPr>
        <w:pStyle w:val="a3"/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4714B5">
        <w:rPr>
          <w:rFonts w:ascii="宋体" w:hAnsi="宋体" w:hint="eastAsia"/>
          <w:szCs w:val="21"/>
        </w:rPr>
        <w:t>（1）</w:t>
      </w:r>
      <w:r w:rsidRPr="004714B5">
        <w:rPr>
          <w:rFonts w:ascii="宋体" w:hint="eastAsia"/>
          <w:szCs w:val="21"/>
        </w:rPr>
        <w:t>与非门处于不同的工作状态，电源提供的电流是不同的。I</w:t>
      </w:r>
      <w:r w:rsidRPr="004714B5">
        <w:rPr>
          <w:rFonts w:ascii="宋体" w:hint="eastAsia"/>
          <w:szCs w:val="21"/>
          <w:vertAlign w:val="subscript"/>
        </w:rPr>
        <w:t>CCL</w:t>
      </w:r>
      <w:r w:rsidRPr="004714B5">
        <w:rPr>
          <w:rFonts w:ascii="宋体" w:hint="eastAsia"/>
          <w:szCs w:val="21"/>
        </w:rPr>
        <w:t>是指所有输</w:t>
      </w:r>
      <w:r w:rsidRPr="004714B5">
        <w:rPr>
          <w:rFonts w:ascii="宋体" w:hint="eastAsia"/>
          <w:spacing w:val="2"/>
          <w:szCs w:val="21"/>
        </w:rPr>
        <w:t>入端接高电平时，输出端空载时，电源提供器件的电流。I</w:t>
      </w:r>
      <w:r w:rsidRPr="004714B5">
        <w:rPr>
          <w:rFonts w:ascii="宋体" w:hint="eastAsia"/>
          <w:spacing w:val="2"/>
          <w:szCs w:val="21"/>
          <w:vertAlign w:val="subscript"/>
        </w:rPr>
        <w:t>CCH</w:t>
      </w:r>
      <w:r w:rsidRPr="004714B5">
        <w:rPr>
          <w:rFonts w:ascii="宋体" w:hint="eastAsia"/>
          <w:spacing w:val="2"/>
          <w:szCs w:val="21"/>
        </w:rPr>
        <w:t>是指输出</w:t>
      </w:r>
      <w:proofErr w:type="gramStart"/>
      <w:r w:rsidRPr="004714B5">
        <w:rPr>
          <w:rFonts w:ascii="宋体" w:hint="eastAsia"/>
          <w:spacing w:val="2"/>
          <w:szCs w:val="21"/>
        </w:rPr>
        <w:t>端空截</w:t>
      </w:r>
      <w:proofErr w:type="gramEnd"/>
      <w:r w:rsidRPr="004714B5">
        <w:rPr>
          <w:rFonts w:ascii="宋体" w:hint="eastAsia"/>
          <w:spacing w:val="2"/>
          <w:szCs w:val="21"/>
        </w:rPr>
        <w:t>，所有输入端接地，电源提供给器件的电流。通常I</w:t>
      </w:r>
      <w:r w:rsidRPr="004714B5">
        <w:rPr>
          <w:rFonts w:ascii="宋体" w:hint="eastAsia"/>
          <w:spacing w:val="2"/>
          <w:szCs w:val="21"/>
          <w:vertAlign w:val="subscript"/>
        </w:rPr>
        <w:t>CCL</w:t>
      </w:r>
      <w:r w:rsidRPr="004714B5">
        <w:rPr>
          <w:rFonts w:ascii="宋体" w:hint="eastAsia"/>
          <w:spacing w:val="2"/>
          <w:szCs w:val="21"/>
        </w:rPr>
        <w:t>＞I</w:t>
      </w:r>
      <w:r w:rsidRPr="004714B5">
        <w:rPr>
          <w:rFonts w:ascii="宋体" w:hint="eastAsia"/>
          <w:spacing w:val="2"/>
          <w:szCs w:val="21"/>
          <w:vertAlign w:val="subscript"/>
        </w:rPr>
        <w:t>CCH</w:t>
      </w:r>
      <w:r w:rsidRPr="004714B5">
        <w:rPr>
          <w:rFonts w:ascii="宋体" w:hint="eastAsia"/>
          <w:spacing w:val="2"/>
          <w:szCs w:val="21"/>
        </w:rPr>
        <w:t>，它们的大小标志着器件静态功耗的大小，器件的最大功耗为P</w:t>
      </w:r>
      <w:r w:rsidRPr="004714B5">
        <w:rPr>
          <w:rFonts w:ascii="宋体" w:hint="eastAsia"/>
          <w:spacing w:val="2"/>
          <w:szCs w:val="21"/>
          <w:vertAlign w:val="subscript"/>
        </w:rPr>
        <w:t>CCL</w:t>
      </w:r>
      <w:r w:rsidRPr="004714B5">
        <w:rPr>
          <w:rFonts w:ascii="宋体" w:hint="eastAsia"/>
          <w:spacing w:val="2"/>
          <w:szCs w:val="21"/>
        </w:rPr>
        <w:t>＝</w:t>
      </w:r>
      <w:r w:rsidRPr="004714B5">
        <w:rPr>
          <w:rFonts w:ascii="宋体" w:hint="eastAsia"/>
          <w:szCs w:val="21"/>
        </w:rPr>
        <w:t>V</w:t>
      </w:r>
      <w:r w:rsidRPr="004714B5">
        <w:rPr>
          <w:rFonts w:ascii="宋体" w:hint="eastAsia"/>
          <w:szCs w:val="21"/>
          <w:vertAlign w:val="subscript"/>
        </w:rPr>
        <w:t>CC</w:t>
      </w:r>
      <w:r w:rsidRPr="004714B5">
        <w:rPr>
          <w:rFonts w:ascii="宋体" w:hint="eastAsia"/>
          <w:szCs w:val="21"/>
        </w:rPr>
        <w:t>I</w:t>
      </w:r>
      <w:r w:rsidRPr="004714B5">
        <w:rPr>
          <w:rFonts w:ascii="宋体" w:hint="eastAsia"/>
          <w:szCs w:val="21"/>
          <w:vertAlign w:val="subscript"/>
        </w:rPr>
        <w:t>CCL</w:t>
      </w:r>
      <w:r w:rsidRPr="004714B5">
        <w:rPr>
          <w:rFonts w:ascii="宋体" w:hint="eastAsia"/>
          <w:szCs w:val="21"/>
        </w:rPr>
        <w:t>。</w:t>
      </w:r>
    </w:p>
    <w:p w:rsidR="00515BA5" w:rsidRDefault="00515BA5" w:rsidP="00515BA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拆除14脚与+5V电源的连线，将万用表量程设置成直流电流20mA，并将万用表的“+”极连接到+5V，万用表的“-”极连接到14脚，拆除负载L1。分别设置S1=S2=0和S1=S2=1，读出万用表中的数值，并记录下来。</w:t>
      </w:r>
    </w:p>
    <w:p w:rsidR="00515BA5" w:rsidRDefault="00515BA5" w:rsidP="00515BA5">
      <w:pPr>
        <w:ind w:firstLineChars="200" w:firstLine="420"/>
        <w:rPr>
          <w:rFonts w:ascii="宋体"/>
          <w:sz w:val="24"/>
        </w:rPr>
      </w:pPr>
      <w:r>
        <w:rPr>
          <w:rFonts w:ascii="宋体" w:hAnsi="宋体" w:hint="eastAsia"/>
        </w:rPr>
        <w:t>按如下电路图，分别测试74HC00和74LS00的空载电流</w:t>
      </w:r>
      <w:r>
        <w:rPr>
          <w:rFonts w:ascii="宋体" w:hint="eastAsia"/>
          <w:spacing w:val="2"/>
          <w:sz w:val="24"/>
        </w:rPr>
        <w:t>I</w:t>
      </w:r>
      <w:r>
        <w:rPr>
          <w:rFonts w:ascii="宋体" w:hint="eastAsia"/>
          <w:spacing w:val="2"/>
          <w:sz w:val="24"/>
          <w:vertAlign w:val="subscript"/>
        </w:rPr>
        <w:t>CCL</w:t>
      </w:r>
      <w:r>
        <w:rPr>
          <w:rFonts w:ascii="宋体" w:hint="eastAsia"/>
          <w:spacing w:val="2"/>
          <w:sz w:val="24"/>
        </w:rPr>
        <w:t>和I</w:t>
      </w:r>
      <w:r>
        <w:rPr>
          <w:rFonts w:ascii="宋体" w:hint="eastAsia"/>
          <w:spacing w:val="2"/>
          <w:sz w:val="24"/>
          <w:vertAlign w:val="subscript"/>
        </w:rPr>
        <w:t>CCH</w:t>
      </w:r>
      <w:r>
        <w:rPr>
          <w:rFonts w:ascii="宋体" w:hint="eastAsia"/>
          <w:sz w:val="24"/>
        </w:rPr>
        <w:t>。</w:t>
      </w:r>
    </w:p>
    <w:tbl>
      <w:tblPr>
        <w:tblpPr w:leftFromText="180" w:rightFromText="180" w:vertAnchor="text" w:horzAnchor="margin" w:tblpXSpec="right" w:tblpY="3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117"/>
        <w:gridCol w:w="936"/>
      </w:tblGrid>
      <w:tr w:rsidR="00515BA5" w:rsidRPr="00680A10" w:rsidTr="009F2526">
        <w:trPr>
          <w:cantSplit/>
          <w:trHeight w:val="267"/>
        </w:trPr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ind w:firstLineChars="100" w:firstLine="18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680A10">
              <w:rPr>
                <w:rFonts w:ascii="宋体" w:hAnsi="宋体" w:hint="eastAsia"/>
                <w:kern w:val="0"/>
                <w:sz w:val="18"/>
                <w:szCs w:val="18"/>
              </w:rPr>
              <w:t xml:space="preserve">输        出 </w:t>
            </w:r>
          </w:p>
        </w:tc>
      </w:tr>
      <w:tr w:rsidR="00515BA5" w:rsidRPr="00680A10" w:rsidTr="009F2526">
        <w:trPr>
          <w:cantSplit/>
          <w:trHeight w:val="267"/>
        </w:trPr>
        <w:tc>
          <w:tcPr>
            <w:tcW w:w="1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spacing w:before="100" w:beforeAutospacing="1" w:after="100" w:afterAutospacing="1"/>
              <w:ind w:firstLineChars="150" w:firstLine="27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680A10">
              <w:rPr>
                <w:rFonts w:ascii="宋体" w:hAnsi="宋体" w:hint="eastAsia"/>
                <w:kern w:val="0"/>
                <w:sz w:val="18"/>
                <w:szCs w:val="18"/>
              </w:rPr>
              <w:t xml:space="preserve">74HC00  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680A10">
              <w:rPr>
                <w:rFonts w:ascii="宋体" w:hAnsi="宋体" w:hint="eastAsia"/>
                <w:kern w:val="0"/>
                <w:sz w:val="18"/>
                <w:szCs w:val="18"/>
              </w:rPr>
              <w:t>74LS00</w:t>
            </w:r>
          </w:p>
        </w:tc>
      </w:tr>
      <w:tr w:rsidR="00515BA5" w:rsidRPr="00680A10" w:rsidTr="009F2526">
        <w:trPr>
          <w:cantSplit/>
          <w:trHeight w:val="481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Pr="00680A10" w:rsidRDefault="00515BA5" w:rsidP="009F2526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spacing w:val="2"/>
                <w:sz w:val="24"/>
              </w:rPr>
              <w:t>I</w:t>
            </w:r>
            <w:r>
              <w:rPr>
                <w:rFonts w:ascii="宋体" w:hint="eastAsia"/>
                <w:spacing w:val="2"/>
                <w:sz w:val="24"/>
                <w:vertAlign w:val="subscript"/>
              </w:rPr>
              <w:t>CCL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15BA5" w:rsidRPr="00680A10" w:rsidTr="009F2526">
        <w:trPr>
          <w:cantSplit/>
          <w:trHeight w:val="414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spacing w:val="2"/>
                <w:sz w:val="24"/>
              </w:rPr>
              <w:t>I</w:t>
            </w:r>
            <w:r>
              <w:rPr>
                <w:rFonts w:ascii="宋体" w:hint="eastAsia"/>
                <w:spacing w:val="2"/>
                <w:sz w:val="24"/>
                <w:vertAlign w:val="subscript"/>
              </w:rPr>
              <w:t>CCH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9F252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15BA5" w:rsidRDefault="00515BA5" w:rsidP="00515BA5">
      <w:pPr>
        <w:rPr>
          <w:rFonts w:ascii="宋体"/>
          <w:sz w:val="24"/>
        </w:rPr>
      </w:pPr>
      <w:r>
        <w:object w:dxaOrig="3643" w:dyaOrig="3410">
          <v:shape id="_x0000_i1025" type="#_x0000_t75" style="width:111.1pt;height:104.15pt" o:ole="">
            <v:imagedata r:id="rId9" o:title=""/>
          </v:shape>
          <o:OLEObject Type="Embed" ProgID="Visio.Drawing.11" ShapeID="_x0000_i1025" DrawAspect="Content" ObjectID="_1537594436" r:id="rId10"/>
        </w:object>
      </w:r>
      <w:r>
        <w:rPr>
          <w:rFonts w:hint="eastAsia"/>
        </w:rPr>
        <w:t xml:space="preserve">   </w:t>
      </w:r>
      <w:r>
        <w:object w:dxaOrig="3610" w:dyaOrig="3410">
          <v:shape id="_x0000_i1026" type="#_x0000_t75" style="width:112.8pt;height:107.15pt" o:ole="">
            <v:imagedata r:id="rId11" o:title=""/>
          </v:shape>
          <o:OLEObject Type="Embed" ProgID="Visio.Drawing.11" ShapeID="_x0000_i1026" DrawAspect="Content" ObjectID="_1537594437" r:id="rId12"/>
        </w:object>
      </w:r>
    </w:p>
    <w:p w:rsidR="00515BA5" w:rsidRDefault="00515BA5" w:rsidP="00515BA5"/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spacing w:line="460" w:lineRule="atLeast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四、实验报告</w:t>
      </w:r>
    </w:p>
    <w:p w:rsidR="00515BA5" w:rsidRPr="00D90B8B" w:rsidRDefault="00515BA5" w:rsidP="00515BA5">
      <w:pPr>
        <w:ind w:firstLineChars="200" w:firstLine="420"/>
        <w:jc w:val="left"/>
        <w:rPr>
          <w:rFonts w:ascii="宋体"/>
          <w:szCs w:val="21"/>
        </w:rPr>
      </w:pPr>
      <w:r w:rsidRPr="00D90B8B">
        <w:rPr>
          <w:rFonts w:ascii="宋体" w:hint="eastAsia"/>
          <w:szCs w:val="21"/>
        </w:rPr>
        <w:t>1、记录、整理实验结果，并对结果进行分析。</w:t>
      </w:r>
    </w:p>
    <w:p w:rsidR="00515BA5" w:rsidRDefault="00515BA5" w:rsidP="00515BA5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D90B8B">
        <w:rPr>
          <w:rFonts w:ascii="宋体" w:hAnsi="宋体" w:hint="eastAsia"/>
          <w:szCs w:val="21"/>
        </w:rPr>
        <w:t>、比较一下TTL逻辑门与CMOS逻辑门的异同点。</w:t>
      </w:r>
    </w:p>
    <w:p w:rsidR="00515BA5" w:rsidRDefault="00515BA5" w:rsidP="00515BA5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3、说明三态门的特性及其应用</w:t>
      </w:r>
    </w:p>
    <w:p w:rsidR="00515BA5" w:rsidRPr="00087275" w:rsidRDefault="00515BA5" w:rsidP="00515BA5">
      <w:pPr>
        <w:ind w:firstLineChars="200" w:firstLine="420"/>
        <w:jc w:val="left"/>
        <w:rPr>
          <w:szCs w:val="21"/>
        </w:rPr>
      </w:pPr>
      <w:r>
        <w:rPr>
          <w:rFonts w:ascii="宋体" w:hAnsi="宋体" w:hint="eastAsia"/>
          <w:szCs w:val="21"/>
        </w:rPr>
        <w:t>4、说明</w:t>
      </w:r>
      <w:r>
        <w:rPr>
          <w:rFonts w:hint="eastAsia"/>
          <w:szCs w:val="21"/>
        </w:rPr>
        <w:t>斯密特反相器的特性及其应用</w:t>
      </w:r>
    </w:p>
    <w:p w:rsidR="00515BA5" w:rsidRDefault="00515BA5" w:rsidP="00515BA5"/>
    <w:p w:rsidR="00EA0C3B" w:rsidRPr="00515BA5" w:rsidRDefault="00EA0C3B"/>
    <w:sectPr w:rsidR="00EA0C3B" w:rsidRPr="00515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A5"/>
    <w:rsid w:val="00515BA5"/>
    <w:rsid w:val="009C7474"/>
    <w:rsid w:val="00E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1D31D0E-2972-4A21-9E0E-FB5E2306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BA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5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B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5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Microsoft_Visio_2003-2010___3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吴海军</dc:creator>
  <cp:keywords/>
  <dc:description/>
  <cp:lastModifiedBy>吴海军</cp:lastModifiedBy>
  <cp:revision>2</cp:revision>
  <dcterms:created xsi:type="dcterms:W3CDTF">2016-03-27T13:25:00Z</dcterms:created>
  <dcterms:modified xsi:type="dcterms:W3CDTF">2016-10-10T00:47:00Z</dcterms:modified>
</cp:coreProperties>
</file>