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5058" w14:textId="6B2FF008" w:rsidR="00F77B03" w:rsidRPr="00AA081D" w:rsidRDefault="007D28D8">
      <w:pPr>
        <w:rPr>
          <w:lang w:val="pt-BR"/>
        </w:rPr>
      </w:pPr>
      <w:r w:rsidRPr="00AA081D">
        <w:rPr>
          <w:lang w:val="pt-BR"/>
        </w:rPr>
        <w:t>Notas:</w:t>
      </w:r>
      <w:r w:rsidRPr="00AA081D">
        <w:rPr>
          <w:lang w:val="pt-BR"/>
        </w:rPr>
        <w:br/>
        <w:t>DLL</w:t>
      </w:r>
      <w:r w:rsidR="00E64155" w:rsidRPr="00AA081D">
        <w:rPr>
          <w:lang w:val="pt-BR"/>
        </w:rPr>
        <w:t xml:space="preserve"> – Data Definition Language</w:t>
      </w:r>
      <w:r w:rsidR="00AA081D" w:rsidRPr="00AA081D">
        <w:rPr>
          <w:lang w:val="pt-BR"/>
        </w:rPr>
        <w:t>: Linguagem de</w:t>
      </w:r>
      <w:r w:rsidR="00AA081D">
        <w:rPr>
          <w:lang w:val="pt-BR"/>
        </w:rPr>
        <w:t xml:space="preserve"> definição de dados</w:t>
      </w:r>
      <w:r w:rsidR="00552951">
        <w:rPr>
          <w:lang w:val="pt-BR"/>
        </w:rPr>
        <w:t xml:space="preserve"> é usada para criar, alterar</w:t>
      </w:r>
      <w:r w:rsidR="00973D31">
        <w:rPr>
          <w:lang w:val="pt-BR"/>
        </w:rPr>
        <w:t xml:space="preserve"> e apagar estrutura de banco de dados</w:t>
      </w:r>
      <w:r w:rsidR="00790454">
        <w:rPr>
          <w:lang w:val="pt-BR"/>
        </w:rPr>
        <w:t>.</w:t>
      </w:r>
    </w:p>
    <w:p w14:paraId="4BAE237A" w14:textId="53FD5F02" w:rsidR="00445AB0" w:rsidRDefault="00C21707" w:rsidP="00C2170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Create</w:t>
      </w:r>
    </w:p>
    <w:p w14:paraId="47F5AAF0" w14:textId="73F35547" w:rsidR="00C21707" w:rsidRDefault="00C21707" w:rsidP="00C2170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Alter</w:t>
      </w:r>
    </w:p>
    <w:p w14:paraId="0D297194" w14:textId="4BA37017" w:rsidR="00C21707" w:rsidRDefault="00C21707" w:rsidP="00C2170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Drop</w:t>
      </w:r>
      <w:r w:rsidR="00B357C1">
        <w:rPr>
          <w:lang w:val="pt-BR"/>
        </w:rPr>
        <w:t xml:space="preserve"> – apagar tabela ou banco</w:t>
      </w:r>
    </w:p>
    <w:p w14:paraId="6AFA2FBD" w14:textId="7E350028" w:rsidR="00B357C1" w:rsidRDefault="00B357C1" w:rsidP="00C2170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Truncate – apagar dados</w:t>
      </w:r>
    </w:p>
    <w:p w14:paraId="407816BE" w14:textId="7ACE5E06" w:rsidR="00B357C1" w:rsidRPr="00C21707" w:rsidRDefault="00B357C1" w:rsidP="00C2170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Rename</w:t>
      </w:r>
    </w:p>
    <w:p w14:paraId="3855C675" w14:textId="3550789D" w:rsidR="00F77B03" w:rsidRDefault="00F77B03">
      <w:pPr>
        <w:rPr>
          <w:lang w:val="pt-BR"/>
        </w:rPr>
      </w:pPr>
      <w:r>
        <w:rPr>
          <w:lang w:val="pt-BR"/>
        </w:rPr>
        <w:t>DML</w:t>
      </w:r>
      <w:r w:rsidR="006B74F9">
        <w:rPr>
          <w:lang w:val="pt-BR"/>
        </w:rPr>
        <w:t xml:space="preserve"> – Data Manipulation Language: Manipula os dados dentro da tabela</w:t>
      </w:r>
      <w:r w:rsidR="00790454">
        <w:rPr>
          <w:lang w:val="pt-BR"/>
        </w:rPr>
        <w:t>.</w:t>
      </w:r>
    </w:p>
    <w:p w14:paraId="262DED1B" w14:textId="28021284" w:rsidR="00790454" w:rsidRDefault="00790454" w:rsidP="00790454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>Insert</w:t>
      </w:r>
    </w:p>
    <w:p w14:paraId="279D388E" w14:textId="17BBFD9D" w:rsidR="00790454" w:rsidRDefault="00790454" w:rsidP="00790454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>Update</w:t>
      </w:r>
    </w:p>
    <w:p w14:paraId="575E8A90" w14:textId="3C0E36F1" w:rsidR="00BC60CB" w:rsidRDefault="00BC60CB" w:rsidP="00790454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>Delete</w:t>
      </w:r>
    </w:p>
    <w:p w14:paraId="311FBD49" w14:textId="017FB42D" w:rsidR="00BC60CB" w:rsidRDefault="00BC60CB" w:rsidP="00790454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>Merge</w:t>
      </w:r>
    </w:p>
    <w:p w14:paraId="661C8759" w14:textId="77777777" w:rsidR="00E127C3" w:rsidRDefault="00FA7EF9" w:rsidP="00FA7EF9">
      <w:pPr>
        <w:rPr>
          <w:lang w:val="pt-BR"/>
        </w:rPr>
      </w:pPr>
      <w:r>
        <w:rPr>
          <w:lang w:val="pt-BR"/>
        </w:rPr>
        <w:t>DCL – Data C</w:t>
      </w:r>
      <w:r w:rsidR="00484793">
        <w:rPr>
          <w:lang w:val="pt-BR"/>
        </w:rPr>
        <w:t>o</w:t>
      </w:r>
      <w:r>
        <w:rPr>
          <w:lang w:val="pt-BR"/>
        </w:rPr>
        <w:t>ntrol</w:t>
      </w:r>
      <w:r w:rsidR="00484793">
        <w:rPr>
          <w:lang w:val="pt-BR"/>
        </w:rPr>
        <w:t xml:space="preserve"> Language: linguagem de controle de dados</w:t>
      </w:r>
    </w:p>
    <w:p w14:paraId="5A56B950" w14:textId="7D434424" w:rsidR="00FA7EF9" w:rsidRDefault="00E127C3" w:rsidP="00E127C3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Grant</w:t>
      </w:r>
      <w:r w:rsidR="00193E62">
        <w:rPr>
          <w:lang w:val="pt-BR"/>
        </w:rPr>
        <w:t xml:space="preserve"> -&gt; </w:t>
      </w:r>
      <w:r w:rsidR="00193E62">
        <w:rPr>
          <w:lang w:val="pt-BR"/>
        </w:rPr>
        <w:t>Dar permissão de usuário (Apenas com permissão de ADM pode)</w:t>
      </w:r>
    </w:p>
    <w:p w14:paraId="6EE34702" w14:textId="77777777" w:rsidR="00193E62" w:rsidRDefault="00E127C3" w:rsidP="00193E62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Revoke</w:t>
      </w:r>
      <w:r w:rsidR="00193E62">
        <w:rPr>
          <w:lang w:val="pt-BR"/>
        </w:rPr>
        <w:t xml:space="preserve"> -&gt; </w:t>
      </w:r>
      <w:r w:rsidR="00193E62">
        <w:rPr>
          <w:lang w:val="pt-BR"/>
        </w:rPr>
        <w:t>retira</w:t>
      </w:r>
      <w:r w:rsidR="00193E62">
        <w:rPr>
          <w:lang w:val="pt-BR"/>
        </w:rPr>
        <w:t xml:space="preserve"> </w:t>
      </w:r>
      <w:r w:rsidR="00193E62">
        <w:rPr>
          <w:lang w:val="pt-BR"/>
        </w:rPr>
        <w:t>permissão de usuário (Apenas com permissão de ADM pode)</w:t>
      </w:r>
    </w:p>
    <w:p w14:paraId="2530DEB4" w14:textId="2027FF81" w:rsidR="00E127C3" w:rsidRPr="00E127C3" w:rsidRDefault="00E127C3" w:rsidP="00193E62">
      <w:pPr>
        <w:pStyle w:val="PargrafodaLista"/>
        <w:ind w:left="768"/>
        <w:rPr>
          <w:lang w:val="pt-BR"/>
        </w:rPr>
      </w:pPr>
    </w:p>
    <w:p w14:paraId="28AB79C9" w14:textId="4CC03161" w:rsidR="00746A0A" w:rsidRDefault="00746A0A" w:rsidP="00790454">
      <w:pPr>
        <w:rPr>
          <w:lang w:val="pt-BR"/>
        </w:rPr>
      </w:pPr>
      <w:r w:rsidRPr="00223A76">
        <w:rPr>
          <w:lang w:val="pt-BR"/>
        </w:rPr>
        <w:t>TCL</w:t>
      </w:r>
      <w:r w:rsidR="00193E62">
        <w:rPr>
          <w:lang w:val="pt-BR"/>
        </w:rPr>
        <w:t xml:space="preserve"> -</w:t>
      </w:r>
      <w:r w:rsidR="00E127C3" w:rsidRPr="00223A76">
        <w:rPr>
          <w:lang w:val="pt-BR"/>
        </w:rPr>
        <w:t xml:space="preserve"> </w:t>
      </w:r>
      <w:r w:rsidR="004F4E7F" w:rsidRPr="00223A76">
        <w:rPr>
          <w:lang w:val="pt-BR"/>
        </w:rPr>
        <w:t>Transa</w:t>
      </w:r>
      <w:r w:rsidR="00223A76" w:rsidRPr="00223A76">
        <w:rPr>
          <w:lang w:val="pt-BR"/>
        </w:rPr>
        <w:t>ction Control language: Linguagem de controle de</w:t>
      </w:r>
      <w:r w:rsidR="00223A76">
        <w:rPr>
          <w:lang w:val="pt-BR"/>
        </w:rPr>
        <w:t xml:space="preserve"> transação</w:t>
      </w:r>
    </w:p>
    <w:p w14:paraId="1C5A6A62" w14:textId="1379CDBB" w:rsidR="00223A76" w:rsidRDefault="00223A76" w:rsidP="00223A76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Commit</w:t>
      </w:r>
    </w:p>
    <w:p w14:paraId="22A33E81" w14:textId="475A6593" w:rsidR="001A64A1" w:rsidRDefault="001A64A1" w:rsidP="00223A76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Rolback</w:t>
      </w:r>
    </w:p>
    <w:p w14:paraId="42C339E9" w14:textId="663A0DA5" w:rsidR="001A64A1" w:rsidRDefault="001A64A1" w:rsidP="00223A76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SavePoint</w:t>
      </w:r>
    </w:p>
    <w:p w14:paraId="622E9405" w14:textId="4AAB6B48" w:rsidR="001A64A1" w:rsidRPr="00223A76" w:rsidRDefault="001A64A1" w:rsidP="00223A76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Set transaction</w:t>
      </w:r>
    </w:p>
    <w:p w14:paraId="41E610B6" w14:textId="2227B68C" w:rsidR="00C32AA9" w:rsidRPr="00C768A8" w:rsidRDefault="00C32AA9">
      <w:pPr>
        <w:rPr>
          <w:lang w:val="pt-BR"/>
        </w:rPr>
      </w:pPr>
      <w:r w:rsidRPr="00C768A8">
        <w:rPr>
          <w:lang w:val="pt-BR"/>
        </w:rPr>
        <w:t>DQL</w:t>
      </w:r>
      <w:r w:rsidR="00193E62" w:rsidRPr="00C768A8">
        <w:rPr>
          <w:lang w:val="pt-BR"/>
        </w:rPr>
        <w:t xml:space="preserve"> – Data Query Language</w:t>
      </w:r>
      <w:r w:rsidR="00C768A8" w:rsidRPr="00C768A8">
        <w:rPr>
          <w:lang w:val="pt-BR"/>
        </w:rPr>
        <w:t>: Linguagem de</w:t>
      </w:r>
      <w:r w:rsidR="00C768A8">
        <w:rPr>
          <w:lang w:val="pt-BR"/>
        </w:rPr>
        <w:t xml:space="preserve"> consulta de dados</w:t>
      </w:r>
    </w:p>
    <w:p w14:paraId="37D1A897" w14:textId="0F3518D5" w:rsidR="00C32AA9" w:rsidRPr="00C768A8" w:rsidRDefault="00C768A8" w:rsidP="00C768A8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Select</w:t>
      </w:r>
    </w:p>
    <w:sectPr w:rsidR="00C32AA9" w:rsidRPr="00C768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15A8"/>
    <w:multiLevelType w:val="hybridMultilevel"/>
    <w:tmpl w:val="0D7251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F576D"/>
    <w:multiLevelType w:val="hybridMultilevel"/>
    <w:tmpl w:val="5D501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50DC7"/>
    <w:multiLevelType w:val="hybridMultilevel"/>
    <w:tmpl w:val="927C1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23649"/>
    <w:multiLevelType w:val="hybridMultilevel"/>
    <w:tmpl w:val="7DAC98DA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6B2E0583"/>
    <w:multiLevelType w:val="hybridMultilevel"/>
    <w:tmpl w:val="3A6EE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42F46"/>
    <w:multiLevelType w:val="hybridMultilevel"/>
    <w:tmpl w:val="7630A6A8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79783950">
    <w:abstractNumId w:val="5"/>
  </w:num>
  <w:num w:numId="2" w16cid:durableId="1222253963">
    <w:abstractNumId w:val="1"/>
  </w:num>
  <w:num w:numId="3" w16cid:durableId="538979209">
    <w:abstractNumId w:val="4"/>
  </w:num>
  <w:num w:numId="4" w16cid:durableId="786435961">
    <w:abstractNumId w:val="3"/>
  </w:num>
  <w:num w:numId="5" w16cid:durableId="1952854090">
    <w:abstractNumId w:val="2"/>
  </w:num>
  <w:num w:numId="6" w16cid:durableId="103450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C1"/>
    <w:rsid w:val="00034E1B"/>
    <w:rsid w:val="001401DC"/>
    <w:rsid w:val="00193E62"/>
    <w:rsid w:val="001A64A1"/>
    <w:rsid w:val="00223A76"/>
    <w:rsid w:val="002630BC"/>
    <w:rsid w:val="00300242"/>
    <w:rsid w:val="00361D15"/>
    <w:rsid w:val="00445AB0"/>
    <w:rsid w:val="0046425C"/>
    <w:rsid w:val="00484793"/>
    <w:rsid w:val="004F4E7F"/>
    <w:rsid w:val="00552951"/>
    <w:rsid w:val="00622744"/>
    <w:rsid w:val="006375FD"/>
    <w:rsid w:val="006B74F9"/>
    <w:rsid w:val="00746A0A"/>
    <w:rsid w:val="00790454"/>
    <w:rsid w:val="007D28D8"/>
    <w:rsid w:val="00932FC1"/>
    <w:rsid w:val="00973D31"/>
    <w:rsid w:val="00A325A2"/>
    <w:rsid w:val="00AA081D"/>
    <w:rsid w:val="00B357C1"/>
    <w:rsid w:val="00BC60CB"/>
    <w:rsid w:val="00C21707"/>
    <w:rsid w:val="00C2322A"/>
    <w:rsid w:val="00C32AA9"/>
    <w:rsid w:val="00C768A8"/>
    <w:rsid w:val="00CB0F0F"/>
    <w:rsid w:val="00E127C3"/>
    <w:rsid w:val="00E64155"/>
    <w:rsid w:val="00F77B03"/>
    <w:rsid w:val="00FA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70CF2"/>
  <w15:chartTrackingRefBased/>
  <w15:docId w15:val="{7EFE7044-CB64-45B7-8CC2-08618054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2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2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2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2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2F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2F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2F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2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2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2F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F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2F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2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2F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2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Austregíselo Junior</dc:creator>
  <cp:keywords/>
  <dc:description/>
  <cp:lastModifiedBy>Austregíselo Junior</cp:lastModifiedBy>
  <cp:revision>30</cp:revision>
  <dcterms:created xsi:type="dcterms:W3CDTF">2025-10-14T23:46:00Z</dcterms:created>
  <dcterms:modified xsi:type="dcterms:W3CDTF">2025-12-09T19:04:00Z</dcterms:modified>
</cp:coreProperties>
</file>