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drawing>
          <wp:inline xmlns:a="http://schemas.openxmlformats.org/drawingml/2006/main" xmlns:pic="http://schemas.openxmlformats.org/drawingml/2006/picture">
            <wp:extent cx="1234440" cy="1234440"/>
            <wp:docPr id="1" name="Picture 1" descr="TourClicks application icon" title="TourClicks application icon"/>
            <wp:cNvGraphicFramePr>
              <a:graphicFrameLocks noChangeAspect="1"/>
            </wp:cNvGraphicFramePr>
            <a:graphic>
              <a:graphicData uri="http://schemas.openxmlformats.org/drawingml/2006/picture">
                <pic:pic>
                  <pic:nvPicPr>
                    <pic:cNvPr id="0" name="tourclicks-icon.png"/>
                    <pic:cNvPicPr/>
                  </pic:nvPicPr>
                  <pic:blipFill>
                    <a:blip r:embed="rId11"/>
                    <a:stretch>
                      <a:fillRect/>
                    </a:stretch>
                  </pic:blipFill>
                  <pic:spPr>
                    <a:xfrm>
                      <a:off x="0" y="0"/>
                      <a:ext cx="1234440" cy="1234440"/>
                    </a:xfrm>
                    <a:prstGeom prst="rect"/>
                  </pic:spPr>
                </pic:pic>
              </a:graphicData>
            </a:graphic>
          </wp:inline>
        </w:drawing>
      </w:r>
    </w:p>
    <w:p>
      <w:pPr>
        <w:spacing w:before="360" w:after="100"/>
        <w:jc w:val="center"/>
      </w:pPr>
      <w:r>
        <w:rPr>
          <w:rFonts w:ascii="Aptos" w:hAnsi="Aptos"/>
          <w:b/>
          <w:color w:val="C58A21"/>
          <w:sz w:val="20"/>
        </w:rPr>
        <w:t>DAILY USE GUIDE</w:t>
      </w:r>
    </w:p>
    <w:p>
      <w:pPr>
        <w:pStyle w:val="Title"/>
        <w:spacing w:after="120"/>
        <w:jc w:val="center"/>
      </w:pPr>
      <w:r>
        <w:t>TourClicks</w:t>
      </w:r>
    </w:p>
    <w:p>
      <w:pPr>
        <w:pStyle w:val="Subtitle"/>
        <w:jc w:val="center"/>
      </w:pPr>
      <w:r>
        <w:t>Punches, timeline, calculators, leave, FMLA, reports, and backup</w:t>
      </w:r>
    </w:p>
    <w:p>
      <w:pPr>
        <w:spacing w:before="360" w:after="360"/>
        <w:jc w:val="center"/>
      </w:pPr>
      <w:r>
        <w:rPr>
          <w:rFonts w:ascii="Aptos" w:hAnsi="Aptos"/>
          <w:b/>
          <w:color w:val="073336"/>
          <w:sz w:val="24"/>
        </w:rPr>
        <w:t>Record the day. Review the result. Protect the record.</w:t>
      </w:r>
    </w:p>
    <w:tbl>
      <w:tblPr>
        <w:tblW w:type="dxa" w:w="9360"/>
        <w:jc w:val="left"/>
        <w:tblLook w:firstColumn="1" w:firstRow="1" w:lastColumn="0" w:lastRow="0" w:noHBand="0" w:noVBand="1" w:val="04A0"/>
        <w:tblLayout w:type="fixed"/>
        <w:tblInd w:w="120" w:type="dxa"/>
        <w:tblBorders>
          <w:top w:val="single" w:sz="0" w:space="0" w:color="D9F0EF"/>
          <w:left w:val="single" w:sz="0" w:space="0" w:color="D9F0EF"/>
          <w:bottom w:val="single" w:sz="0" w:space="0" w:color="D9F0EF"/>
          <w:right w:val="single" w:sz="0" w:space="0" w:color="D9F0EF"/>
          <w:insideH w:val="single" w:sz="0" w:space="0" w:color="D9F0EF"/>
          <w:insideV w:val="single" w:sz="0" w:space="0" w:color="D9F0EF"/>
        </w:tblBorders>
      </w:tblPr>
      <w:tblGrid>
        <w:gridCol w:w="9360"/>
      </w:tblGrid>
      <w:tr>
        <w:tc>
          <w:tcPr>
            <w:tcW w:type="dxa" w:w="9360"/>
            <w:tcMar>
              <w:top w:w="80" w:type="dxa"/>
              <w:start w:w="120" w:type="dxa"/>
              <w:bottom w:w="80" w:type="dxa"/>
              <w:end w:w="120" w:type="dxa"/>
            </w:tcMar>
            <w:vAlign w:val="center"/>
            <w:shd w:fill="D9F0EF"/>
          </w:tcPr>
          <w:p>
            <w:pPr>
              <w:spacing w:after="0" w:line="276" w:lineRule="auto"/>
            </w:pPr>
            <w:r>
              <w:rPr>
                <w:rFonts w:ascii="Aptos" w:hAnsi="Aptos"/>
                <w:b/>
                <w:color w:val="073336"/>
                <w:sz w:val="20"/>
              </w:rPr>
              <w:t xml:space="preserve">Purpose: </w:t>
            </w:r>
            <w:r>
              <w:rPr>
                <w:rFonts w:ascii="Aptos" w:hAnsi="Aptos"/>
                <w:color w:val="073336"/>
                <w:sz w:val="20"/>
              </w:rPr>
              <w:t>Use this guide after initial setup. Follow one worked example from Begin Tour through reporting and backup.</w:t>
            </w:r>
          </w:p>
        </w:tc>
      </w:tr>
    </w:tbl>
    <w:p>
      <w:pPr>
        <w:spacing w:after="0"/>
      </w:pPr>
    </w:p>
    <w:p>
      <w:pPr>
        <w:spacing w:before="1840"/>
        <w:jc w:val="center"/>
      </w:pPr>
      <w:r>
        <w:rPr>
          <w:rFonts w:ascii="Aptos" w:hAnsi="Aptos"/>
          <w:i/>
          <w:color w:val="5D7072"/>
          <w:sz w:val="17"/>
        </w:rPr>
        <w:t>Prepared from TourClicks 1.0.0 interface and project documentation</w:t>
      </w:r>
    </w:p>
    <w:p>
      <w:pPr>
        <w:jc w:val="center"/>
      </w:pPr>
      <w:r>
        <w:rPr>
          <w:rFonts w:ascii="Aptos" w:hAnsi="Aptos"/>
          <w:color w:val="5D7072"/>
          <w:sz w:val="17"/>
        </w:rPr>
        <w:t>Guide date: August 2026</w:t>
      </w:r>
    </w:p>
    <w:p>
      <w:r>
        <w:br w:type="page"/>
      </w:r>
    </w:p>
    <w:p>
      <w:pPr>
        <w:pageBreakBefore w:val="0"/>
        <w:spacing w:before="0" w:after="60"/>
      </w:pPr>
      <w:r>
        <w:rPr>
          <w:rFonts w:ascii="Aptos" w:hAnsi="Aptos"/>
          <w:b/>
          <w:color w:val="C58A21"/>
          <w:sz w:val="17"/>
        </w:rPr>
        <w:t>START HERE</w:t>
      </w:r>
    </w:p>
    <w:p>
      <w:pPr>
        <w:pStyle w:val="Heading1"/>
        <w:keepNext/>
      </w:pPr>
      <w:r>
        <w:t>How to use this guide</w:t>
      </w:r>
    </w:p>
    <w:p>
      <w:pPr>
        <w:spacing w:after="120" w:line="300" w:lineRule="auto"/>
      </w:pPr>
      <w:r>
        <w:rPr>
          <w:rFonts w:ascii="Aptos" w:hAnsi="Aptos"/>
          <w:color w:val="183033"/>
          <w:sz w:val="20"/>
        </w:rPr>
        <w:t>Use the chapters in order for your first complete day. Later, use each chapter as a quick reference for one screen.</w:t>
      </w:r>
    </w:p>
    <w:p>
      <w:pPr>
        <w:spacing w:after="120" w:line="300" w:lineRule="auto"/>
      </w:pPr>
      <w:r>
        <w:rPr>
          <w:rFonts w:ascii="Aptos" w:hAnsi="Aptos"/>
          <w:color w:val="183033"/>
          <w:sz w:val="20"/>
        </w:rPr>
        <w:t>After a change, wait for Saved locally before closing the app. Local means the active app or browser storage, not automatic cloud sync.</w:t>
      </w:r>
    </w:p>
    <w:p>
      <w:pPr>
        <w:jc w:val="center"/>
      </w:pPr>
      <w:r>
        <w:drawing>
          <wp:inline xmlns:a="http://schemas.openxmlformats.org/drawingml/2006/main" xmlns:pic="http://schemas.openxmlformats.org/drawingml/2006/picture">
            <wp:extent cx="5120640" cy="3136392"/>
            <wp:docPr id="2" name="Picture 2" descr="Six-step TourClicks daily workflow from schedule review through backup" title="Six-step TourClicks daily workflow from schedule review through backup"/>
            <wp:cNvGraphicFramePr>
              <a:graphicFrameLocks noChangeAspect="1"/>
            </wp:cNvGraphicFramePr>
            <a:graphic>
              <a:graphicData uri="http://schemas.openxmlformats.org/drawingml/2006/picture">
                <pic:pic>
                  <pic:nvPicPr>
                    <pic:cNvPr id="0" name="figure-01-daily-flow.png"/>
                    <pic:cNvPicPr/>
                  </pic:nvPicPr>
                  <pic:blipFill>
                    <a:blip r:embed="rId12"/>
                    <a:stretch>
                      <a:fillRect/>
                    </a:stretch>
                  </pic:blipFill>
                  <pic:spPr>
                    <a:xfrm>
                      <a:off x="0" y="0"/>
                      <a:ext cx="5120640" cy="3136392"/>
                    </a:xfrm>
                    <a:prstGeom prst="rect"/>
                  </pic:spPr>
                </pic:pic>
              </a:graphicData>
            </a:graphic>
          </wp:inline>
        </w:drawing>
      </w:r>
    </w:p>
    <w:p>
      <w:pPr>
        <w:spacing w:before="40" w:after="160"/>
        <w:jc w:val="center"/>
      </w:pPr>
      <w:r>
        <w:rPr>
          <w:rFonts w:ascii="Aptos" w:hAnsi="Aptos"/>
          <w:i/>
          <w:color w:val="5D7072"/>
          <w:sz w:val="17"/>
        </w:rPr>
        <w:t>Figure 1. Daily workflow: review, punch, calculate, document, compare, and back up.</w:t>
      </w:r>
    </w:p>
    <w:p>
      <w:pPr>
        <w:pStyle w:val="Heading2"/>
        <w:keepNext/>
        <w:pageBreakBefore w:val="0"/>
      </w:pPr>
      <w:r>
        <w:t>Screen map</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1800"/>
        <w:gridCol w:w="7560"/>
      </w:tblGrid>
      <w:tr>
        <w:trPr>
          <w:tblHeader w:val="true"/>
        </w:trPr>
        <w:tc>
          <w:tcPr>
            <w:tcW w:type="dxa" w:w="1800"/>
            <w:shd w:fill="073336"/>
            <w:tcMar>
              <w:top w:w="80" w:type="dxa"/>
              <w:start w:w="120" w:type="dxa"/>
              <w:bottom w:w="80" w:type="dxa"/>
              <w:end w:w="120" w:type="dxa"/>
            </w:tcMar>
            <w:vAlign w:val="center"/>
          </w:tcPr>
          <w:p>
            <w:pPr>
              <w:spacing w:after="0"/>
              <w:jc w:val="left"/>
            </w:pPr>
            <w:r>
              <w:rPr>
                <w:rFonts w:ascii="Aptos" w:hAnsi="Aptos"/>
                <w:b/>
                <w:color w:val="FFFFFF"/>
                <w:sz w:val="17"/>
              </w:rPr>
              <w:t>Screen</w:t>
            </w:r>
          </w:p>
        </w:tc>
        <w:tc>
          <w:tcPr>
            <w:tcW w:type="dxa" w:w="7560"/>
            <w:shd w:fill="073336"/>
            <w:tcMar>
              <w:top w:w="80" w:type="dxa"/>
              <w:start w:w="120" w:type="dxa"/>
              <w:bottom w:w="80" w:type="dxa"/>
              <w:end w:w="120" w:type="dxa"/>
            </w:tcMar>
            <w:vAlign w:val="center"/>
          </w:tcPr>
          <w:p>
            <w:pPr>
              <w:spacing w:after="0"/>
              <w:jc w:val="left"/>
            </w:pPr>
            <w:r>
              <w:rPr>
                <w:rFonts w:ascii="Aptos" w:hAnsi="Aptos"/>
                <w:b/>
                <w:color w:val="FFFFFF"/>
                <w:sz w:val="17"/>
              </w:rPr>
              <w:t>Use it for</w:t>
            </w:r>
          </w:p>
        </w:tc>
      </w:tr>
      <w:tr>
        <w:tc>
          <w:tcPr>
            <w:tcW w:type="dxa" w:w="1800"/>
            <w:tcMar>
              <w:top w:w="80" w:type="dxa"/>
              <w:start w:w="120" w:type="dxa"/>
              <w:bottom w:w="80" w:type="dxa"/>
              <w:end w:w="120" w:type="dxa"/>
            </w:tcMar>
            <w:vAlign w:val="center"/>
          </w:tcPr>
          <w:p>
            <w:pPr>
              <w:spacing w:after="0" w:line="252" w:lineRule="auto"/>
            </w:pPr>
            <w:r>
              <w:rPr>
                <w:rFonts w:ascii="Aptos" w:hAnsi="Aptos"/>
                <w:color w:val="183033"/>
                <w:sz w:val="16"/>
              </w:rPr>
              <w:t>Today</w:t>
            </w:r>
          </w:p>
        </w:tc>
        <w:tc>
          <w:tcPr>
            <w:tcW w:type="dxa" w:w="7560"/>
            <w:tcMar>
              <w:top w:w="80" w:type="dxa"/>
              <w:start w:w="120" w:type="dxa"/>
              <w:bottom w:w="80" w:type="dxa"/>
              <w:end w:w="120" w:type="dxa"/>
            </w:tcMar>
            <w:vAlign w:val="center"/>
          </w:tcPr>
          <w:p>
            <w:pPr>
              <w:spacing w:after="0" w:line="252" w:lineRule="auto"/>
            </w:pPr>
            <w:r>
              <w:rPr>
                <w:rFonts w:ascii="Aptos" w:hAnsi="Aptos"/>
                <w:color w:val="183033"/>
                <w:sz w:val="16"/>
              </w:rPr>
              <w:t>Date, schedule, BT, OL, IL, ET, daily totals, premium estimates, and timers</w:t>
            </w:r>
          </w:p>
        </w:tc>
      </w:tr>
      <w:tr>
        <w:tc>
          <w:tcPr>
            <w:tcW w:type="dxa" w:w="1800"/>
            <w:shd w:fill="F3F7F7"/>
            <w:tcMar>
              <w:top w:w="80" w:type="dxa"/>
              <w:start w:w="120" w:type="dxa"/>
              <w:bottom w:w="80" w:type="dxa"/>
              <w:end w:w="120" w:type="dxa"/>
            </w:tcMar>
            <w:vAlign w:val="center"/>
          </w:tcPr>
          <w:p>
            <w:pPr>
              <w:spacing w:after="0" w:line="252" w:lineRule="auto"/>
            </w:pPr>
            <w:r>
              <w:rPr>
                <w:rFonts w:ascii="Aptos" w:hAnsi="Aptos"/>
                <w:color w:val="183033"/>
                <w:sz w:val="16"/>
              </w:rPr>
              <w:t>Calendar</w:t>
            </w:r>
          </w:p>
        </w:tc>
        <w:tc>
          <w:tcPr>
            <w:tcW w:type="dxa" w:w="7560"/>
            <w:shd w:fill="F3F7F7"/>
            <w:tcMar>
              <w:top w:w="80" w:type="dxa"/>
              <w:start w:w="120" w:type="dxa"/>
              <w:bottom w:w="80" w:type="dxa"/>
              <w:end w:w="120" w:type="dxa"/>
            </w:tcMar>
            <w:vAlign w:val="center"/>
          </w:tcPr>
          <w:p>
            <w:pPr>
              <w:spacing w:after="0" w:line="252" w:lineRule="auto"/>
            </w:pPr>
            <w:r>
              <w:rPr>
                <w:rFonts w:ascii="Aptos" w:hAnsi="Aptos"/>
                <w:color w:val="183033"/>
                <w:sz w:val="16"/>
              </w:rPr>
              <w:t>Pay-period context, holidays, dates with work, leave, FMLA, notes, or attachments</w:t>
            </w:r>
          </w:p>
        </w:tc>
      </w:tr>
      <w:tr>
        <w:tc>
          <w:tcPr>
            <w:tcW w:type="dxa" w:w="1800"/>
            <w:tcMar>
              <w:top w:w="80" w:type="dxa"/>
              <w:start w:w="120" w:type="dxa"/>
              <w:bottom w:w="80" w:type="dxa"/>
              <w:end w:w="120" w:type="dxa"/>
            </w:tcMar>
            <w:vAlign w:val="center"/>
          </w:tcPr>
          <w:p>
            <w:pPr>
              <w:spacing w:after="0" w:line="252" w:lineRule="auto"/>
            </w:pPr>
            <w:r>
              <w:rPr>
                <w:rFonts w:ascii="Aptos" w:hAnsi="Aptos"/>
                <w:color w:val="183033"/>
                <w:sz w:val="16"/>
              </w:rPr>
              <w:t>Timeline</w:t>
            </w:r>
          </w:p>
        </w:tc>
        <w:tc>
          <w:tcPr>
            <w:tcW w:type="dxa" w:w="7560"/>
            <w:tcMar>
              <w:top w:w="80" w:type="dxa"/>
              <w:start w:w="120" w:type="dxa"/>
              <w:bottom w:w="80" w:type="dxa"/>
              <w:end w:w="120" w:type="dxa"/>
            </w:tcMar>
            <w:vAlign w:val="center"/>
          </w:tcPr>
          <w:p>
            <w:pPr>
              <w:spacing w:after="0" w:line="252" w:lineRule="auto"/>
            </w:pPr>
            <w:r>
              <w:rPr>
                <w:rFonts w:ascii="Aptos" w:hAnsi="Aptos"/>
                <w:color w:val="183033"/>
                <w:sz w:val="16"/>
              </w:rPr>
              <w:t>Timestamped facts, instructions, equipment or safety notes, images, and day export</w:t>
            </w:r>
          </w:p>
        </w:tc>
      </w:tr>
      <w:tr>
        <w:tc>
          <w:tcPr>
            <w:tcW w:type="dxa" w:w="1800"/>
            <w:shd w:fill="F3F7F7"/>
            <w:tcMar>
              <w:top w:w="80" w:type="dxa"/>
              <w:start w:w="120" w:type="dxa"/>
              <w:bottom w:w="80" w:type="dxa"/>
              <w:end w:w="120" w:type="dxa"/>
            </w:tcMar>
            <w:vAlign w:val="center"/>
          </w:tcPr>
          <w:p>
            <w:pPr>
              <w:spacing w:after="0" w:line="252" w:lineRule="auto"/>
            </w:pPr>
            <w:r>
              <w:rPr>
                <w:rFonts w:ascii="Aptos" w:hAnsi="Aptos"/>
                <w:color w:val="183033"/>
                <w:sz w:val="16"/>
              </w:rPr>
              <w:t>Calculator</w:t>
            </w:r>
          </w:p>
        </w:tc>
        <w:tc>
          <w:tcPr>
            <w:tcW w:type="dxa" w:w="7560"/>
            <w:shd w:fill="F3F7F7"/>
            <w:tcMar>
              <w:top w:w="80" w:type="dxa"/>
              <w:start w:w="120" w:type="dxa"/>
              <w:bottom w:w="80" w:type="dxa"/>
              <w:end w:w="120" w:type="dxa"/>
            </w:tcMar>
            <w:vAlign w:val="center"/>
          </w:tcPr>
          <w:p>
            <w:pPr>
              <w:spacing w:after="0" w:line="252" w:lineRule="auto"/>
            </w:pPr>
            <w:r>
              <w:rPr>
                <w:rFonts w:ascii="Aptos" w:hAnsi="Aptos"/>
                <w:color w:val="183033"/>
                <w:sz w:val="16"/>
              </w:rPr>
              <w:t>USPS hundredths conversion and late, lunch, or makeup scenarios</w:t>
            </w:r>
          </w:p>
        </w:tc>
      </w:tr>
      <w:tr>
        <w:tc>
          <w:tcPr>
            <w:tcW w:type="dxa" w:w="1800"/>
            <w:tcMar>
              <w:top w:w="80" w:type="dxa"/>
              <w:start w:w="120" w:type="dxa"/>
              <w:bottom w:w="80" w:type="dxa"/>
              <w:end w:w="120" w:type="dxa"/>
            </w:tcMar>
            <w:vAlign w:val="center"/>
          </w:tcPr>
          <w:p>
            <w:pPr>
              <w:spacing w:after="0" w:line="252" w:lineRule="auto"/>
            </w:pPr>
            <w:r>
              <w:rPr>
                <w:rFonts w:ascii="Aptos" w:hAnsi="Aptos"/>
                <w:color w:val="183033"/>
                <w:sz w:val="16"/>
              </w:rPr>
              <w:t>Leave/FMLA</w:t>
            </w:r>
          </w:p>
        </w:tc>
        <w:tc>
          <w:tcPr>
            <w:tcW w:type="dxa" w:w="7560"/>
            <w:tcMar>
              <w:top w:w="80" w:type="dxa"/>
              <w:start w:w="120" w:type="dxa"/>
              <w:bottom w:w="80" w:type="dxa"/>
              <w:end w:w="120" w:type="dxa"/>
            </w:tcMar>
            <w:vAlign w:val="center"/>
          </w:tcPr>
          <w:p>
            <w:pPr>
              <w:spacing w:after="0" w:line="252" w:lineRule="auto"/>
            </w:pPr>
            <w:r>
              <w:rPr>
                <w:rFonts w:ascii="Aptos" w:hAnsi="Aptos"/>
                <w:color w:val="183033"/>
                <w:sz w:val="16"/>
              </w:rPr>
              <w:t>Multi-date leave, FMLA cases, holiday records, and balance projections</w:t>
            </w:r>
          </w:p>
        </w:tc>
      </w:tr>
      <w:tr>
        <w:tc>
          <w:tcPr>
            <w:tcW w:type="dxa" w:w="1800"/>
            <w:shd w:fill="F3F7F7"/>
            <w:tcMar>
              <w:top w:w="80" w:type="dxa"/>
              <w:start w:w="120" w:type="dxa"/>
              <w:bottom w:w="80" w:type="dxa"/>
              <w:end w:w="120" w:type="dxa"/>
            </w:tcMar>
            <w:vAlign w:val="center"/>
          </w:tcPr>
          <w:p>
            <w:pPr>
              <w:spacing w:after="0" w:line="252" w:lineRule="auto"/>
            </w:pPr>
            <w:r>
              <w:rPr>
                <w:rFonts w:ascii="Aptos" w:hAnsi="Aptos"/>
                <w:color w:val="183033"/>
                <w:sz w:val="16"/>
              </w:rPr>
              <w:t>Reports</w:t>
            </w:r>
          </w:p>
        </w:tc>
        <w:tc>
          <w:tcPr>
            <w:tcW w:type="dxa" w:w="7560"/>
            <w:shd w:fill="F3F7F7"/>
            <w:tcMar>
              <w:top w:w="80" w:type="dxa"/>
              <w:start w:w="120" w:type="dxa"/>
              <w:bottom w:w="80" w:type="dxa"/>
              <w:end w:w="120" w:type="dxa"/>
            </w:tcMar>
            <w:vAlign w:val="center"/>
          </w:tcPr>
          <w:p>
            <w:pPr>
              <w:spacing w:after="0" w:line="252" w:lineRule="auto"/>
            </w:pPr>
            <w:r>
              <w:rPr>
                <w:rFonts w:ascii="Aptos" w:hAnsi="Aptos"/>
                <w:color w:val="183033"/>
                <w:sz w:val="16"/>
              </w:rPr>
              <w:t>Range summary, daily details, CSV, PDF, OCR comparison, and saved review history</w:t>
            </w:r>
          </w:p>
        </w:tc>
      </w:tr>
      <w:tr>
        <w:tc>
          <w:tcPr>
            <w:tcW w:type="dxa" w:w="1800"/>
            <w:tcMar>
              <w:top w:w="80" w:type="dxa"/>
              <w:start w:w="120" w:type="dxa"/>
              <w:bottom w:w="80" w:type="dxa"/>
              <w:end w:w="120" w:type="dxa"/>
            </w:tcMar>
            <w:vAlign w:val="center"/>
          </w:tcPr>
          <w:p>
            <w:pPr>
              <w:spacing w:after="0" w:line="252" w:lineRule="auto"/>
            </w:pPr>
            <w:r>
              <w:rPr>
                <w:rFonts w:ascii="Aptos" w:hAnsi="Aptos"/>
                <w:color w:val="183033"/>
                <w:sz w:val="16"/>
              </w:rPr>
              <w:t>Settings</w:t>
            </w:r>
          </w:p>
        </w:tc>
        <w:tc>
          <w:tcPr>
            <w:tcW w:type="dxa" w:w="7560"/>
            <w:tcMar>
              <w:top w:w="80" w:type="dxa"/>
              <w:start w:w="120" w:type="dxa"/>
              <w:bottom w:w="80" w:type="dxa"/>
              <w:end w:w="120" w:type="dxa"/>
            </w:tcMar>
            <w:vAlign w:val="center"/>
          </w:tcPr>
          <w:p>
            <w:pPr>
              <w:spacing w:after="0" w:line="252" w:lineRule="auto"/>
            </w:pPr>
            <w:r>
              <w:rPr>
                <w:rFonts w:ascii="Aptos" w:hAnsi="Aptos"/>
                <w:color w:val="183033"/>
                <w:sz w:val="16"/>
              </w:rPr>
              <w:t>Full backup, restore, and occasional configuration changes</w:t>
            </w:r>
          </w:p>
        </w:tc>
      </w:tr>
    </w:tbl>
    <w:p>
      <w:pPr>
        <w:spacing w:after="0"/>
      </w:pPr>
    </w:p>
    <w:p>
      <w:pPr>
        <w:pageBreakBefore/>
        <w:spacing w:before="0" w:after="60"/>
      </w:pPr>
      <w:r>
        <w:rPr>
          <w:rFonts w:ascii="Aptos" w:hAnsi="Aptos"/>
          <w:b/>
          <w:color w:val="C58A21"/>
          <w:sz w:val="17"/>
        </w:rPr>
        <w:t>PART 1</w:t>
      </w:r>
    </w:p>
    <w:p>
      <w:pPr>
        <w:pStyle w:val="Heading1"/>
        <w:keepNext/>
      </w:pPr>
      <w:r>
        <w:t>Today: record the workday</w:t>
      </w:r>
    </w:p>
    <w:p>
      <w:pPr>
        <w:pStyle w:val="Heading2"/>
        <w:keepNext/>
        <w:pageBreakBefore w:val="0"/>
      </w:pPr>
      <w:r>
        <w:t>Before Begin Tour</w:t>
      </w:r>
    </w:p>
    <w:p>
      <w:pPr>
        <w:keepLines/>
        <w:numPr>
          <w:ilvl w:val="0"/>
          <w:numId w:val="12"/>
        </w:numPr>
        <w:spacing w:after="100" w:line="300" w:lineRule="auto"/>
      </w:pPr>
      <w:r>
        <w:rPr>
          <w:rFonts w:ascii="Aptos" w:hAnsi="Aptos"/>
          <w:color w:val="183033"/>
          <w:sz w:val="20"/>
        </w:rPr>
        <w:t>Open Today and confirm the Date field.</w:t>
      </w:r>
    </w:p>
    <w:p>
      <w:pPr>
        <w:keepLines/>
        <w:numPr>
          <w:ilvl w:val="0"/>
          <w:numId w:val="12"/>
        </w:numPr>
        <w:spacing w:after="100" w:line="300" w:lineRule="auto"/>
      </w:pPr>
      <w:r>
        <w:rPr>
          <w:rFonts w:ascii="Aptos" w:hAnsi="Aptos"/>
          <w:color w:val="183033"/>
          <w:sz w:val="20"/>
        </w:rPr>
        <w:t>Read the PP-WK label and 14-day pay-period range.</w:t>
      </w:r>
    </w:p>
    <w:p>
      <w:pPr>
        <w:keepLines/>
        <w:numPr>
          <w:ilvl w:val="0"/>
          <w:numId w:val="12"/>
        </w:numPr>
        <w:spacing w:after="100" w:line="300" w:lineRule="auto"/>
      </w:pPr>
      <w:r>
        <w:rPr>
          <w:rFonts w:ascii="Aptos" w:hAnsi="Aptos"/>
          <w:color w:val="183033"/>
          <w:sz w:val="20"/>
        </w:rPr>
        <w:t>Expand Schedule and day status.</w:t>
      </w:r>
    </w:p>
    <w:p>
      <w:pPr>
        <w:keepLines/>
        <w:numPr>
          <w:ilvl w:val="0"/>
          <w:numId w:val="12"/>
        </w:numPr>
        <w:spacing w:after="100" w:line="300" w:lineRule="auto"/>
      </w:pPr>
      <w:r>
        <w:rPr>
          <w:rFonts w:ascii="Aptos" w:hAnsi="Aptos"/>
          <w:color w:val="183033"/>
          <w:sz w:val="20"/>
        </w:rPr>
        <w:t>Confirm Scheduled workday, Nonscheduled day, Training schedule, or Changed schedule.</w:t>
      </w:r>
    </w:p>
    <w:p>
      <w:pPr>
        <w:keepLines/>
        <w:numPr>
          <w:ilvl w:val="0"/>
          <w:numId w:val="12"/>
        </w:numPr>
        <w:spacing w:after="100" w:line="300" w:lineRule="auto"/>
      </w:pPr>
      <w:r>
        <w:rPr>
          <w:rFonts w:ascii="Aptos" w:hAnsi="Aptos"/>
          <w:color w:val="183033"/>
          <w:sz w:val="20"/>
        </w:rPr>
        <w:t>If the date differs from the regular template, edit that date. Do not change the weekly template for a one-day exception.</w:t>
      </w:r>
    </w:p>
    <w:p>
      <w:pPr>
        <w:keepLines/>
        <w:numPr>
          <w:ilvl w:val="0"/>
          <w:numId w:val="12"/>
        </w:numPr>
        <w:spacing w:after="100" w:line="300" w:lineRule="auto"/>
      </w:pPr>
      <w:r>
        <w:rPr>
          <w:rFonts w:ascii="Aptos" w:hAnsi="Aptos"/>
          <w:color w:val="183033"/>
          <w:sz w:val="20"/>
        </w:rPr>
        <w:t>Return to the punch panels and check that BT is the first missing punch.</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376"/>
        <w:gridCol w:w="3816"/>
        <w:gridCol w:w="3168"/>
      </w:tblGrid>
      <w:tr>
        <w:trPr>
          <w:tblHeader w:val="true"/>
        </w:trPr>
        <w:tc>
          <w:tcPr>
            <w:tcW w:type="dxa" w:w="2376"/>
            <w:shd w:fill="073336"/>
            <w:tcMar>
              <w:top w:w="80" w:type="dxa"/>
              <w:start w:w="120" w:type="dxa"/>
              <w:bottom w:w="80" w:type="dxa"/>
              <w:end w:w="120" w:type="dxa"/>
            </w:tcMar>
            <w:vAlign w:val="center"/>
          </w:tcPr>
          <w:p>
            <w:pPr>
              <w:spacing w:after="0"/>
              <w:jc w:val="left"/>
            </w:pPr>
            <w:r>
              <w:rPr>
                <w:rFonts w:ascii="Aptos" w:hAnsi="Aptos"/>
                <w:b/>
                <w:color w:val="FFFFFF"/>
                <w:sz w:val="16"/>
              </w:rPr>
              <w:t>Status</w:t>
            </w:r>
          </w:p>
        </w:tc>
        <w:tc>
          <w:tcPr>
            <w:tcW w:type="dxa" w:w="3816"/>
            <w:shd w:fill="073336"/>
            <w:tcMar>
              <w:top w:w="80" w:type="dxa"/>
              <w:start w:w="120" w:type="dxa"/>
              <w:bottom w:w="80" w:type="dxa"/>
              <w:end w:w="120" w:type="dxa"/>
            </w:tcMar>
            <w:vAlign w:val="center"/>
          </w:tcPr>
          <w:p>
            <w:pPr>
              <w:spacing w:after="0"/>
              <w:jc w:val="left"/>
            </w:pPr>
            <w:r>
              <w:rPr>
                <w:rFonts w:ascii="Aptos" w:hAnsi="Aptos"/>
                <w:b/>
                <w:color w:val="FFFFFF"/>
                <w:sz w:val="16"/>
              </w:rPr>
              <w:t>Use it when</w:t>
            </w:r>
          </w:p>
        </w:tc>
        <w:tc>
          <w:tcPr>
            <w:tcW w:type="dxa" w:w="3168"/>
            <w:shd w:fill="073336"/>
            <w:tcMar>
              <w:top w:w="80" w:type="dxa"/>
              <w:start w:w="120" w:type="dxa"/>
              <w:bottom w:w="80" w:type="dxa"/>
              <w:end w:w="120" w:type="dxa"/>
            </w:tcMar>
            <w:vAlign w:val="center"/>
          </w:tcPr>
          <w:p>
            <w:pPr>
              <w:spacing w:after="0"/>
              <w:jc w:val="left"/>
            </w:pPr>
            <w:r>
              <w:rPr>
                <w:rFonts w:ascii="Aptos" w:hAnsi="Aptos"/>
                <w:b/>
                <w:color w:val="FFFFFF"/>
                <w:sz w:val="16"/>
              </w:rPr>
              <w:t>Calculation effect</w:t>
            </w:r>
          </w:p>
        </w:tc>
      </w:tr>
      <w:tr>
        <w:tc>
          <w:tcPr>
            <w:tcW w:type="dxa" w:w="2376"/>
            <w:tcMar>
              <w:top w:w="80" w:type="dxa"/>
              <w:start w:w="120" w:type="dxa"/>
              <w:bottom w:w="80" w:type="dxa"/>
              <w:end w:w="120" w:type="dxa"/>
            </w:tcMar>
            <w:vAlign w:val="center"/>
          </w:tcPr>
          <w:p>
            <w:pPr>
              <w:spacing w:after="0" w:line="252" w:lineRule="auto"/>
            </w:pPr>
            <w:r>
              <w:rPr>
                <w:rFonts w:ascii="Aptos" w:hAnsi="Aptos"/>
                <w:color w:val="183033"/>
                <w:sz w:val="16"/>
              </w:rPr>
              <w:t>Scheduled workday</w:t>
            </w:r>
          </w:p>
        </w:tc>
        <w:tc>
          <w:tcPr>
            <w:tcW w:type="dxa" w:w="3816"/>
            <w:tcMar>
              <w:top w:w="80" w:type="dxa"/>
              <w:start w:w="120" w:type="dxa"/>
              <w:bottom w:w="80" w:type="dxa"/>
              <w:end w:w="120" w:type="dxa"/>
            </w:tcMar>
            <w:vAlign w:val="center"/>
          </w:tcPr>
          <w:p>
            <w:pPr>
              <w:spacing w:after="0" w:line="252" w:lineRule="auto"/>
            </w:pPr>
            <w:r>
              <w:rPr>
                <w:rFonts w:ascii="Aptos" w:hAnsi="Aptos"/>
                <w:color w:val="183033"/>
                <w:sz w:val="16"/>
              </w:rPr>
              <w:t>Normal assignment</w:t>
            </w:r>
          </w:p>
        </w:tc>
        <w:tc>
          <w:tcPr>
            <w:tcW w:type="dxa" w:w="3168"/>
            <w:tcMar>
              <w:top w:w="80" w:type="dxa"/>
              <w:start w:w="120" w:type="dxa"/>
              <w:bottom w:w="80" w:type="dxa"/>
              <w:end w:w="120" w:type="dxa"/>
            </w:tcMar>
            <w:vAlign w:val="center"/>
          </w:tcPr>
          <w:p>
            <w:pPr>
              <w:spacing w:after="0" w:line="252" w:lineRule="auto"/>
            </w:pPr>
            <w:r>
              <w:rPr>
                <w:rFonts w:ascii="Aptos" w:hAnsi="Aptos"/>
                <w:color w:val="183033"/>
                <w:sz w:val="16"/>
              </w:rPr>
              <w:t>First 8 worked hours estimate as straight time</w:t>
            </w:r>
          </w:p>
        </w:tc>
      </w:tr>
      <w:tr>
        <w:tc>
          <w:tcPr>
            <w:tcW w:type="dxa" w:w="2376"/>
            <w:shd w:fill="F3F7F7"/>
            <w:tcMar>
              <w:top w:w="80" w:type="dxa"/>
              <w:start w:w="120" w:type="dxa"/>
              <w:bottom w:w="80" w:type="dxa"/>
              <w:end w:w="120" w:type="dxa"/>
            </w:tcMar>
            <w:vAlign w:val="center"/>
          </w:tcPr>
          <w:p>
            <w:pPr>
              <w:spacing w:after="0" w:line="252" w:lineRule="auto"/>
            </w:pPr>
            <w:r>
              <w:rPr>
                <w:rFonts w:ascii="Aptos" w:hAnsi="Aptos"/>
                <w:color w:val="183033"/>
                <w:sz w:val="16"/>
              </w:rPr>
              <w:t>Nonscheduled day</w:t>
            </w:r>
          </w:p>
        </w:tc>
        <w:tc>
          <w:tcPr>
            <w:tcW w:type="dxa" w:w="3816"/>
            <w:shd w:fill="F3F7F7"/>
            <w:tcMar>
              <w:top w:w="80" w:type="dxa"/>
              <w:start w:w="120" w:type="dxa"/>
              <w:bottom w:w="80" w:type="dxa"/>
              <w:end w:w="120" w:type="dxa"/>
            </w:tcMar>
            <w:vAlign w:val="center"/>
          </w:tcPr>
          <w:p>
            <w:pPr>
              <w:spacing w:after="0" w:line="252" w:lineRule="auto"/>
            </w:pPr>
            <w:r>
              <w:rPr>
                <w:rFonts w:ascii="Aptos" w:hAnsi="Aptos"/>
                <w:color w:val="183033"/>
                <w:sz w:val="16"/>
              </w:rPr>
              <w:t>Regular day off</w:t>
            </w:r>
          </w:p>
        </w:tc>
        <w:tc>
          <w:tcPr>
            <w:tcW w:type="dxa" w:w="3168"/>
            <w:shd w:fill="F3F7F7"/>
            <w:tcMar>
              <w:top w:w="80" w:type="dxa"/>
              <w:start w:w="120" w:type="dxa"/>
              <w:bottom w:w="80" w:type="dxa"/>
              <w:end w:w="120" w:type="dxa"/>
            </w:tcMar>
            <w:vAlign w:val="center"/>
          </w:tcPr>
          <w:p>
            <w:pPr>
              <w:spacing w:after="0" w:line="252" w:lineRule="auto"/>
            </w:pPr>
            <w:r>
              <w:rPr>
                <w:rFonts w:ascii="Aptos" w:hAnsi="Aptos"/>
                <w:color w:val="183033"/>
                <w:sz w:val="16"/>
              </w:rPr>
              <w:t>First 8 worked hours estimate as overtime</w:t>
            </w:r>
          </w:p>
        </w:tc>
      </w:tr>
      <w:tr>
        <w:tc>
          <w:tcPr>
            <w:tcW w:type="dxa" w:w="2376"/>
            <w:tcMar>
              <w:top w:w="80" w:type="dxa"/>
              <w:start w:w="120" w:type="dxa"/>
              <w:bottom w:w="80" w:type="dxa"/>
              <w:end w:w="120" w:type="dxa"/>
            </w:tcMar>
            <w:vAlign w:val="center"/>
          </w:tcPr>
          <w:p>
            <w:pPr>
              <w:spacing w:after="0" w:line="252" w:lineRule="auto"/>
            </w:pPr>
            <w:r>
              <w:rPr>
                <w:rFonts w:ascii="Aptos" w:hAnsi="Aptos"/>
                <w:color w:val="183033"/>
                <w:sz w:val="16"/>
              </w:rPr>
              <w:t>Training schedule</w:t>
            </w:r>
          </w:p>
        </w:tc>
        <w:tc>
          <w:tcPr>
            <w:tcW w:type="dxa" w:w="3816"/>
            <w:tcMar>
              <w:top w:w="80" w:type="dxa"/>
              <w:start w:w="120" w:type="dxa"/>
              <w:bottom w:w="80" w:type="dxa"/>
              <w:end w:w="120" w:type="dxa"/>
            </w:tcMar>
            <w:vAlign w:val="center"/>
          </w:tcPr>
          <w:p>
            <w:pPr>
              <w:spacing w:after="0" w:line="252" w:lineRule="auto"/>
            </w:pPr>
            <w:r>
              <w:rPr>
                <w:rFonts w:ascii="Aptos" w:hAnsi="Aptos"/>
                <w:color w:val="183033"/>
                <w:sz w:val="16"/>
              </w:rPr>
              <w:t>Training changed the day's schedule</w:t>
            </w:r>
          </w:p>
        </w:tc>
        <w:tc>
          <w:tcPr>
            <w:tcW w:type="dxa" w:w="3168"/>
            <w:tcMar>
              <w:top w:w="80" w:type="dxa"/>
              <w:start w:w="120" w:type="dxa"/>
              <w:bottom w:w="80" w:type="dxa"/>
              <w:end w:w="120" w:type="dxa"/>
            </w:tcMar>
            <w:vAlign w:val="center"/>
          </w:tcPr>
          <w:p>
            <w:pPr>
              <w:spacing w:after="0" w:line="252" w:lineRule="auto"/>
            </w:pPr>
            <w:r>
              <w:rPr>
                <w:rFonts w:ascii="Aptos" w:hAnsi="Aptos"/>
                <w:color w:val="183033"/>
                <w:sz w:val="16"/>
              </w:rPr>
              <w:t>Uses scheduled-day daily estimates</w:t>
            </w:r>
          </w:p>
        </w:tc>
      </w:tr>
      <w:tr>
        <w:tc>
          <w:tcPr>
            <w:tcW w:type="dxa" w:w="2376"/>
            <w:shd w:fill="F3F7F7"/>
            <w:tcMar>
              <w:top w:w="80" w:type="dxa"/>
              <w:start w:w="120" w:type="dxa"/>
              <w:bottom w:w="80" w:type="dxa"/>
              <w:end w:w="120" w:type="dxa"/>
            </w:tcMar>
            <w:vAlign w:val="center"/>
          </w:tcPr>
          <w:p>
            <w:pPr>
              <w:spacing w:after="0" w:line="252" w:lineRule="auto"/>
            </w:pPr>
            <w:r>
              <w:rPr>
                <w:rFonts w:ascii="Aptos" w:hAnsi="Aptos"/>
                <w:color w:val="183033"/>
                <w:sz w:val="16"/>
              </w:rPr>
              <w:t>Changed schedule</w:t>
            </w:r>
          </w:p>
        </w:tc>
        <w:tc>
          <w:tcPr>
            <w:tcW w:type="dxa" w:w="3816"/>
            <w:shd w:fill="F3F7F7"/>
            <w:tcMar>
              <w:top w:w="80" w:type="dxa"/>
              <w:start w:w="120" w:type="dxa"/>
              <w:bottom w:w="80" w:type="dxa"/>
              <w:end w:w="120" w:type="dxa"/>
            </w:tcMar>
            <w:vAlign w:val="center"/>
          </w:tcPr>
          <w:p>
            <w:pPr>
              <w:spacing w:after="0" w:line="252" w:lineRule="auto"/>
            </w:pPr>
            <w:r>
              <w:rPr>
                <w:rFonts w:ascii="Aptos" w:hAnsi="Aptos"/>
                <w:color w:val="183033"/>
                <w:sz w:val="16"/>
              </w:rPr>
              <w:t>Temporary approved schedule change</w:t>
            </w:r>
          </w:p>
        </w:tc>
        <w:tc>
          <w:tcPr>
            <w:tcW w:type="dxa" w:w="3168"/>
            <w:shd w:fill="F3F7F7"/>
            <w:tcMar>
              <w:top w:w="80" w:type="dxa"/>
              <w:start w:w="120" w:type="dxa"/>
              <w:bottom w:w="80" w:type="dxa"/>
              <w:end w:w="120" w:type="dxa"/>
            </w:tcMar>
            <w:vAlign w:val="center"/>
          </w:tcPr>
          <w:p>
            <w:pPr>
              <w:spacing w:after="0" w:line="252" w:lineRule="auto"/>
            </w:pPr>
            <w:r>
              <w:rPr>
                <w:rFonts w:ascii="Aptos" w:hAnsi="Aptos"/>
                <w:color w:val="183033"/>
                <w:sz w:val="16"/>
              </w:rPr>
              <w:t>Uses scheduled-day daily estimates</w:t>
            </w:r>
          </w:p>
        </w:tc>
      </w:tr>
    </w:tbl>
    <w:p>
      <w:pPr>
        <w:spacing w:after="0"/>
      </w:pPr>
    </w:p>
    <w:tbl>
      <w:tblPr>
        <w:tblW w:type="dxa" w:w="9360"/>
        <w:jc w:val="left"/>
        <w:tblLook w:firstColumn="1" w:firstRow="1" w:lastColumn="0" w:lastRow="0" w:noHBand="0" w:noVBand="1" w:val="04A0"/>
        <w:tblLayout w:type="fixed"/>
        <w:tblInd w:w="120" w:type="dxa"/>
        <w:tblBorders>
          <w:top w:val="single" w:sz="0" w:space="0" w:color="D9F0EF"/>
          <w:left w:val="single" w:sz="0" w:space="0" w:color="D9F0EF"/>
          <w:bottom w:val="single" w:sz="0" w:space="0" w:color="D9F0EF"/>
          <w:right w:val="single" w:sz="0" w:space="0" w:color="D9F0EF"/>
          <w:insideH w:val="single" w:sz="0" w:space="0" w:color="D9F0EF"/>
          <w:insideV w:val="single" w:sz="0" w:space="0" w:color="D9F0EF"/>
        </w:tblBorders>
      </w:tblPr>
      <w:tblGrid>
        <w:gridCol w:w="9360"/>
      </w:tblGrid>
      <w:tr>
        <w:tc>
          <w:tcPr>
            <w:tcW w:type="dxa" w:w="9360"/>
            <w:tcMar>
              <w:top w:w="80" w:type="dxa"/>
              <w:start w:w="120" w:type="dxa"/>
              <w:bottom w:w="80" w:type="dxa"/>
              <w:end w:w="120" w:type="dxa"/>
            </w:tcMar>
            <w:vAlign w:val="center"/>
            <w:shd w:fill="D9F0EF"/>
          </w:tcPr>
          <w:p>
            <w:pPr>
              <w:spacing w:after="0" w:line="276" w:lineRule="auto"/>
            </w:pPr>
            <w:r>
              <w:rPr>
                <w:rFonts w:ascii="Aptos" w:hAnsi="Aptos"/>
                <w:b/>
                <w:color w:val="073336"/>
                <w:sz w:val="20"/>
              </w:rPr>
              <w:t xml:space="preserve">Existing dates: </w:t>
            </w:r>
            <w:r>
              <w:rPr>
                <w:rFonts w:ascii="Aptos" w:hAnsi="Aptos"/>
                <w:color w:val="073336"/>
                <w:sz w:val="20"/>
              </w:rPr>
              <w:t>A later change to the weekly template does not silently rewrite an existing daily record. Choose Use weekly schedule on that date if you intend to refresh it.</w:t>
            </w:r>
          </w:p>
        </w:tc>
      </w:tr>
    </w:tbl>
    <w:p>
      <w:pPr>
        <w:spacing w:after="0"/>
      </w:pPr>
    </w:p>
    <w:p>
      <w:pPr>
        <w:pStyle w:val="Heading2"/>
        <w:keepNext/>
        <w:pageBreakBefore/>
      </w:pPr>
      <w:r>
        <w:t>Enter BT, OL, IL, and ET</w:t>
      </w:r>
    </w:p>
    <w:p>
      <w:pPr>
        <w:jc w:val="center"/>
      </w:pPr>
      <w:r>
        <w:drawing>
          <wp:inline xmlns:a="http://schemas.openxmlformats.org/drawingml/2006/main" xmlns:pic="http://schemas.openxmlformats.org/drawingml/2006/picture">
            <wp:extent cx="5897880" cy="3612452"/>
            <wp:docPr id="3" name="Picture 3" descr="BT, OL, IL, and ET punch entry sequence" title="BT, OL, IL, and ET punch entry sequence"/>
            <wp:cNvGraphicFramePr>
              <a:graphicFrameLocks noChangeAspect="1"/>
            </wp:cNvGraphicFramePr>
            <a:graphic>
              <a:graphicData uri="http://schemas.openxmlformats.org/drawingml/2006/picture">
                <pic:pic>
                  <pic:nvPicPr>
                    <pic:cNvPr id="0" name="figure-03-punch-sequence.png"/>
                    <pic:cNvPicPr/>
                  </pic:nvPicPr>
                  <pic:blipFill>
                    <a:blip r:embed="rId13"/>
                    <a:stretch>
                      <a:fillRect/>
                    </a:stretch>
                  </pic:blipFill>
                  <pic:spPr>
                    <a:xfrm>
                      <a:off x="0" y="0"/>
                      <a:ext cx="5897880" cy="3612452"/>
                    </a:xfrm>
                    <a:prstGeom prst="rect"/>
                  </pic:spPr>
                </pic:pic>
              </a:graphicData>
            </a:graphic>
          </wp:inline>
        </w:drawing>
      </w:r>
    </w:p>
    <w:p>
      <w:pPr>
        <w:spacing w:before="40" w:after="160"/>
        <w:jc w:val="center"/>
      </w:pPr>
      <w:r>
        <w:rPr>
          <w:rFonts w:ascii="Aptos" w:hAnsi="Aptos"/>
          <w:i/>
          <w:color w:val="5D7072"/>
          <w:sz w:val="17"/>
        </w:rPr>
        <w:t>Figure 2. A completed punch advances to the next missing punch.</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1152"/>
        <w:gridCol w:w="2448"/>
        <w:gridCol w:w="5760"/>
      </w:tblGrid>
      <w:tr>
        <w:trPr>
          <w:tblHeader w:val="true"/>
        </w:trPr>
        <w:tc>
          <w:tcPr>
            <w:tcW w:type="dxa" w:w="1152"/>
            <w:shd w:fill="073336"/>
            <w:tcMar>
              <w:top w:w="80" w:type="dxa"/>
              <w:start w:w="120" w:type="dxa"/>
              <w:bottom w:w="80" w:type="dxa"/>
              <w:end w:w="120" w:type="dxa"/>
            </w:tcMar>
            <w:vAlign w:val="center"/>
          </w:tcPr>
          <w:p>
            <w:pPr>
              <w:spacing w:after="0"/>
              <w:jc w:val="left"/>
            </w:pPr>
            <w:r>
              <w:rPr>
                <w:rFonts w:ascii="Aptos" w:hAnsi="Aptos"/>
                <w:b/>
                <w:color w:val="FFFFFF"/>
                <w:sz w:val="17"/>
              </w:rPr>
              <w:t>Code</w:t>
            </w:r>
          </w:p>
        </w:tc>
        <w:tc>
          <w:tcPr>
            <w:tcW w:type="dxa" w:w="2448"/>
            <w:shd w:fill="073336"/>
            <w:tcMar>
              <w:top w:w="80" w:type="dxa"/>
              <w:start w:w="120" w:type="dxa"/>
              <w:bottom w:w="80" w:type="dxa"/>
              <w:end w:w="120" w:type="dxa"/>
            </w:tcMar>
            <w:vAlign w:val="center"/>
          </w:tcPr>
          <w:p>
            <w:pPr>
              <w:spacing w:after="0"/>
              <w:jc w:val="left"/>
            </w:pPr>
            <w:r>
              <w:rPr>
                <w:rFonts w:ascii="Aptos" w:hAnsi="Aptos"/>
                <w:b/>
                <w:color w:val="FFFFFF"/>
                <w:sz w:val="17"/>
              </w:rPr>
              <w:t>Meaning</w:t>
            </w:r>
          </w:p>
        </w:tc>
        <w:tc>
          <w:tcPr>
            <w:tcW w:type="dxa" w:w="5760"/>
            <w:shd w:fill="073336"/>
            <w:tcMar>
              <w:top w:w="80" w:type="dxa"/>
              <w:start w:w="120" w:type="dxa"/>
              <w:bottom w:w="80" w:type="dxa"/>
              <w:end w:w="120" w:type="dxa"/>
            </w:tcMar>
            <w:vAlign w:val="center"/>
          </w:tcPr>
          <w:p>
            <w:pPr>
              <w:spacing w:after="0"/>
              <w:jc w:val="left"/>
            </w:pPr>
            <w:r>
              <w:rPr>
                <w:rFonts w:ascii="Aptos" w:hAnsi="Aptos"/>
                <w:b/>
                <w:color w:val="FFFFFF"/>
                <w:sz w:val="17"/>
              </w:rPr>
              <w:t>Record it when</w:t>
            </w:r>
          </w:p>
        </w:tc>
      </w:tr>
      <w:tr>
        <w:tc>
          <w:tcPr>
            <w:tcW w:type="dxa" w:w="1152"/>
            <w:tcMar>
              <w:top w:w="80" w:type="dxa"/>
              <w:start w:w="120" w:type="dxa"/>
              <w:bottom w:w="80" w:type="dxa"/>
              <w:end w:w="120" w:type="dxa"/>
            </w:tcMar>
            <w:vAlign w:val="center"/>
          </w:tcPr>
          <w:p>
            <w:pPr>
              <w:spacing w:after="0" w:line="252" w:lineRule="auto"/>
            </w:pPr>
            <w:r>
              <w:rPr>
                <w:rFonts w:ascii="Aptos" w:hAnsi="Aptos"/>
                <w:color w:val="183033"/>
                <w:sz w:val="18"/>
              </w:rPr>
              <w:t>BT</w:t>
            </w:r>
          </w:p>
        </w:tc>
        <w:tc>
          <w:tcPr>
            <w:tcW w:type="dxa" w:w="2448"/>
            <w:tcMar>
              <w:top w:w="80" w:type="dxa"/>
              <w:start w:w="120" w:type="dxa"/>
              <w:bottom w:w="80" w:type="dxa"/>
              <w:end w:w="120" w:type="dxa"/>
            </w:tcMar>
            <w:vAlign w:val="center"/>
          </w:tcPr>
          <w:p>
            <w:pPr>
              <w:spacing w:after="0" w:line="252" w:lineRule="auto"/>
            </w:pPr>
            <w:r>
              <w:rPr>
                <w:rFonts w:ascii="Aptos" w:hAnsi="Aptos"/>
                <w:color w:val="183033"/>
                <w:sz w:val="18"/>
              </w:rPr>
              <w:t>Begin Tour</w:t>
            </w:r>
          </w:p>
        </w:tc>
        <w:tc>
          <w:tcPr>
            <w:tcW w:type="dxa" w:w="5760"/>
            <w:tcMar>
              <w:top w:w="80" w:type="dxa"/>
              <w:start w:w="120" w:type="dxa"/>
              <w:bottom w:w="80" w:type="dxa"/>
              <w:end w:w="120" w:type="dxa"/>
            </w:tcMar>
            <w:vAlign w:val="center"/>
          </w:tcPr>
          <w:p>
            <w:pPr>
              <w:spacing w:after="0" w:line="252" w:lineRule="auto"/>
            </w:pPr>
            <w:r>
              <w:rPr>
                <w:rFonts w:ascii="Aptos" w:hAnsi="Aptos"/>
                <w:color w:val="183033"/>
                <w:sz w:val="18"/>
              </w:rPr>
              <w:t>Work begins</w:t>
            </w:r>
          </w:p>
        </w:tc>
      </w:tr>
      <w:tr>
        <w:tc>
          <w:tcPr>
            <w:tcW w:type="dxa" w:w="1152"/>
            <w:shd w:fill="F3F7F7"/>
            <w:tcMar>
              <w:top w:w="80" w:type="dxa"/>
              <w:start w:w="120" w:type="dxa"/>
              <w:bottom w:w="80" w:type="dxa"/>
              <w:end w:w="120" w:type="dxa"/>
            </w:tcMar>
            <w:vAlign w:val="center"/>
          </w:tcPr>
          <w:p>
            <w:pPr>
              <w:spacing w:after="0" w:line="252" w:lineRule="auto"/>
            </w:pPr>
            <w:r>
              <w:rPr>
                <w:rFonts w:ascii="Aptos" w:hAnsi="Aptos"/>
                <w:color w:val="183033"/>
                <w:sz w:val="18"/>
              </w:rPr>
              <w:t>OL</w:t>
            </w:r>
          </w:p>
        </w:tc>
        <w:tc>
          <w:tcPr>
            <w:tcW w:type="dxa" w:w="2448"/>
            <w:shd w:fill="F3F7F7"/>
            <w:tcMar>
              <w:top w:w="80" w:type="dxa"/>
              <w:start w:w="120" w:type="dxa"/>
              <w:bottom w:w="80" w:type="dxa"/>
              <w:end w:w="120" w:type="dxa"/>
            </w:tcMar>
            <w:vAlign w:val="center"/>
          </w:tcPr>
          <w:p>
            <w:pPr>
              <w:spacing w:after="0" w:line="252" w:lineRule="auto"/>
            </w:pPr>
            <w:r>
              <w:rPr>
                <w:rFonts w:ascii="Aptos" w:hAnsi="Aptos"/>
                <w:color w:val="183033"/>
                <w:sz w:val="18"/>
              </w:rPr>
              <w:t>Out Lunch</w:t>
            </w:r>
          </w:p>
        </w:tc>
        <w:tc>
          <w:tcPr>
            <w:tcW w:type="dxa" w:w="5760"/>
            <w:shd w:fill="F3F7F7"/>
            <w:tcMar>
              <w:top w:w="80" w:type="dxa"/>
              <w:start w:w="120" w:type="dxa"/>
              <w:bottom w:w="80" w:type="dxa"/>
              <w:end w:w="120" w:type="dxa"/>
            </w:tcMar>
            <w:vAlign w:val="center"/>
          </w:tcPr>
          <w:p>
            <w:pPr>
              <w:spacing w:after="0" w:line="252" w:lineRule="auto"/>
            </w:pPr>
            <w:r>
              <w:rPr>
                <w:rFonts w:ascii="Aptos" w:hAnsi="Aptos"/>
                <w:color w:val="183033"/>
                <w:sz w:val="18"/>
              </w:rPr>
              <w:t>Lunch begins</w:t>
            </w:r>
          </w:p>
        </w:tc>
      </w:tr>
      <w:tr>
        <w:tc>
          <w:tcPr>
            <w:tcW w:type="dxa" w:w="1152"/>
            <w:tcMar>
              <w:top w:w="80" w:type="dxa"/>
              <w:start w:w="120" w:type="dxa"/>
              <w:bottom w:w="80" w:type="dxa"/>
              <w:end w:w="120" w:type="dxa"/>
            </w:tcMar>
            <w:vAlign w:val="center"/>
          </w:tcPr>
          <w:p>
            <w:pPr>
              <w:spacing w:after="0" w:line="252" w:lineRule="auto"/>
            </w:pPr>
            <w:r>
              <w:rPr>
                <w:rFonts w:ascii="Aptos" w:hAnsi="Aptos"/>
                <w:color w:val="183033"/>
                <w:sz w:val="18"/>
              </w:rPr>
              <w:t>IL</w:t>
            </w:r>
          </w:p>
        </w:tc>
        <w:tc>
          <w:tcPr>
            <w:tcW w:type="dxa" w:w="2448"/>
            <w:tcMar>
              <w:top w:w="80" w:type="dxa"/>
              <w:start w:w="120" w:type="dxa"/>
              <w:bottom w:w="80" w:type="dxa"/>
              <w:end w:w="120" w:type="dxa"/>
            </w:tcMar>
            <w:vAlign w:val="center"/>
          </w:tcPr>
          <w:p>
            <w:pPr>
              <w:spacing w:after="0" w:line="252" w:lineRule="auto"/>
            </w:pPr>
            <w:r>
              <w:rPr>
                <w:rFonts w:ascii="Aptos" w:hAnsi="Aptos"/>
                <w:color w:val="183033"/>
                <w:sz w:val="18"/>
              </w:rPr>
              <w:t>In Lunch</w:t>
            </w:r>
          </w:p>
        </w:tc>
        <w:tc>
          <w:tcPr>
            <w:tcW w:type="dxa" w:w="5760"/>
            <w:tcMar>
              <w:top w:w="80" w:type="dxa"/>
              <w:start w:w="120" w:type="dxa"/>
              <w:bottom w:w="80" w:type="dxa"/>
              <w:end w:w="120" w:type="dxa"/>
            </w:tcMar>
            <w:vAlign w:val="center"/>
          </w:tcPr>
          <w:p>
            <w:pPr>
              <w:spacing w:after="0" w:line="252" w:lineRule="auto"/>
            </w:pPr>
            <w:r>
              <w:rPr>
                <w:rFonts w:ascii="Aptos" w:hAnsi="Aptos"/>
                <w:color w:val="183033"/>
                <w:sz w:val="18"/>
              </w:rPr>
              <w:t>Work resumes after lunch</w:t>
            </w:r>
          </w:p>
        </w:tc>
      </w:tr>
      <w:tr>
        <w:tc>
          <w:tcPr>
            <w:tcW w:type="dxa" w:w="1152"/>
            <w:shd w:fill="F3F7F7"/>
            <w:tcMar>
              <w:top w:w="80" w:type="dxa"/>
              <w:start w:w="120" w:type="dxa"/>
              <w:bottom w:w="80" w:type="dxa"/>
              <w:end w:w="120" w:type="dxa"/>
            </w:tcMar>
            <w:vAlign w:val="center"/>
          </w:tcPr>
          <w:p>
            <w:pPr>
              <w:spacing w:after="0" w:line="252" w:lineRule="auto"/>
            </w:pPr>
            <w:r>
              <w:rPr>
                <w:rFonts w:ascii="Aptos" w:hAnsi="Aptos"/>
                <w:color w:val="183033"/>
                <w:sz w:val="18"/>
              </w:rPr>
              <w:t>ET</w:t>
            </w:r>
          </w:p>
        </w:tc>
        <w:tc>
          <w:tcPr>
            <w:tcW w:type="dxa" w:w="2448"/>
            <w:shd w:fill="F3F7F7"/>
            <w:tcMar>
              <w:top w:w="80" w:type="dxa"/>
              <w:start w:w="120" w:type="dxa"/>
              <w:bottom w:w="80" w:type="dxa"/>
              <w:end w:w="120" w:type="dxa"/>
            </w:tcMar>
            <w:vAlign w:val="center"/>
          </w:tcPr>
          <w:p>
            <w:pPr>
              <w:spacing w:after="0" w:line="252" w:lineRule="auto"/>
            </w:pPr>
            <w:r>
              <w:rPr>
                <w:rFonts w:ascii="Aptos" w:hAnsi="Aptos"/>
                <w:color w:val="183033"/>
                <w:sz w:val="18"/>
              </w:rPr>
              <w:t>End Tour</w:t>
            </w:r>
          </w:p>
        </w:tc>
        <w:tc>
          <w:tcPr>
            <w:tcW w:type="dxa" w:w="5760"/>
            <w:shd w:fill="F3F7F7"/>
            <w:tcMar>
              <w:top w:w="80" w:type="dxa"/>
              <w:start w:w="120" w:type="dxa"/>
              <w:bottom w:w="80" w:type="dxa"/>
              <w:end w:w="120" w:type="dxa"/>
            </w:tcMar>
            <w:vAlign w:val="center"/>
          </w:tcPr>
          <w:p>
            <w:pPr>
              <w:spacing w:after="0" w:line="252" w:lineRule="auto"/>
            </w:pPr>
            <w:r>
              <w:rPr>
                <w:rFonts w:ascii="Aptos" w:hAnsi="Aptos"/>
                <w:color w:val="183033"/>
                <w:sz w:val="18"/>
              </w:rPr>
              <w:t>Work ends</w:t>
            </w:r>
          </w:p>
        </w:tc>
      </w:tr>
    </w:tbl>
    <w:p>
      <w:pPr>
        <w:spacing w:after="0"/>
      </w:pPr>
    </w:p>
    <w:p>
      <w:pPr>
        <w:keepLines/>
        <w:numPr>
          <w:ilvl w:val="0"/>
          <w:numId w:val="13"/>
        </w:numPr>
        <w:spacing w:after="100" w:line="300" w:lineRule="auto"/>
      </w:pPr>
      <w:r>
        <w:rPr>
          <w:rFonts w:ascii="Aptos" w:hAnsi="Aptos"/>
          <w:color w:val="183033"/>
          <w:sz w:val="20"/>
        </w:rPr>
        <w:t>Open the punch panel.</w:t>
      </w:r>
    </w:p>
    <w:p>
      <w:pPr>
        <w:keepLines/>
        <w:numPr>
          <w:ilvl w:val="0"/>
          <w:numId w:val="13"/>
        </w:numPr>
        <w:spacing w:after="100" w:line="300" w:lineRule="auto"/>
      </w:pPr>
      <w:r>
        <w:rPr>
          <w:rFonts w:ascii="Aptos" w:hAnsi="Aptos"/>
          <w:color w:val="183033"/>
          <w:sz w:val="20"/>
        </w:rPr>
        <w:t>Type a regular clock value, type a USPS hundredths value, or select Stamp now.</w:t>
      </w:r>
    </w:p>
    <w:p>
      <w:pPr>
        <w:keepLines/>
        <w:numPr>
          <w:ilvl w:val="0"/>
          <w:numId w:val="13"/>
        </w:numPr>
        <w:spacing w:after="100" w:line="300" w:lineRule="auto"/>
      </w:pPr>
      <w:r>
        <w:rPr>
          <w:rFonts w:ascii="Aptos" w:hAnsi="Aptos"/>
          <w:color w:val="183033"/>
          <w:sz w:val="20"/>
        </w:rPr>
        <w:t>Press Enter, Go, or Done after a direct entry when needed.</w:t>
      </w:r>
    </w:p>
    <w:p>
      <w:pPr>
        <w:keepLines/>
        <w:numPr>
          <w:ilvl w:val="0"/>
          <w:numId w:val="13"/>
        </w:numPr>
        <w:spacing w:after="100" w:line="300" w:lineRule="auto"/>
      </w:pPr>
      <w:r>
        <w:rPr>
          <w:rFonts w:ascii="Aptos" w:hAnsi="Aptos"/>
          <w:color w:val="183033"/>
          <w:sz w:val="20"/>
        </w:rPr>
        <w:t>Confirm that the panel summary shows both regular clock and USPS formats.</w:t>
      </w:r>
    </w:p>
    <w:p>
      <w:pPr>
        <w:keepLines/>
        <w:numPr>
          <w:ilvl w:val="0"/>
          <w:numId w:val="13"/>
        </w:numPr>
        <w:spacing w:after="100" w:line="300" w:lineRule="auto"/>
      </w:pPr>
      <w:r>
        <w:rPr>
          <w:rFonts w:ascii="Aptos" w:hAnsi="Aptos"/>
          <w:color w:val="183033"/>
          <w:sz w:val="20"/>
        </w:rPr>
        <w:t>Continue to the next missing punch.</w:t>
      </w:r>
    </w:p>
    <w:p>
      <w:r>
        <w:br w:type="page"/>
      </w:r>
    </w:p>
    <w:p>
      <w:pPr>
        <w:pStyle w:val="Heading2"/>
        <w:keepNext/>
        <w:pageBreakBefore w:val="0"/>
      </w:pPr>
      <w:r>
        <w:t>Accepted time formats</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232"/>
        <w:gridCol w:w="2952"/>
        <w:gridCol w:w="4176"/>
      </w:tblGrid>
      <w:tr>
        <w:trPr>
          <w:tblHeader w:val="true"/>
        </w:trPr>
        <w:tc>
          <w:tcPr>
            <w:tcW w:type="dxa" w:w="2232"/>
            <w:shd w:fill="073336"/>
            <w:tcMar>
              <w:top w:w="80" w:type="dxa"/>
              <w:start w:w="120" w:type="dxa"/>
              <w:bottom w:w="80" w:type="dxa"/>
              <w:end w:w="120" w:type="dxa"/>
            </w:tcMar>
            <w:vAlign w:val="center"/>
          </w:tcPr>
          <w:p>
            <w:pPr>
              <w:spacing w:after="0"/>
              <w:jc w:val="left"/>
            </w:pPr>
            <w:r>
              <w:rPr>
                <w:rFonts w:ascii="Aptos" w:hAnsi="Aptos"/>
                <w:b/>
                <w:color w:val="FFFFFF"/>
                <w:sz w:val="16"/>
              </w:rPr>
              <w:t>Input type</w:t>
            </w:r>
          </w:p>
        </w:tc>
        <w:tc>
          <w:tcPr>
            <w:tcW w:type="dxa" w:w="2952"/>
            <w:shd w:fill="073336"/>
            <w:tcMar>
              <w:top w:w="80" w:type="dxa"/>
              <w:start w:w="120" w:type="dxa"/>
              <w:bottom w:w="80" w:type="dxa"/>
              <w:end w:w="120" w:type="dxa"/>
            </w:tcMar>
            <w:vAlign w:val="center"/>
          </w:tcPr>
          <w:p>
            <w:pPr>
              <w:spacing w:after="0"/>
              <w:jc w:val="left"/>
            </w:pPr>
            <w:r>
              <w:rPr>
                <w:rFonts w:ascii="Aptos" w:hAnsi="Aptos"/>
                <w:b/>
                <w:color w:val="FFFFFF"/>
                <w:sz w:val="16"/>
              </w:rPr>
              <w:t>Examples</w:t>
            </w:r>
          </w:p>
        </w:tc>
        <w:tc>
          <w:tcPr>
            <w:tcW w:type="dxa" w:w="4176"/>
            <w:shd w:fill="073336"/>
            <w:tcMar>
              <w:top w:w="80" w:type="dxa"/>
              <w:start w:w="120" w:type="dxa"/>
              <w:bottom w:w="80" w:type="dxa"/>
              <w:end w:w="120" w:type="dxa"/>
            </w:tcMar>
            <w:vAlign w:val="center"/>
          </w:tcPr>
          <w:p>
            <w:pPr>
              <w:spacing w:after="0"/>
              <w:jc w:val="left"/>
            </w:pPr>
            <w:r>
              <w:rPr>
                <w:rFonts w:ascii="Aptos" w:hAnsi="Aptos"/>
                <w:b/>
                <w:color w:val="FFFFFF"/>
                <w:sz w:val="16"/>
              </w:rPr>
              <w:t>How TourClicks reads it</w:t>
            </w:r>
          </w:p>
        </w:tc>
      </w:tr>
      <w:tr>
        <w:tc>
          <w:tcPr>
            <w:tcW w:type="dxa" w:w="2232"/>
            <w:tcMar>
              <w:top w:w="80" w:type="dxa"/>
              <w:start w:w="120" w:type="dxa"/>
              <w:bottom w:w="80" w:type="dxa"/>
              <w:end w:w="120" w:type="dxa"/>
            </w:tcMar>
            <w:vAlign w:val="center"/>
          </w:tcPr>
          <w:p>
            <w:pPr>
              <w:spacing w:after="0" w:line="252" w:lineRule="auto"/>
            </w:pPr>
            <w:r>
              <w:rPr>
                <w:rFonts w:ascii="Aptos" w:hAnsi="Aptos"/>
                <w:color w:val="183033"/>
                <w:sz w:val="17"/>
              </w:rPr>
              <w:t>Clock with AM/PM</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7"/>
              </w:rPr>
              <w:t>5:27 AM, 1:30 PM</w:t>
            </w:r>
          </w:p>
        </w:tc>
        <w:tc>
          <w:tcPr>
            <w:tcW w:type="dxa" w:w="4176"/>
            <w:tcMar>
              <w:top w:w="80" w:type="dxa"/>
              <w:start w:w="120" w:type="dxa"/>
              <w:bottom w:w="80" w:type="dxa"/>
              <w:end w:w="120" w:type="dxa"/>
            </w:tcMar>
            <w:vAlign w:val="center"/>
          </w:tcPr>
          <w:p>
            <w:pPr>
              <w:spacing w:after="0" w:line="252" w:lineRule="auto"/>
            </w:pPr>
            <w:r>
              <w:rPr>
                <w:rFonts w:ascii="Aptos" w:hAnsi="Aptos"/>
                <w:color w:val="183033"/>
                <w:sz w:val="17"/>
              </w:rPr>
              <w:t>12-hour clock</w:t>
            </w:r>
          </w:p>
        </w:tc>
      </w:tr>
      <w:tr>
        <w:tc>
          <w:tcPr>
            <w:tcW w:type="dxa" w:w="2232"/>
            <w:shd w:fill="F3F7F7"/>
            <w:tcMar>
              <w:top w:w="80" w:type="dxa"/>
              <w:start w:w="120" w:type="dxa"/>
              <w:bottom w:w="80" w:type="dxa"/>
              <w:end w:w="120" w:type="dxa"/>
            </w:tcMar>
            <w:vAlign w:val="center"/>
          </w:tcPr>
          <w:p>
            <w:pPr>
              <w:spacing w:after="0" w:line="252" w:lineRule="auto"/>
            </w:pPr>
            <w:r>
              <w:rPr>
                <w:rFonts w:ascii="Aptos" w:hAnsi="Aptos"/>
                <w:color w:val="183033"/>
                <w:sz w:val="17"/>
              </w:rPr>
              <w:t>24-hour clock</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7"/>
              </w:rPr>
              <w:t>05:27, 13:30</w:t>
            </w:r>
          </w:p>
        </w:tc>
        <w:tc>
          <w:tcPr>
            <w:tcW w:type="dxa" w:w="4176"/>
            <w:shd w:fill="F3F7F7"/>
            <w:tcMar>
              <w:top w:w="80" w:type="dxa"/>
              <w:start w:w="120" w:type="dxa"/>
              <w:bottom w:w="80" w:type="dxa"/>
              <w:end w:w="120" w:type="dxa"/>
            </w:tcMar>
            <w:vAlign w:val="center"/>
          </w:tcPr>
          <w:p>
            <w:pPr>
              <w:spacing w:after="0" w:line="252" w:lineRule="auto"/>
            </w:pPr>
            <w:r>
              <w:rPr>
                <w:rFonts w:ascii="Aptos" w:hAnsi="Aptos"/>
                <w:color w:val="183033"/>
                <w:sz w:val="17"/>
              </w:rPr>
              <w:t>AM or PM is not needed</w:t>
            </w:r>
          </w:p>
        </w:tc>
      </w:tr>
      <w:tr>
        <w:tc>
          <w:tcPr>
            <w:tcW w:type="dxa" w:w="2232"/>
            <w:tcMar>
              <w:top w:w="80" w:type="dxa"/>
              <w:start w:w="120" w:type="dxa"/>
              <w:bottom w:w="80" w:type="dxa"/>
              <w:end w:w="120" w:type="dxa"/>
            </w:tcMar>
            <w:vAlign w:val="center"/>
          </w:tcPr>
          <w:p>
            <w:pPr>
              <w:spacing w:after="0" w:line="252" w:lineRule="auto"/>
            </w:pPr>
            <w:r>
              <w:rPr>
                <w:rFonts w:ascii="Aptos" w:hAnsi="Aptos"/>
                <w:color w:val="183033"/>
                <w:sz w:val="17"/>
              </w:rPr>
              <w:t>Clock with seconds</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7"/>
              </w:rPr>
              <w:t>05:27:00</w:t>
            </w:r>
          </w:p>
        </w:tc>
        <w:tc>
          <w:tcPr>
            <w:tcW w:type="dxa" w:w="4176"/>
            <w:tcMar>
              <w:top w:w="80" w:type="dxa"/>
              <w:start w:w="120" w:type="dxa"/>
              <w:bottom w:w="80" w:type="dxa"/>
              <w:end w:w="120" w:type="dxa"/>
            </w:tcMar>
            <w:vAlign w:val="center"/>
          </w:tcPr>
          <w:p>
            <w:pPr>
              <w:spacing w:after="0" w:line="252" w:lineRule="auto"/>
            </w:pPr>
            <w:r>
              <w:rPr>
                <w:rFonts w:ascii="Aptos" w:hAnsi="Aptos"/>
                <w:color w:val="183033"/>
                <w:sz w:val="17"/>
              </w:rPr>
              <w:t>Keeps second-level precision</w:t>
            </w:r>
          </w:p>
        </w:tc>
      </w:tr>
      <w:tr>
        <w:tc>
          <w:tcPr>
            <w:tcW w:type="dxa" w:w="2232"/>
            <w:shd w:fill="F3F7F7"/>
            <w:tcMar>
              <w:top w:w="80" w:type="dxa"/>
              <w:start w:w="120" w:type="dxa"/>
              <w:bottom w:w="80" w:type="dxa"/>
              <w:end w:w="120" w:type="dxa"/>
            </w:tcMar>
            <w:vAlign w:val="center"/>
          </w:tcPr>
          <w:p>
            <w:pPr>
              <w:spacing w:after="0" w:line="252" w:lineRule="auto"/>
            </w:pPr>
            <w:r>
              <w:rPr>
                <w:rFonts w:ascii="Aptos" w:hAnsi="Aptos"/>
                <w:color w:val="183033"/>
                <w:sz w:val="17"/>
              </w:rPr>
              <w:t>Compact clock</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7"/>
              </w:rPr>
              <w:t>0527</w:t>
            </w:r>
          </w:p>
        </w:tc>
        <w:tc>
          <w:tcPr>
            <w:tcW w:type="dxa" w:w="4176"/>
            <w:shd w:fill="F3F7F7"/>
            <w:tcMar>
              <w:top w:w="80" w:type="dxa"/>
              <w:start w:w="120" w:type="dxa"/>
              <w:bottom w:w="80" w:type="dxa"/>
              <w:end w:w="120" w:type="dxa"/>
            </w:tcMar>
            <w:vAlign w:val="center"/>
          </w:tcPr>
          <w:p>
            <w:pPr>
              <w:spacing w:after="0" w:line="252" w:lineRule="auto"/>
            </w:pPr>
            <w:r>
              <w:rPr>
                <w:rFonts w:ascii="Aptos" w:hAnsi="Aptos"/>
                <w:color w:val="183033"/>
                <w:sz w:val="17"/>
              </w:rPr>
              <w:t>Reads as 05:27</w:t>
            </w:r>
          </w:p>
        </w:tc>
      </w:tr>
      <w:tr>
        <w:tc>
          <w:tcPr>
            <w:tcW w:type="dxa" w:w="2232"/>
            <w:tcMar>
              <w:top w:w="80" w:type="dxa"/>
              <w:start w:w="120" w:type="dxa"/>
              <w:bottom w:w="80" w:type="dxa"/>
              <w:end w:w="120" w:type="dxa"/>
            </w:tcMar>
            <w:vAlign w:val="center"/>
          </w:tcPr>
          <w:p>
            <w:pPr>
              <w:spacing w:after="0" w:line="252" w:lineRule="auto"/>
            </w:pPr>
            <w:r>
              <w:rPr>
                <w:rFonts w:ascii="Aptos" w:hAnsi="Aptos"/>
                <w:color w:val="183033"/>
                <w:sz w:val="17"/>
              </w:rPr>
              <w:t>USPS hundredths</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7"/>
              </w:rPr>
              <w:t>05.27, 11.77, 13.44</w:t>
            </w:r>
          </w:p>
        </w:tc>
        <w:tc>
          <w:tcPr>
            <w:tcW w:type="dxa" w:w="4176"/>
            <w:tcMar>
              <w:top w:w="80" w:type="dxa"/>
              <w:start w:w="120" w:type="dxa"/>
              <w:bottom w:w="80" w:type="dxa"/>
              <w:end w:w="120" w:type="dxa"/>
            </w:tcMar>
            <w:vAlign w:val="center"/>
          </w:tcPr>
          <w:p>
            <w:pPr>
              <w:spacing w:after="0" w:line="252" w:lineRule="auto"/>
            </w:pPr>
            <w:r>
              <w:rPr>
                <w:rFonts w:ascii="Aptos" w:hAnsi="Aptos"/>
                <w:color w:val="183033"/>
                <w:sz w:val="17"/>
              </w:rPr>
              <w:t>Decimal portion is a fraction of an hour</w:t>
            </w:r>
          </w:p>
        </w:tc>
      </w:tr>
    </w:tbl>
    <w:p>
      <w:pPr>
        <w:spacing w:after="0"/>
      </w:pPr>
    </w:p>
    <w:p>
      <w:pPr>
        <w:pStyle w:val="Heading2"/>
        <w:keepNext/>
        <w:pageBreakBefore w:val="0"/>
      </w:pPr>
      <w:r>
        <w:t>USPS hundredths reference</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736"/>
        <w:gridCol w:w="3168"/>
        <w:gridCol w:w="3456"/>
      </w:tblGrid>
      <w:tr>
        <w:trPr>
          <w:tblHeader w:val="true"/>
        </w:trPr>
        <w:tc>
          <w:tcPr>
            <w:tcW w:type="dxa" w:w="2736"/>
            <w:shd w:fill="073336"/>
            <w:tcMar>
              <w:top w:w="80" w:type="dxa"/>
              <w:start w:w="120" w:type="dxa"/>
              <w:bottom w:w="80" w:type="dxa"/>
              <w:end w:w="120" w:type="dxa"/>
            </w:tcMar>
            <w:vAlign w:val="center"/>
          </w:tcPr>
          <w:p>
            <w:pPr>
              <w:spacing w:after="0"/>
              <w:jc w:val="left"/>
            </w:pPr>
            <w:r>
              <w:rPr>
                <w:rFonts w:ascii="Aptos" w:hAnsi="Aptos"/>
                <w:b/>
                <w:color w:val="FFFFFF"/>
                <w:sz w:val="17"/>
              </w:rPr>
              <w:t>Hundredths</w:t>
            </w:r>
          </w:p>
        </w:tc>
        <w:tc>
          <w:tcPr>
            <w:tcW w:type="dxa" w:w="3168"/>
            <w:shd w:fill="073336"/>
            <w:tcMar>
              <w:top w:w="80" w:type="dxa"/>
              <w:start w:w="120" w:type="dxa"/>
              <w:bottom w:w="80" w:type="dxa"/>
              <w:end w:w="120" w:type="dxa"/>
            </w:tcMar>
            <w:vAlign w:val="center"/>
          </w:tcPr>
          <w:p>
            <w:pPr>
              <w:spacing w:after="0"/>
              <w:jc w:val="left"/>
            </w:pPr>
            <w:r>
              <w:rPr>
                <w:rFonts w:ascii="Aptos" w:hAnsi="Aptos"/>
                <w:b/>
                <w:color w:val="FFFFFF"/>
                <w:sz w:val="17"/>
              </w:rPr>
              <w:t>Minutes</w:t>
            </w:r>
          </w:p>
        </w:tc>
        <w:tc>
          <w:tcPr>
            <w:tcW w:type="dxa" w:w="3456"/>
            <w:shd w:fill="073336"/>
            <w:tcMar>
              <w:top w:w="80" w:type="dxa"/>
              <w:start w:w="120" w:type="dxa"/>
              <w:bottom w:w="80" w:type="dxa"/>
              <w:end w:w="120" w:type="dxa"/>
            </w:tcMar>
            <w:vAlign w:val="center"/>
          </w:tcPr>
          <w:p>
            <w:pPr>
              <w:spacing w:after="0"/>
              <w:jc w:val="left"/>
            </w:pPr>
            <w:r>
              <w:rPr>
                <w:rFonts w:ascii="Aptos" w:hAnsi="Aptos"/>
                <w:b/>
                <w:color w:val="FFFFFF"/>
                <w:sz w:val="17"/>
              </w:rPr>
              <w:t>Seconds</w:t>
            </w:r>
          </w:p>
        </w:tc>
      </w:tr>
      <w:tr>
        <w:tc>
          <w:tcPr>
            <w:tcW w:type="dxa" w:w="2736"/>
            <w:tcMar>
              <w:top w:w="80" w:type="dxa"/>
              <w:start w:w="120" w:type="dxa"/>
              <w:bottom w:w="80" w:type="dxa"/>
              <w:end w:w="120" w:type="dxa"/>
            </w:tcMar>
            <w:vAlign w:val="center"/>
          </w:tcPr>
          <w:p>
            <w:pPr>
              <w:spacing w:after="0" w:line="252" w:lineRule="auto"/>
            </w:pPr>
            <w:r>
              <w:rPr>
                <w:rFonts w:ascii="Aptos" w:hAnsi="Aptos"/>
                <w:color w:val="183033"/>
                <w:sz w:val="18"/>
              </w:rPr>
              <w:t>0.01</w:t>
            </w:r>
          </w:p>
        </w:tc>
        <w:tc>
          <w:tcPr>
            <w:tcW w:type="dxa" w:w="3168"/>
            <w:tcMar>
              <w:top w:w="80" w:type="dxa"/>
              <w:start w:w="120" w:type="dxa"/>
              <w:bottom w:w="80" w:type="dxa"/>
              <w:end w:w="120" w:type="dxa"/>
            </w:tcMar>
            <w:vAlign w:val="center"/>
          </w:tcPr>
          <w:p>
            <w:pPr>
              <w:spacing w:after="0" w:line="252" w:lineRule="auto"/>
            </w:pPr>
            <w:r>
              <w:rPr>
                <w:rFonts w:ascii="Aptos" w:hAnsi="Aptos"/>
                <w:color w:val="183033"/>
                <w:sz w:val="18"/>
              </w:rPr>
              <w:t>0.6</w:t>
            </w:r>
          </w:p>
        </w:tc>
        <w:tc>
          <w:tcPr>
            <w:tcW w:type="dxa" w:w="3456"/>
            <w:tcMar>
              <w:top w:w="80" w:type="dxa"/>
              <w:start w:w="120" w:type="dxa"/>
              <w:bottom w:w="80" w:type="dxa"/>
              <w:end w:w="120" w:type="dxa"/>
            </w:tcMar>
            <w:vAlign w:val="center"/>
          </w:tcPr>
          <w:p>
            <w:pPr>
              <w:spacing w:after="0" w:line="252" w:lineRule="auto"/>
            </w:pPr>
            <w:r>
              <w:rPr>
                <w:rFonts w:ascii="Aptos" w:hAnsi="Aptos"/>
                <w:color w:val="183033"/>
                <w:sz w:val="18"/>
              </w:rPr>
              <w:t>36</w:t>
            </w:r>
          </w:p>
        </w:tc>
      </w:tr>
      <w:tr>
        <w:tc>
          <w:tcPr>
            <w:tcW w:type="dxa" w:w="2736"/>
            <w:shd w:fill="F3F7F7"/>
            <w:tcMar>
              <w:top w:w="80" w:type="dxa"/>
              <w:start w:w="120" w:type="dxa"/>
              <w:bottom w:w="80" w:type="dxa"/>
              <w:end w:w="120" w:type="dxa"/>
            </w:tcMar>
            <w:vAlign w:val="center"/>
          </w:tcPr>
          <w:p>
            <w:pPr>
              <w:spacing w:after="0" w:line="252" w:lineRule="auto"/>
            </w:pPr>
            <w:r>
              <w:rPr>
                <w:rFonts w:ascii="Aptos" w:hAnsi="Aptos"/>
                <w:color w:val="183033"/>
                <w:sz w:val="18"/>
              </w:rPr>
              <w:t>0.10</w:t>
            </w:r>
          </w:p>
        </w:tc>
        <w:tc>
          <w:tcPr>
            <w:tcW w:type="dxa" w:w="3168"/>
            <w:shd w:fill="F3F7F7"/>
            <w:tcMar>
              <w:top w:w="80" w:type="dxa"/>
              <w:start w:w="120" w:type="dxa"/>
              <w:bottom w:w="80" w:type="dxa"/>
              <w:end w:w="120" w:type="dxa"/>
            </w:tcMar>
            <w:vAlign w:val="center"/>
          </w:tcPr>
          <w:p>
            <w:pPr>
              <w:spacing w:after="0" w:line="252" w:lineRule="auto"/>
            </w:pPr>
            <w:r>
              <w:rPr>
                <w:rFonts w:ascii="Aptos" w:hAnsi="Aptos"/>
                <w:color w:val="183033"/>
                <w:sz w:val="18"/>
              </w:rPr>
              <w:t>6</w:t>
            </w:r>
          </w:p>
        </w:tc>
        <w:tc>
          <w:tcPr>
            <w:tcW w:type="dxa" w:w="3456"/>
            <w:shd w:fill="F3F7F7"/>
            <w:tcMar>
              <w:top w:w="80" w:type="dxa"/>
              <w:start w:w="120" w:type="dxa"/>
              <w:bottom w:w="80" w:type="dxa"/>
              <w:end w:w="120" w:type="dxa"/>
            </w:tcMar>
            <w:vAlign w:val="center"/>
          </w:tcPr>
          <w:p>
            <w:pPr>
              <w:spacing w:after="0" w:line="252" w:lineRule="auto"/>
            </w:pPr>
            <w:r>
              <w:rPr>
                <w:rFonts w:ascii="Aptos" w:hAnsi="Aptos"/>
                <w:color w:val="183033"/>
                <w:sz w:val="18"/>
              </w:rPr>
              <w:t>360</w:t>
            </w:r>
          </w:p>
        </w:tc>
      </w:tr>
      <w:tr>
        <w:tc>
          <w:tcPr>
            <w:tcW w:type="dxa" w:w="2736"/>
            <w:tcMar>
              <w:top w:w="80" w:type="dxa"/>
              <w:start w:w="120" w:type="dxa"/>
              <w:bottom w:w="80" w:type="dxa"/>
              <w:end w:w="120" w:type="dxa"/>
            </w:tcMar>
            <w:vAlign w:val="center"/>
          </w:tcPr>
          <w:p>
            <w:pPr>
              <w:spacing w:after="0" w:line="252" w:lineRule="auto"/>
            </w:pPr>
            <w:r>
              <w:rPr>
                <w:rFonts w:ascii="Aptos" w:hAnsi="Aptos"/>
                <w:color w:val="183033"/>
                <w:sz w:val="18"/>
              </w:rPr>
              <w:t>0.25</w:t>
            </w:r>
          </w:p>
        </w:tc>
        <w:tc>
          <w:tcPr>
            <w:tcW w:type="dxa" w:w="3168"/>
            <w:tcMar>
              <w:top w:w="80" w:type="dxa"/>
              <w:start w:w="120" w:type="dxa"/>
              <w:bottom w:w="80" w:type="dxa"/>
              <w:end w:w="120" w:type="dxa"/>
            </w:tcMar>
            <w:vAlign w:val="center"/>
          </w:tcPr>
          <w:p>
            <w:pPr>
              <w:spacing w:after="0" w:line="252" w:lineRule="auto"/>
            </w:pPr>
            <w:r>
              <w:rPr>
                <w:rFonts w:ascii="Aptos" w:hAnsi="Aptos"/>
                <w:color w:val="183033"/>
                <w:sz w:val="18"/>
              </w:rPr>
              <w:t>15</w:t>
            </w:r>
          </w:p>
        </w:tc>
        <w:tc>
          <w:tcPr>
            <w:tcW w:type="dxa" w:w="3456"/>
            <w:tcMar>
              <w:top w:w="80" w:type="dxa"/>
              <w:start w:w="120" w:type="dxa"/>
              <w:bottom w:w="80" w:type="dxa"/>
              <w:end w:w="120" w:type="dxa"/>
            </w:tcMar>
            <w:vAlign w:val="center"/>
          </w:tcPr>
          <w:p>
            <w:pPr>
              <w:spacing w:after="0" w:line="252" w:lineRule="auto"/>
            </w:pPr>
            <w:r>
              <w:rPr>
                <w:rFonts w:ascii="Aptos" w:hAnsi="Aptos"/>
                <w:color w:val="183033"/>
                <w:sz w:val="18"/>
              </w:rPr>
              <w:t>900</w:t>
            </w:r>
          </w:p>
        </w:tc>
      </w:tr>
      <w:tr>
        <w:tc>
          <w:tcPr>
            <w:tcW w:type="dxa" w:w="2736"/>
            <w:shd w:fill="F3F7F7"/>
            <w:tcMar>
              <w:top w:w="80" w:type="dxa"/>
              <w:start w:w="120" w:type="dxa"/>
              <w:bottom w:w="80" w:type="dxa"/>
              <w:end w:w="120" w:type="dxa"/>
            </w:tcMar>
            <w:vAlign w:val="center"/>
          </w:tcPr>
          <w:p>
            <w:pPr>
              <w:spacing w:after="0" w:line="252" w:lineRule="auto"/>
            </w:pPr>
            <w:r>
              <w:rPr>
                <w:rFonts w:ascii="Aptos" w:hAnsi="Aptos"/>
                <w:color w:val="183033"/>
                <w:sz w:val="18"/>
              </w:rPr>
              <w:t>0.50</w:t>
            </w:r>
          </w:p>
        </w:tc>
        <w:tc>
          <w:tcPr>
            <w:tcW w:type="dxa" w:w="3168"/>
            <w:shd w:fill="F3F7F7"/>
            <w:tcMar>
              <w:top w:w="80" w:type="dxa"/>
              <w:start w:w="120" w:type="dxa"/>
              <w:bottom w:w="80" w:type="dxa"/>
              <w:end w:w="120" w:type="dxa"/>
            </w:tcMar>
            <w:vAlign w:val="center"/>
          </w:tcPr>
          <w:p>
            <w:pPr>
              <w:spacing w:after="0" w:line="252" w:lineRule="auto"/>
            </w:pPr>
            <w:r>
              <w:rPr>
                <w:rFonts w:ascii="Aptos" w:hAnsi="Aptos"/>
                <w:color w:val="183033"/>
                <w:sz w:val="18"/>
              </w:rPr>
              <w:t>30</w:t>
            </w:r>
          </w:p>
        </w:tc>
        <w:tc>
          <w:tcPr>
            <w:tcW w:type="dxa" w:w="3456"/>
            <w:shd w:fill="F3F7F7"/>
            <w:tcMar>
              <w:top w:w="80" w:type="dxa"/>
              <w:start w:w="120" w:type="dxa"/>
              <w:bottom w:w="80" w:type="dxa"/>
              <w:end w:w="120" w:type="dxa"/>
            </w:tcMar>
            <w:vAlign w:val="center"/>
          </w:tcPr>
          <w:p>
            <w:pPr>
              <w:spacing w:after="0" w:line="252" w:lineRule="auto"/>
            </w:pPr>
            <w:r>
              <w:rPr>
                <w:rFonts w:ascii="Aptos" w:hAnsi="Aptos"/>
                <w:color w:val="183033"/>
                <w:sz w:val="18"/>
              </w:rPr>
              <w:t>1,800</w:t>
            </w:r>
          </w:p>
        </w:tc>
      </w:tr>
      <w:tr>
        <w:tc>
          <w:tcPr>
            <w:tcW w:type="dxa" w:w="2736"/>
            <w:tcMar>
              <w:top w:w="80" w:type="dxa"/>
              <w:start w:w="120" w:type="dxa"/>
              <w:bottom w:w="80" w:type="dxa"/>
              <w:end w:w="120" w:type="dxa"/>
            </w:tcMar>
            <w:vAlign w:val="center"/>
          </w:tcPr>
          <w:p>
            <w:pPr>
              <w:spacing w:after="0" w:line="252" w:lineRule="auto"/>
            </w:pPr>
            <w:r>
              <w:rPr>
                <w:rFonts w:ascii="Aptos" w:hAnsi="Aptos"/>
                <w:color w:val="183033"/>
                <w:sz w:val="18"/>
              </w:rPr>
              <w:t>0.75</w:t>
            </w:r>
          </w:p>
        </w:tc>
        <w:tc>
          <w:tcPr>
            <w:tcW w:type="dxa" w:w="3168"/>
            <w:tcMar>
              <w:top w:w="80" w:type="dxa"/>
              <w:start w:w="120" w:type="dxa"/>
              <w:bottom w:w="80" w:type="dxa"/>
              <w:end w:w="120" w:type="dxa"/>
            </w:tcMar>
            <w:vAlign w:val="center"/>
          </w:tcPr>
          <w:p>
            <w:pPr>
              <w:spacing w:after="0" w:line="252" w:lineRule="auto"/>
            </w:pPr>
            <w:r>
              <w:rPr>
                <w:rFonts w:ascii="Aptos" w:hAnsi="Aptos"/>
                <w:color w:val="183033"/>
                <w:sz w:val="18"/>
              </w:rPr>
              <w:t>45</w:t>
            </w:r>
          </w:p>
        </w:tc>
        <w:tc>
          <w:tcPr>
            <w:tcW w:type="dxa" w:w="3456"/>
            <w:tcMar>
              <w:top w:w="80" w:type="dxa"/>
              <w:start w:w="120" w:type="dxa"/>
              <w:bottom w:w="80" w:type="dxa"/>
              <w:end w:w="120" w:type="dxa"/>
            </w:tcMar>
            <w:vAlign w:val="center"/>
          </w:tcPr>
          <w:p>
            <w:pPr>
              <w:spacing w:after="0" w:line="252" w:lineRule="auto"/>
            </w:pPr>
            <w:r>
              <w:rPr>
                <w:rFonts w:ascii="Aptos" w:hAnsi="Aptos"/>
                <w:color w:val="183033"/>
                <w:sz w:val="18"/>
              </w:rPr>
              <w:t>2,700</w:t>
            </w:r>
          </w:p>
        </w:tc>
      </w:tr>
      <w:tr>
        <w:tc>
          <w:tcPr>
            <w:tcW w:type="dxa" w:w="2736"/>
            <w:shd w:fill="F3F7F7"/>
            <w:tcMar>
              <w:top w:w="80" w:type="dxa"/>
              <w:start w:w="120" w:type="dxa"/>
              <w:bottom w:w="80" w:type="dxa"/>
              <w:end w:w="120" w:type="dxa"/>
            </w:tcMar>
            <w:vAlign w:val="center"/>
          </w:tcPr>
          <w:p>
            <w:pPr>
              <w:spacing w:after="0" w:line="252" w:lineRule="auto"/>
            </w:pPr>
            <w:r>
              <w:rPr>
                <w:rFonts w:ascii="Aptos" w:hAnsi="Aptos"/>
                <w:color w:val="183033"/>
                <w:sz w:val="18"/>
              </w:rPr>
              <w:t>1.00</w:t>
            </w:r>
          </w:p>
        </w:tc>
        <w:tc>
          <w:tcPr>
            <w:tcW w:type="dxa" w:w="3168"/>
            <w:shd w:fill="F3F7F7"/>
            <w:tcMar>
              <w:top w:w="80" w:type="dxa"/>
              <w:start w:w="120" w:type="dxa"/>
              <w:bottom w:w="80" w:type="dxa"/>
              <w:end w:w="120" w:type="dxa"/>
            </w:tcMar>
            <w:vAlign w:val="center"/>
          </w:tcPr>
          <w:p>
            <w:pPr>
              <w:spacing w:after="0" w:line="252" w:lineRule="auto"/>
            </w:pPr>
            <w:r>
              <w:rPr>
                <w:rFonts w:ascii="Aptos" w:hAnsi="Aptos"/>
                <w:color w:val="183033"/>
                <w:sz w:val="18"/>
              </w:rPr>
              <w:t>60</w:t>
            </w:r>
          </w:p>
        </w:tc>
        <w:tc>
          <w:tcPr>
            <w:tcW w:type="dxa" w:w="3456"/>
            <w:shd w:fill="F3F7F7"/>
            <w:tcMar>
              <w:top w:w="80" w:type="dxa"/>
              <w:start w:w="120" w:type="dxa"/>
              <w:bottom w:w="80" w:type="dxa"/>
              <w:end w:w="120" w:type="dxa"/>
            </w:tcMar>
            <w:vAlign w:val="center"/>
          </w:tcPr>
          <w:p>
            <w:pPr>
              <w:spacing w:after="0" w:line="252" w:lineRule="auto"/>
            </w:pPr>
            <w:r>
              <w:rPr>
                <w:rFonts w:ascii="Aptos" w:hAnsi="Aptos"/>
                <w:color w:val="183033"/>
                <w:sz w:val="18"/>
              </w:rPr>
              <w:t>3,600</w:t>
            </w:r>
          </w:p>
        </w:tc>
      </w:tr>
    </w:tbl>
    <w:p>
      <w:pPr>
        <w:spacing w:after="0"/>
      </w:pPr>
    </w:p>
    <w:tbl>
      <w:tblPr>
        <w:tblW w:type="dxa" w:w="9360"/>
        <w:jc w:val="left"/>
        <w:tblLook w:firstColumn="1" w:firstRow="1" w:lastColumn="0" w:lastRow="0" w:noHBand="0" w:noVBand="1" w:val="04A0"/>
        <w:tblLayout w:type="fixed"/>
        <w:tblInd w:w="120" w:type="dxa"/>
        <w:tblBorders>
          <w:top w:val="single" w:sz="0" w:space="0" w:color="FCE4E4"/>
          <w:left w:val="single" w:sz="0" w:space="0" w:color="FCE4E4"/>
          <w:bottom w:val="single" w:sz="0" w:space="0" w:color="FCE4E4"/>
          <w:right w:val="single" w:sz="0" w:space="0" w:color="FCE4E4"/>
          <w:insideH w:val="single" w:sz="0" w:space="0" w:color="FCE4E4"/>
          <w:insideV w:val="single" w:sz="0" w:space="0" w:color="FCE4E4"/>
        </w:tblBorders>
      </w:tblPr>
      <w:tblGrid>
        <w:gridCol w:w="9360"/>
      </w:tblGrid>
      <w:tr>
        <w:tc>
          <w:tcPr>
            <w:tcW w:type="dxa" w:w="9360"/>
            <w:tcMar>
              <w:top w:w="80" w:type="dxa"/>
              <w:start w:w="120" w:type="dxa"/>
              <w:bottom w:w="80" w:type="dxa"/>
              <w:end w:w="120" w:type="dxa"/>
            </w:tcMar>
            <w:vAlign w:val="center"/>
            <w:shd w:fill="FCE4E4"/>
          </w:tcPr>
          <w:p>
            <w:pPr>
              <w:spacing w:after="0" w:line="276" w:lineRule="auto"/>
            </w:pPr>
            <w:r>
              <w:rPr>
                <w:rFonts w:ascii="Aptos" w:hAnsi="Aptos"/>
                <w:b/>
                <w:color w:val="9B2F2F"/>
                <w:sz w:val="20"/>
              </w:rPr>
              <w:t xml:space="preserve">Common mistake: </w:t>
            </w:r>
            <w:r>
              <w:rPr>
                <w:rFonts w:ascii="Aptos" w:hAnsi="Aptos"/>
                <w:color w:val="9B2F2F"/>
                <w:sz w:val="20"/>
              </w:rPr>
              <w:t>05.27 does not mean 5:27 AM. It means 5 hours plus 27 hundredths, which equals 5:16:12 AM.</w:t>
            </w:r>
          </w:p>
        </w:tc>
      </w:tr>
    </w:tbl>
    <w:p>
      <w:pPr>
        <w:spacing w:after="0"/>
      </w:pPr>
    </w:p>
    <w:p>
      <w:pPr>
        <w:pStyle w:val="Heading2"/>
        <w:keepNext/>
        <w:pageBreakBefore/>
      </w:pPr>
      <w:r>
        <w:t>Worked daily example</w:t>
      </w:r>
    </w:p>
    <w:p>
      <w:pPr>
        <w:jc w:val="center"/>
      </w:pPr>
      <w:r>
        <w:drawing>
          <wp:inline xmlns:a="http://schemas.openxmlformats.org/drawingml/2006/main" xmlns:pic="http://schemas.openxmlformats.org/drawingml/2006/picture">
            <wp:extent cx="5897880" cy="3612452"/>
            <wp:docPr id="4" name="Picture 4" descr="TourClicks daily timecard example with four USPS punches and calculated metrics" title="TourClicks daily timecard example with four USPS punches and calculated metrics"/>
            <wp:cNvGraphicFramePr>
              <a:graphicFrameLocks noChangeAspect="1"/>
            </wp:cNvGraphicFramePr>
            <a:graphic>
              <a:graphicData uri="http://schemas.openxmlformats.org/drawingml/2006/picture">
                <pic:pic>
                  <pic:nvPicPr>
                    <pic:cNvPr id="0" name="figure-02-today-punches.png"/>
                    <pic:cNvPicPr/>
                  </pic:nvPicPr>
                  <pic:blipFill>
                    <a:blip r:embed="rId14"/>
                    <a:stretch>
                      <a:fillRect/>
                    </a:stretch>
                  </pic:blipFill>
                  <pic:spPr>
                    <a:xfrm>
                      <a:off x="0" y="0"/>
                      <a:ext cx="5897880" cy="3612452"/>
                    </a:xfrm>
                    <a:prstGeom prst="rect"/>
                  </pic:spPr>
                </pic:pic>
              </a:graphicData>
            </a:graphic>
          </wp:inline>
        </w:drawing>
      </w:r>
    </w:p>
    <w:p>
      <w:pPr>
        <w:spacing w:before="40" w:after="160"/>
        <w:jc w:val="center"/>
      </w:pPr>
      <w:r>
        <w:rPr>
          <w:rFonts w:ascii="Aptos" w:hAnsi="Aptos"/>
          <w:i/>
          <w:color w:val="5D7072"/>
          <w:sz w:val="17"/>
        </w:rPr>
        <w:t>Figure 3. Fictional scheduled-day example.</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1728"/>
        <w:gridCol w:w="2448"/>
        <w:gridCol w:w="5184"/>
      </w:tblGrid>
      <w:tr>
        <w:trPr>
          <w:tblHeader w:val="true"/>
        </w:trPr>
        <w:tc>
          <w:tcPr>
            <w:tcW w:type="dxa" w:w="1728"/>
            <w:shd w:fill="073336"/>
            <w:tcMar>
              <w:top w:w="80" w:type="dxa"/>
              <w:start w:w="120" w:type="dxa"/>
              <w:bottom w:w="80" w:type="dxa"/>
              <w:end w:w="120" w:type="dxa"/>
            </w:tcMar>
            <w:vAlign w:val="center"/>
          </w:tcPr>
          <w:p>
            <w:pPr>
              <w:spacing w:after="0"/>
              <w:jc w:val="left"/>
            </w:pPr>
            <w:r>
              <w:rPr>
                <w:rFonts w:ascii="Aptos" w:hAnsi="Aptos"/>
                <w:b/>
                <w:color w:val="FFFFFF"/>
                <w:sz w:val="17"/>
              </w:rPr>
              <w:t>Punch</w:t>
            </w:r>
          </w:p>
        </w:tc>
        <w:tc>
          <w:tcPr>
            <w:tcW w:type="dxa" w:w="2448"/>
            <w:shd w:fill="073336"/>
            <w:tcMar>
              <w:top w:w="80" w:type="dxa"/>
              <w:start w:w="120" w:type="dxa"/>
              <w:bottom w:w="80" w:type="dxa"/>
              <w:end w:w="120" w:type="dxa"/>
            </w:tcMar>
            <w:vAlign w:val="center"/>
          </w:tcPr>
          <w:p>
            <w:pPr>
              <w:spacing w:after="0"/>
              <w:jc w:val="left"/>
            </w:pPr>
            <w:r>
              <w:rPr>
                <w:rFonts w:ascii="Aptos" w:hAnsi="Aptos"/>
                <w:b/>
                <w:color w:val="FFFFFF"/>
                <w:sz w:val="17"/>
              </w:rPr>
              <w:t>USPS</w:t>
            </w:r>
          </w:p>
        </w:tc>
        <w:tc>
          <w:tcPr>
            <w:tcW w:type="dxa" w:w="5184"/>
            <w:shd w:fill="073336"/>
            <w:tcMar>
              <w:top w:w="80" w:type="dxa"/>
              <w:start w:w="120" w:type="dxa"/>
              <w:bottom w:w="80" w:type="dxa"/>
              <w:end w:w="120" w:type="dxa"/>
            </w:tcMar>
            <w:vAlign w:val="center"/>
          </w:tcPr>
          <w:p>
            <w:pPr>
              <w:spacing w:after="0"/>
              <w:jc w:val="left"/>
            </w:pPr>
            <w:r>
              <w:rPr>
                <w:rFonts w:ascii="Aptos" w:hAnsi="Aptos"/>
                <w:b/>
                <w:color w:val="FFFFFF"/>
                <w:sz w:val="17"/>
              </w:rPr>
              <w:t>Regular clock</w:t>
            </w:r>
          </w:p>
        </w:tc>
      </w:tr>
      <w:tr>
        <w:tc>
          <w:tcPr>
            <w:tcW w:type="dxa" w:w="1728"/>
            <w:tcMar>
              <w:top w:w="80" w:type="dxa"/>
              <w:start w:w="120" w:type="dxa"/>
              <w:bottom w:w="80" w:type="dxa"/>
              <w:end w:w="120" w:type="dxa"/>
            </w:tcMar>
            <w:vAlign w:val="center"/>
          </w:tcPr>
          <w:p>
            <w:pPr>
              <w:spacing w:after="0" w:line="252" w:lineRule="auto"/>
            </w:pPr>
            <w:r>
              <w:rPr>
                <w:rFonts w:ascii="Aptos" w:hAnsi="Aptos"/>
                <w:color w:val="183033"/>
                <w:sz w:val="18"/>
              </w:rPr>
              <w:t>BT</w:t>
            </w:r>
          </w:p>
        </w:tc>
        <w:tc>
          <w:tcPr>
            <w:tcW w:type="dxa" w:w="2448"/>
            <w:tcMar>
              <w:top w:w="80" w:type="dxa"/>
              <w:start w:w="120" w:type="dxa"/>
              <w:bottom w:w="80" w:type="dxa"/>
              <w:end w:w="120" w:type="dxa"/>
            </w:tcMar>
            <w:vAlign w:val="center"/>
          </w:tcPr>
          <w:p>
            <w:pPr>
              <w:spacing w:after="0" w:line="252" w:lineRule="auto"/>
            </w:pPr>
            <w:r>
              <w:rPr>
                <w:rFonts w:ascii="Aptos" w:hAnsi="Aptos"/>
                <w:color w:val="183033"/>
                <w:sz w:val="18"/>
              </w:rPr>
              <w:t>04.90</w:t>
            </w:r>
          </w:p>
        </w:tc>
        <w:tc>
          <w:tcPr>
            <w:tcW w:type="dxa" w:w="5184"/>
            <w:tcMar>
              <w:top w:w="80" w:type="dxa"/>
              <w:start w:w="120" w:type="dxa"/>
              <w:bottom w:w="80" w:type="dxa"/>
              <w:end w:w="120" w:type="dxa"/>
            </w:tcMar>
            <w:vAlign w:val="center"/>
          </w:tcPr>
          <w:p>
            <w:pPr>
              <w:spacing w:after="0" w:line="252" w:lineRule="auto"/>
            </w:pPr>
            <w:r>
              <w:rPr>
                <w:rFonts w:ascii="Aptos" w:hAnsi="Aptos"/>
                <w:color w:val="183033"/>
                <w:sz w:val="18"/>
              </w:rPr>
              <w:t>4:54:00 AM</w:t>
            </w:r>
          </w:p>
        </w:tc>
      </w:tr>
      <w:tr>
        <w:tc>
          <w:tcPr>
            <w:tcW w:type="dxa" w:w="1728"/>
            <w:shd w:fill="F3F7F7"/>
            <w:tcMar>
              <w:top w:w="80" w:type="dxa"/>
              <w:start w:w="120" w:type="dxa"/>
              <w:bottom w:w="80" w:type="dxa"/>
              <w:end w:w="120" w:type="dxa"/>
            </w:tcMar>
            <w:vAlign w:val="center"/>
          </w:tcPr>
          <w:p>
            <w:pPr>
              <w:spacing w:after="0" w:line="252" w:lineRule="auto"/>
            </w:pPr>
            <w:r>
              <w:rPr>
                <w:rFonts w:ascii="Aptos" w:hAnsi="Aptos"/>
                <w:color w:val="183033"/>
                <w:sz w:val="18"/>
              </w:rPr>
              <w:t>OL</w:t>
            </w:r>
          </w:p>
        </w:tc>
        <w:tc>
          <w:tcPr>
            <w:tcW w:type="dxa" w:w="2448"/>
            <w:shd w:fill="F3F7F7"/>
            <w:tcMar>
              <w:top w:w="80" w:type="dxa"/>
              <w:start w:w="120" w:type="dxa"/>
              <w:bottom w:w="80" w:type="dxa"/>
              <w:end w:w="120" w:type="dxa"/>
            </w:tcMar>
            <w:vAlign w:val="center"/>
          </w:tcPr>
          <w:p>
            <w:pPr>
              <w:spacing w:after="0" w:line="252" w:lineRule="auto"/>
            </w:pPr>
            <w:r>
              <w:rPr>
                <w:rFonts w:ascii="Aptos" w:hAnsi="Aptos"/>
                <w:color w:val="183033"/>
                <w:sz w:val="18"/>
              </w:rPr>
              <w:t>11.77</w:t>
            </w:r>
          </w:p>
        </w:tc>
        <w:tc>
          <w:tcPr>
            <w:tcW w:type="dxa" w:w="5184"/>
            <w:shd w:fill="F3F7F7"/>
            <w:tcMar>
              <w:top w:w="80" w:type="dxa"/>
              <w:start w:w="120" w:type="dxa"/>
              <w:bottom w:w="80" w:type="dxa"/>
              <w:end w:w="120" w:type="dxa"/>
            </w:tcMar>
            <w:vAlign w:val="center"/>
          </w:tcPr>
          <w:p>
            <w:pPr>
              <w:spacing w:after="0" w:line="252" w:lineRule="auto"/>
            </w:pPr>
            <w:r>
              <w:rPr>
                <w:rFonts w:ascii="Aptos" w:hAnsi="Aptos"/>
                <w:color w:val="183033"/>
                <w:sz w:val="18"/>
              </w:rPr>
              <w:t>11:46:12 AM</w:t>
            </w:r>
          </w:p>
        </w:tc>
      </w:tr>
      <w:tr>
        <w:tc>
          <w:tcPr>
            <w:tcW w:type="dxa" w:w="1728"/>
            <w:tcMar>
              <w:top w:w="80" w:type="dxa"/>
              <w:start w:w="120" w:type="dxa"/>
              <w:bottom w:w="80" w:type="dxa"/>
              <w:end w:w="120" w:type="dxa"/>
            </w:tcMar>
            <w:vAlign w:val="center"/>
          </w:tcPr>
          <w:p>
            <w:pPr>
              <w:spacing w:after="0" w:line="252" w:lineRule="auto"/>
            </w:pPr>
            <w:r>
              <w:rPr>
                <w:rFonts w:ascii="Aptos" w:hAnsi="Aptos"/>
                <w:color w:val="183033"/>
                <w:sz w:val="18"/>
              </w:rPr>
              <w:t>IL</w:t>
            </w:r>
          </w:p>
        </w:tc>
        <w:tc>
          <w:tcPr>
            <w:tcW w:type="dxa" w:w="2448"/>
            <w:tcMar>
              <w:top w:w="80" w:type="dxa"/>
              <w:start w:w="120" w:type="dxa"/>
              <w:bottom w:w="80" w:type="dxa"/>
              <w:end w:w="120" w:type="dxa"/>
            </w:tcMar>
            <w:vAlign w:val="center"/>
          </w:tcPr>
          <w:p>
            <w:pPr>
              <w:spacing w:after="0" w:line="252" w:lineRule="auto"/>
            </w:pPr>
            <w:r>
              <w:rPr>
                <w:rFonts w:ascii="Aptos" w:hAnsi="Aptos"/>
                <w:color w:val="183033"/>
                <w:sz w:val="18"/>
              </w:rPr>
              <w:t>12.17</w:t>
            </w:r>
          </w:p>
        </w:tc>
        <w:tc>
          <w:tcPr>
            <w:tcW w:type="dxa" w:w="5184"/>
            <w:tcMar>
              <w:top w:w="80" w:type="dxa"/>
              <w:start w:w="120" w:type="dxa"/>
              <w:bottom w:w="80" w:type="dxa"/>
              <w:end w:w="120" w:type="dxa"/>
            </w:tcMar>
            <w:vAlign w:val="center"/>
          </w:tcPr>
          <w:p>
            <w:pPr>
              <w:spacing w:after="0" w:line="252" w:lineRule="auto"/>
            </w:pPr>
            <w:r>
              <w:rPr>
                <w:rFonts w:ascii="Aptos" w:hAnsi="Aptos"/>
                <w:color w:val="183033"/>
                <w:sz w:val="18"/>
              </w:rPr>
              <w:t>12:10:12 PM</w:t>
            </w:r>
          </w:p>
        </w:tc>
      </w:tr>
      <w:tr>
        <w:tc>
          <w:tcPr>
            <w:tcW w:type="dxa" w:w="1728"/>
            <w:shd w:fill="F3F7F7"/>
            <w:tcMar>
              <w:top w:w="80" w:type="dxa"/>
              <w:start w:w="120" w:type="dxa"/>
              <w:bottom w:w="80" w:type="dxa"/>
              <w:end w:w="120" w:type="dxa"/>
            </w:tcMar>
            <w:vAlign w:val="center"/>
          </w:tcPr>
          <w:p>
            <w:pPr>
              <w:spacing w:after="0" w:line="252" w:lineRule="auto"/>
            </w:pPr>
            <w:r>
              <w:rPr>
                <w:rFonts w:ascii="Aptos" w:hAnsi="Aptos"/>
                <w:color w:val="183033"/>
                <w:sz w:val="18"/>
              </w:rPr>
              <w:t>ET</w:t>
            </w:r>
          </w:p>
        </w:tc>
        <w:tc>
          <w:tcPr>
            <w:tcW w:type="dxa" w:w="2448"/>
            <w:shd w:fill="F3F7F7"/>
            <w:tcMar>
              <w:top w:w="80" w:type="dxa"/>
              <w:start w:w="120" w:type="dxa"/>
              <w:bottom w:w="80" w:type="dxa"/>
              <w:end w:w="120" w:type="dxa"/>
            </w:tcMar>
            <w:vAlign w:val="center"/>
          </w:tcPr>
          <w:p>
            <w:pPr>
              <w:spacing w:after="0" w:line="252" w:lineRule="auto"/>
            </w:pPr>
            <w:r>
              <w:rPr>
                <w:rFonts w:ascii="Aptos" w:hAnsi="Aptos"/>
                <w:color w:val="183033"/>
                <w:sz w:val="18"/>
              </w:rPr>
              <w:t>13.44</w:t>
            </w:r>
          </w:p>
        </w:tc>
        <w:tc>
          <w:tcPr>
            <w:tcW w:type="dxa" w:w="5184"/>
            <w:shd w:fill="F3F7F7"/>
            <w:tcMar>
              <w:top w:w="80" w:type="dxa"/>
              <w:start w:w="120" w:type="dxa"/>
              <w:bottom w:w="80" w:type="dxa"/>
              <w:end w:w="120" w:type="dxa"/>
            </w:tcMar>
            <w:vAlign w:val="center"/>
          </w:tcPr>
          <w:p>
            <w:pPr>
              <w:spacing w:after="0" w:line="252" w:lineRule="auto"/>
            </w:pPr>
            <w:r>
              <w:rPr>
                <w:rFonts w:ascii="Aptos" w:hAnsi="Aptos"/>
                <w:color w:val="183033"/>
                <w:sz w:val="18"/>
              </w:rPr>
              <w:t>1:26:24 PM</w:t>
            </w:r>
          </w:p>
        </w:tc>
      </w:tr>
    </w:tbl>
    <w:p>
      <w:pPr>
        <w:spacing w:after="0"/>
      </w:pPr>
    </w:p>
    <w:p>
      <w:pPr>
        <w:spacing w:after="120" w:line="300" w:lineRule="auto"/>
      </w:pPr>
      <w:r>
        <w:rPr>
          <w:rFonts w:ascii="Aptos" w:hAnsi="Aptos"/>
          <w:color w:val="183033"/>
          <w:sz w:val="20"/>
        </w:rPr>
        <w:t>TourClicks removes the 24-minute lunch interval. Worked time is 8 hours, 8 minutes, 24 seconds. Begin Tour is 6 minutes early. Daily estimates are 8.00 straight hours, about 0.14 overtime hour, 0.00 penalty overtime, and 1.10 night-differential hours.</w:t>
      </w:r>
    </w:p>
    <w:p>
      <w:r>
        <w:br w:type="page"/>
      </w:r>
    </w:p>
    <w:p>
      <w:pPr>
        <w:pStyle w:val="Heading2"/>
        <w:keepNext/>
        <w:pageBreakBefore w:val="0"/>
      </w:pPr>
      <w:r>
        <w:t>Read every Today result</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1944"/>
        <w:gridCol w:w="4392"/>
        <w:gridCol w:w="3024"/>
      </w:tblGrid>
      <w:tr>
        <w:trPr>
          <w:tblHeader w:val="true"/>
        </w:trPr>
        <w:tc>
          <w:tcPr>
            <w:tcW w:type="dxa" w:w="1944"/>
            <w:shd w:fill="073336"/>
            <w:tcMar>
              <w:top w:w="80" w:type="dxa"/>
              <w:start w:w="120" w:type="dxa"/>
              <w:bottom w:w="80" w:type="dxa"/>
              <w:end w:w="120" w:type="dxa"/>
            </w:tcMar>
            <w:vAlign w:val="center"/>
          </w:tcPr>
          <w:p>
            <w:pPr>
              <w:spacing w:after="0"/>
              <w:jc w:val="left"/>
            </w:pPr>
            <w:r>
              <w:rPr>
                <w:rFonts w:ascii="Aptos" w:hAnsi="Aptos"/>
                <w:b/>
                <w:color w:val="FFFFFF"/>
                <w:sz w:val="16"/>
              </w:rPr>
              <w:t>Result</w:t>
            </w:r>
          </w:p>
        </w:tc>
        <w:tc>
          <w:tcPr>
            <w:tcW w:type="dxa" w:w="4392"/>
            <w:shd w:fill="073336"/>
            <w:tcMar>
              <w:top w:w="80" w:type="dxa"/>
              <w:start w:w="120" w:type="dxa"/>
              <w:bottom w:w="80" w:type="dxa"/>
              <w:end w:w="120" w:type="dxa"/>
            </w:tcMar>
            <w:vAlign w:val="center"/>
          </w:tcPr>
          <w:p>
            <w:pPr>
              <w:spacing w:after="0"/>
              <w:jc w:val="left"/>
            </w:pPr>
            <w:r>
              <w:rPr>
                <w:rFonts w:ascii="Aptos" w:hAnsi="Aptos"/>
                <w:b/>
                <w:color w:val="FFFFFF"/>
                <w:sz w:val="16"/>
              </w:rPr>
              <w:t>What it means</w:t>
            </w:r>
          </w:p>
        </w:tc>
        <w:tc>
          <w:tcPr>
            <w:tcW w:type="dxa" w:w="3024"/>
            <w:shd w:fill="073336"/>
            <w:tcMar>
              <w:top w:w="80" w:type="dxa"/>
              <w:start w:w="120" w:type="dxa"/>
              <w:bottom w:w="80" w:type="dxa"/>
              <w:end w:w="120" w:type="dxa"/>
            </w:tcMar>
            <w:vAlign w:val="center"/>
          </w:tcPr>
          <w:p>
            <w:pPr>
              <w:spacing w:after="0"/>
              <w:jc w:val="left"/>
            </w:pPr>
            <w:r>
              <w:rPr>
                <w:rFonts w:ascii="Aptos" w:hAnsi="Aptos"/>
                <w:b/>
                <w:color w:val="FFFFFF"/>
                <w:sz w:val="16"/>
              </w:rPr>
              <w:t>What to check</w:t>
            </w:r>
          </w:p>
        </w:tc>
      </w:tr>
      <w:tr>
        <w:tc>
          <w:tcPr>
            <w:tcW w:type="dxa" w:w="1944"/>
            <w:tcMar>
              <w:top w:w="80" w:type="dxa"/>
              <w:start w:w="120" w:type="dxa"/>
              <w:bottom w:w="80" w:type="dxa"/>
              <w:end w:w="120" w:type="dxa"/>
            </w:tcMar>
            <w:vAlign w:val="center"/>
          </w:tcPr>
          <w:p>
            <w:pPr>
              <w:spacing w:after="0" w:line="252" w:lineRule="auto"/>
            </w:pPr>
            <w:r>
              <w:rPr>
                <w:rFonts w:ascii="Aptos" w:hAnsi="Aptos"/>
                <w:color w:val="183033"/>
                <w:sz w:val="16"/>
              </w:rPr>
              <w:t>Worked</w:t>
            </w:r>
          </w:p>
        </w:tc>
        <w:tc>
          <w:tcPr>
            <w:tcW w:type="dxa" w:w="4392"/>
            <w:tcMar>
              <w:top w:w="80" w:type="dxa"/>
              <w:start w:w="120" w:type="dxa"/>
              <w:bottom w:w="80" w:type="dxa"/>
              <w:end w:w="120" w:type="dxa"/>
            </w:tcMar>
            <w:vAlign w:val="center"/>
          </w:tcPr>
          <w:p>
            <w:pPr>
              <w:spacing w:after="0" w:line="252" w:lineRule="auto"/>
            </w:pPr>
            <w:r>
              <w:rPr>
                <w:rFonts w:ascii="Aptos" w:hAnsi="Aptos"/>
                <w:color w:val="183033"/>
                <w:sz w:val="16"/>
              </w:rPr>
              <w:t>BT-to-ET time minus a complete OL-to-IL lunch</w:t>
            </w:r>
          </w:p>
        </w:tc>
        <w:tc>
          <w:tcPr>
            <w:tcW w:type="dxa" w:w="3024"/>
            <w:tcMar>
              <w:top w:w="80" w:type="dxa"/>
              <w:start w:w="120" w:type="dxa"/>
              <w:bottom w:w="80" w:type="dxa"/>
              <w:end w:w="120" w:type="dxa"/>
            </w:tcMar>
            <w:vAlign w:val="center"/>
          </w:tcPr>
          <w:p>
            <w:pPr>
              <w:spacing w:after="0" w:line="252" w:lineRule="auto"/>
            </w:pPr>
            <w:r>
              <w:rPr>
                <w:rFonts w:ascii="Aptos" w:hAnsi="Aptos"/>
                <w:color w:val="183033"/>
                <w:sz w:val="16"/>
              </w:rPr>
              <w:t>Both lunch punches when lunch occurred</w:t>
            </w:r>
          </w:p>
        </w:tc>
      </w:tr>
      <w:tr>
        <w:tc>
          <w:tcPr>
            <w:tcW w:type="dxa" w:w="1944"/>
            <w:shd w:fill="F3F7F7"/>
            <w:tcMar>
              <w:top w:w="80" w:type="dxa"/>
              <w:start w:w="120" w:type="dxa"/>
              <w:bottom w:w="80" w:type="dxa"/>
              <w:end w:w="120" w:type="dxa"/>
            </w:tcMar>
            <w:vAlign w:val="center"/>
          </w:tcPr>
          <w:p>
            <w:pPr>
              <w:spacing w:after="0" w:line="252" w:lineRule="auto"/>
            </w:pPr>
            <w:r>
              <w:rPr>
                <w:rFonts w:ascii="Aptos" w:hAnsi="Aptos"/>
                <w:color w:val="183033"/>
                <w:sz w:val="16"/>
              </w:rPr>
              <w:t>Lunch</w:t>
            </w:r>
          </w:p>
        </w:tc>
        <w:tc>
          <w:tcPr>
            <w:tcW w:type="dxa" w:w="4392"/>
            <w:shd w:fill="F3F7F7"/>
            <w:tcMar>
              <w:top w:w="80" w:type="dxa"/>
              <w:start w:w="120" w:type="dxa"/>
              <w:bottom w:w="80" w:type="dxa"/>
              <w:end w:w="120" w:type="dxa"/>
            </w:tcMar>
            <w:vAlign w:val="center"/>
          </w:tcPr>
          <w:p>
            <w:pPr>
              <w:spacing w:after="0" w:line="252" w:lineRule="auto"/>
            </w:pPr>
            <w:r>
              <w:rPr>
                <w:rFonts w:ascii="Aptos" w:hAnsi="Aptos"/>
                <w:color w:val="183033"/>
                <w:sz w:val="16"/>
              </w:rPr>
              <w:t>Elapsed time from OL to IL</w:t>
            </w:r>
          </w:p>
        </w:tc>
        <w:tc>
          <w:tcPr>
            <w:tcW w:type="dxa" w:w="3024"/>
            <w:shd w:fill="F3F7F7"/>
            <w:tcMar>
              <w:top w:w="80" w:type="dxa"/>
              <w:start w:w="120" w:type="dxa"/>
              <w:bottom w:w="80" w:type="dxa"/>
              <w:end w:w="120" w:type="dxa"/>
            </w:tcMar>
            <w:vAlign w:val="center"/>
          </w:tcPr>
          <w:p>
            <w:pPr>
              <w:spacing w:after="0" w:line="252" w:lineRule="auto"/>
            </w:pPr>
            <w:r>
              <w:rPr>
                <w:rFonts w:ascii="Aptos" w:hAnsi="Aptos"/>
                <w:color w:val="183033"/>
                <w:sz w:val="16"/>
              </w:rPr>
              <w:t>Missing or reversed lunch punches</w:t>
            </w:r>
          </w:p>
        </w:tc>
      </w:tr>
      <w:tr>
        <w:tc>
          <w:tcPr>
            <w:tcW w:type="dxa" w:w="1944"/>
            <w:tcMar>
              <w:top w:w="80" w:type="dxa"/>
              <w:start w:w="120" w:type="dxa"/>
              <w:bottom w:w="80" w:type="dxa"/>
              <w:end w:w="120" w:type="dxa"/>
            </w:tcMar>
            <w:vAlign w:val="center"/>
          </w:tcPr>
          <w:p>
            <w:pPr>
              <w:spacing w:after="0" w:line="252" w:lineRule="auto"/>
            </w:pPr>
            <w:r>
              <w:rPr>
                <w:rFonts w:ascii="Aptos" w:hAnsi="Aptos"/>
                <w:color w:val="183033"/>
                <w:sz w:val="16"/>
              </w:rPr>
              <w:t>Start variance</w:t>
            </w:r>
          </w:p>
        </w:tc>
        <w:tc>
          <w:tcPr>
            <w:tcW w:type="dxa" w:w="4392"/>
            <w:tcMar>
              <w:top w:w="80" w:type="dxa"/>
              <w:start w:w="120" w:type="dxa"/>
              <w:bottom w:w="80" w:type="dxa"/>
              <w:end w:w="120" w:type="dxa"/>
            </w:tcMar>
            <w:vAlign w:val="center"/>
          </w:tcPr>
          <w:p>
            <w:pPr>
              <w:spacing w:after="0" w:line="252" w:lineRule="auto"/>
            </w:pPr>
            <w:r>
              <w:rPr>
                <w:rFonts w:ascii="Aptos" w:hAnsi="Aptos"/>
                <w:color w:val="183033"/>
                <w:sz w:val="16"/>
              </w:rPr>
              <w:t>Actual BT compared with scheduled BT</w:t>
            </w:r>
          </w:p>
        </w:tc>
        <w:tc>
          <w:tcPr>
            <w:tcW w:type="dxa" w:w="3024"/>
            <w:tcMar>
              <w:top w:w="80" w:type="dxa"/>
              <w:start w:w="120" w:type="dxa"/>
              <w:bottom w:w="80" w:type="dxa"/>
              <w:end w:w="120" w:type="dxa"/>
            </w:tcMar>
            <w:vAlign w:val="center"/>
          </w:tcPr>
          <w:p>
            <w:pPr>
              <w:spacing w:after="0" w:line="252" w:lineRule="auto"/>
            </w:pPr>
            <w:r>
              <w:rPr>
                <w:rFonts w:ascii="Aptos" w:hAnsi="Aptos"/>
                <w:color w:val="183033"/>
                <w:sz w:val="16"/>
              </w:rPr>
              <w:t>Correct date-specific schedule</w:t>
            </w:r>
          </w:p>
        </w:tc>
      </w:tr>
      <w:tr>
        <w:tc>
          <w:tcPr>
            <w:tcW w:type="dxa" w:w="1944"/>
            <w:shd w:fill="F3F7F7"/>
            <w:tcMar>
              <w:top w:w="80" w:type="dxa"/>
              <w:start w:w="120" w:type="dxa"/>
              <w:bottom w:w="80" w:type="dxa"/>
              <w:end w:w="120" w:type="dxa"/>
            </w:tcMar>
            <w:vAlign w:val="center"/>
          </w:tcPr>
          <w:p>
            <w:pPr>
              <w:spacing w:after="0" w:line="252" w:lineRule="auto"/>
            </w:pPr>
            <w:r>
              <w:rPr>
                <w:rFonts w:ascii="Aptos" w:hAnsi="Aptos"/>
                <w:color w:val="183033"/>
                <w:sz w:val="16"/>
              </w:rPr>
              <w:t>Straight time</w:t>
            </w:r>
          </w:p>
        </w:tc>
        <w:tc>
          <w:tcPr>
            <w:tcW w:type="dxa" w:w="4392"/>
            <w:shd w:fill="F3F7F7"/>
            <w:tcMar>
              <w:top w:w="80" w:type="dxa"/>
              <w:start w:w="120" w:type="dxa"/>
              <w:bottom w:w="80" w:type="dxa"/>
              <w:end w:w="120" w:type="dxa"/>
            </w:tcMar>
            <w:vAlign w:val="center"/>
          </w:tcPr>
          <w:p>
            <w:pPr>
              <w:spacing w:after="0" w:line="252" w:lineRule="auto"/>
            </w:pPr>
            <w:r>
              <w:rPr>
                <w:rFonts w:ascii="Aptos" w:hAnsi="Aptos"/>
                <w:color w:val="183033"/>
                <w:sz w:val="16"/>
              </w:rPr>
              <w:t>Daily straight-time estimate</w:t>
            </w:r>
          </w:p>
        </w:tc>
        <w:tc>
          <w:tcPr>
            <w:tcW w:type="dxa" w:w="3024"/>
            <w:shd w:fill="F3F7F7"/>
            <w:tcMar>
              <w:top w:w="80" w:type="dxa"/>
              <w:start w:w="120" w:type="dxa"/>
              <w:bottom w:w="80" w:type="dxa"/>
              <w:end w:w="120" w:type="dxa"/>
            </w:tcMar>
            <w:vAlign w:val="center"/>
          </w:tcPr>
          <w:p>
            <w:pPr>
              <w:spacing w:after="0" w:line="252" w:lineRule="auto"/>
            </w:pPr>
            <w:r>
              <w:rPr>
                <w:rFonts w:ascii="Aptos" w:hAnsi="Aptos"/>
                <w:color w:val="183033"/>
                <w:sz w:val="16"/>
              </w:rPr>
              <w:t>Day status and worked duration</w:t>
            </w:r>
          </w:p>
        </w:tc>
      </w:tr>
      <w:tr>
        <w:tc>
          <w:tcPr>
            <w:tcW w:type="dxa" w:w="1944"/>
            <w:tcMar>
              <w:top w:w="80" w:type="dxa"/>
              <w:start w:w="120" w:type="dxa"/>
              <w:bottom w:w="80" w:type="dxa"/>
              <w:end w:w="120" w:type="dxa"/>
            </w:tcMar>
            <w:vAlign w:val="center"/>
          </w:tcPr>
          <w:p>
            <w:pPr>
              <w:spacing w:after="0" w:line="252" w:lineRule="auto"/>
            </w:pPr>
            <w:r>
              <w:rPr>
                <w:rFonts w:ascii="Aptos" w:hAnsi="Aptos"/>
                <w:color w:val="183033"/>
                <w:sz w:val="16"/>
              </w:rPr>
              <w:t>Overtime</w:t>
            </w:r>
          </w:p>
        </w:tc>
        <w:tc>
          <w:tcPr>
            <w:tcW w:type="dxa" w:w="4392"/>
            <w:tcMar>
              <w:top w:w="80" w:type="dxa"/>
              <w:start w:w="120" w:type="dxa"/>
              <w:bottom w:w="80" w:type="dxa"/>
              <w:end w:w="120" w:type="dxa"/>
            </w:tcMar>
            <w:vAlign w:val="center"/>
          </w:tcPr>
          <w:p>
            <w:pPr>
              <w:spacing w:after="0" w:line="252" w:lineRule="auto"/>
            </w:pPr>
            <w:r>
              <w:rPr>
                <w:rFonts w:ascii="Aptos" w:hAnsi="Aptos"/>
                <w:color w:val="183033"/>
                <w:sz w:val="16"/>
              </w:rPr>
              <w:t>Daily overtime estimate</w:t>
            </w:r>
          </w:p>
        </w:tc>
        <w:tc>
          <w:tcPr>
            <w:tcW w:type="dxa" w:w="3024"/>
            <w:tcMar>
              <w:top w:w="80" w:type="dxa"/>
              <w:start w:w="120" w:type="dxa"/>
              <w:bottom w:w="80" w:type="dxa"/>
              <w:end w:w="120" w:type="dxa"/>
            </w:tcMar>
            <w:vAlign w:val="center"/>
          </w:tcPr>
          <w:p>
            <w:pPr>
              <w:spacing w:after="0" w:line="252" w:lineRule="auto"/>
            </w:pPr>
            <w:r>
              <w:rPr>
                <w:rFonts w:ascii="Aptos" w:hAnsi="Aptos"/>
                <w:color w:val="183033"/>
                <w:sz w:val="16"/>
              </w:rPr>
              <w:t>Scheduled versus nonscheduled day</w:t>
            </w:r>
          </w:p>
        </w:tc>
      </w:tr>
      <w:tr>
        <w:tc>
          <w:tcPr>
            <w:tcW w:type="dxa" w:w="1944"/>
            <w:shd w:fill="F3F7F7"/>
            <w:tcMar>
              <w:top w:w="80" w:type="dxa"/>
              <w:start w:w="120" w:type="dxa"/>
              <w:bottom w:w="80" w:type="dxa"/>
              <w:end w:w="120" w:type="dxa"/>
            </w:tcMar>
            <w:vAlign w:val="center"/>
          </w:tcPr>
          <w:p>
            <w:pPr>
              <w:spacing w:after="0" w:line="252" w:lineRule="auto"/>
            </w:pPr>
            <w:r>
              <w:rPr>
                <w:rFonts w:ascii="Aptos" w:hAnsi="Aptos"/>
                <w:color w:val="183033"/>
                <w:sz w:val="16"/>
              </w:rPr>
              <w:t>Penalty OT</w:t>
            </w:r>
          </w:p>
        </w:tc>
        <w:tc>
          <w:tcPr>
            <w:tcW w:type="dxa" w:w="4392"/>
            <w:shd w:fill="F3F7F7"/>
            <w:tcMar>
              <w:top w:w="80" w:type="dxa"/>
              <w:start w:w="120" w:type="dxa"/>
              <w:bottom w:w="80" w:type="dxa"/>
              <w:end w:w="120" w:type="dxa"/>
            </w:tcMar>
            <w:vAlign w:val="center"/>
          </w:tcPr>
          <w:p>
            <w:pPr>
              <w:spacing w:after="0" w:line="252" w:lineRule="auto"/>
            </w:pPr>
            <w:r>
              <w:rPr>
                <w:rFonts w:ascii="Aptos" w:hAnsi="Aptos"/>
                <w:color w:val="183033"/>
                <w:sz w:val="16"/>
              </w:rPr>
              <w:t>Eligible daily time beyond the threshold</w:t>
            </w:r>
          </w:p>
        </w:tc>
        <w:tc>
          <w:tcPr>
            <w:tcW w:type="dxa" w:w="3024"/>
            <w:shd w:fill="F3F7F7"/>
            <w:tcMar>
              <w:top w:w="80" w:type="dxa"/>
              <w:start w:w="120" w:type="dxa"/>
              <w:bottom w:w="80" w:type="dxa"/>
              <w:end w:w="120" w:type="dxa"/>
            </w:tcMar>
            <w:vAlign w:val="center"/>
          </w:tcPr>
          <w:p>
            <w:pPr>
              <w:spacing w:after="0" w:line="252" w:lineRule="auto"/>
            </w:pPr>
            <w:r>
              <w:rPr>
                <w:rFonts w:ascii="Aptos" w:hAnsi="Aptos"/>
                <w:color w:val="183033"/>
                <w:sz w:val="16"/>
              </w:rPr>
              <w:t>Exclusion dates and eligibility</w:t>
            </w:r>
          </w:p>
        </w:tc>
      </w:tr>
      <w:tr>
        <w:tc>
          <w:tcPr>
            <w:tcW w:type="dxa" w:w="1944"/>
            <w:tcMar>
              <w:top w:w="80" w:type="dxa"/>
              <w:start w:w="120" w:type="dxa"/>
              <w:bottom w:w="80" w:type="dxa"/>
              <w:end w:w="120" w:type="dxa"/>
            </w:tcMar>
            <w:vAlign w:val="center"/>
          </w:tcPr>
          <w:p>
            <w:pPr>
              <w:spacing w:after="0" w:line="252" w:lineRule="auto"/>
            </w:pPr>
            <w:r>
              <w:rPr>
                <w:rFonts w:ascii="Aptos" w:hAnsi="Aptos"/>
                <w:color w:val="183033"/>
                <w:sz w:val="16"/>
              </w:rPr>
              <w:t>Night differential</w:t>
            </w:r>
          </w:p>
        </w:tc>
        <w:tc>
          <w:tcPr>
            <w:tcW w:type="dxa" w:w="4392"/>
            <w:tcMar>
              <w:top w:w="80" w:type="dxa"/>
              <w:start w:w="120" w:type="dxa"/>
              <w:bottom w:w="80" w:type="dxa"/>
              <w:end w:w="120" w:type="dxa"/>
            </w:tcMar>
            <w:vAlign w:val="center"/>
          </w:tcPr>
          <w:p>
            <w:pPr>
              <w:spacing w:after="0" w:line="252" w:lineRule="auto"/>
            </w:pPr>
            <w:r>
              <w:rPr>
                <w:rFonts w:ascii="Aptos" w:hAnsi="Aptos"/>
                <w:color w:val="183033"/>
                <w:sz w:val="16"/>
              </w:rPr>
              <w:t>Worked time from midnight-6 AM and 6 PM-midnight</w:t>
            </w:r>
          </w:p>
        </w:tc>
        <w:tc>
          <w:tcPr>
            <w:tcW w:type="dxa" w:w="3024"/>
            <w:tcMar>
              <w:top w:w="80" w:type="dxa"/>
              <w:start w:w="120" w:type="dxa"/>
              <w:bottom w:w="80" w:type="dxa"/>
              <w:end w:w="120" w:type="dxa"/>
            </w:tcMar>
            <w:vAlign w:val="center"/>
          </w:tcPr>
          <w:p>
            <w:pPr>
              <w:spacing w:after="0" w:line="252" w:lineRule="auto"/>
            </w:pPr>
            <w:r>
              <w:rPr>
                <w:rFonts w:ascii="Aptos" w:hAnsi="Aptos"/>
                <w:color w:val="183033"/>
                <w:sz w:val="16"/>
              </w:rPr>
              <w:t>Lunch is excluded</w:t>
            </w:r>
          </w:p>
        </w:tc>
      </w:tr>
    </w:tbl>
    <w:p>
      <w:pPr>
        <w:spacing w:after="0"/>
      </w:pPr>
    </w:p>
    <w:tbl>
      <w:tblPr>
        <w:tblW w:type="dxa" w:w="9360"/>
        <w:jc w:val="left"/>
        <w:tblLook w:firstColumn="1" w:firstRow="1" w:lastColumn="0" w:lastRow="0" w:noHBand="0" w:noVBand="1" w:val="04A0"/>
        <w:tblLayout w:type="fixed"/>
        <w:tblInd w:w="120" w:type="dxa"/>
        <w:tblBorders>
          <w:top w:val="single" w:sz="0" w:space="0" w:color="FCE4E4"/>
          <w:left w:val="single" w:sz="0" w:space="0" w:color="FCE4E4"/>
          <w:bottom w:val="single" w:sz="0" w:space="0" w:color="FCE4E4"/>
          <w:right w:val="single" w:sz="0" w:space="0" w:color="FCE4E4"/>
          <w:insideH w:val="single" w:sz="0" w:space="0" w:color="FCE4E4"/>
          <w:insideV w:val="single" w:sz="0" w:space="0" w:color="FCE4E4"/>
        </w:tblBorders>
      </w:tblPr>
      <w:tblGrid>
        <w:gridCol w:w="9360"/>
      </w:tblGrid>
      <w:tr>
        <w:tc>
          <w:tcPr>
            <w:tcW w:type="dxa" w:w="9360"/>
            <w:tcMar>
              <w:top w:w="80" w:type="dxa"/>
              <w:start w:w="120" w:type="dxa"/>
              <w:bottom w:w="80" w:type="dxa"/>
              <w:end w:w="120" w:type="dxa"/>
            </w:tcMar>
            <w:vAlign w:val="center"/>
            <w:shd w:fill="FCE4E4"/>
          </w:tcPr>
          <w:p>
            <w:pPr>
              <w:spacing w:after="0" w:line="276" w:lineRule="auto"/>
            </w:pPr>
            <w:r>
              <w:rPr>
                <w:rFonts w:ascii="Aptos" w:hAnsi="Aptos"/>
                <w:b/>
                <w:color w:val="9B2F2F"/>
                <w:sz w:val="20"/>
              </w:rPr>
              <w:t xml:space="preserve">Missing lunch pair: </w:t>
            </w:r>
            <w:r>
              <w:rPr>
                <w:rFonts w:ascii="Aptos" w:hAnsi="Aptos"/>
                <w:color w:val="9B2F2F"/>
                <w:sz w:val="20"/>
              </w:rPr>
              <w:t>If OL and IL are not both present, TourClicks treats BT through ET as one continuous interval. Complete both punches when lunch occurred.</w:t>
            </w:r>
          </w:p>
        </w:tc>
      </w:tr>
    </w:tbl>
    <w:p>
      <w:pPr>
        <w:spacing w:after="0"/>
      </w:pPr>
    </w:p>
    <w:p>
      <w:pPr>
        <w:pStyle w:val="Heading2"/>
        <w:keepNext/>
        <w:pageBreakBefore w:val="0"/>
      </w:pPr>
      <w:r>
        <w:t>Scheduled and nonscheduled premium estimates</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3024"/>
        <w:gridCol w:w="2088"/>
        <w:gridCol w:w="2376"/>
        <w:gridCol w:w="1872"/>
      </w:tblGrid>
      <w:tr>
        <w:trPr>
          <w:tblHeader w:val="true"/>
        </w:trPr>
        <w:tc>
          <w:tcPr>
            <w:tcW w:type="dxa" w:w="3024"/>
            <w:shd w:fill="073336"/>
            <w:tcMar>
              <w:top w:w="80" w:type="dxa"/>
              <w:start w:w="120" w:type="dxa"/>
              <w:bottom w:w="80" w:type="dxa"/>
              <w:end w:w="120" w:type="dxa"/>
            </w:tcMar>
            <w:vAlign w:val="center"/>
          </w:tcPr>
          <w:p>
            <w:pPr>
              <w:spacing w:after="0"/>
              <w:jc w:val="left"/>
            </w:pPr>
            <w:r>
              <w:rPr>
                <w:rFonts w:ascii="Aptos" w:hAnsi="Aptos"/>
                <w:b/>
                <w:color w:val="FFFFFF"/>
                <w:sz w:val="16"/>
              </w:rPr>
              <w:t>Day type</w:t>
            </w:r>
          </w:p>
        </w:tc>
        <w:tc>
          <w:tcPr>
            <w:tcW w:type="dxa" w:w="2088"/>
            <w:shd w:fill="073336"/>
            <w:tcMar>
              <w:top w:w="80" w:type="dxa"/>
              <w:start w:w="120" w:type="dxa"/>
              <w:bottom w:w="80" w:type="dxa"/>
              <w:end w:w="120" w:type="dxa"/>
            </w:tcMar>
            <w:vAlign w:val="center"/>
          </w:tcPr>
          <w:p>
            <w:pPr>
              <w:spacing w:after="0"/>
              <w:jc w:val="left"/>
            </w:pPr>
            <w:r>
              <w:rPr>
                <w:rFonts w:ascii="Aptos" w:hAnsi="Aptos"/>
                <w:b/>
                <w:color w:val="FFFFFF"/>
                <w:sz w:val="16"/>
              </w:rPr>
              <w:t>Straight</w:t>
            </w:r>
          </w:p>
        </w:tc>
        <w:tc>
          <w:tcPr>
            <w:tcW w:type="dxa" w:w="2376"/>
            <w:shd w:fill="073336"/>
            <w:tcMar>
              <w:top w:w="80" w:type="dxa"/>
              <w:start w:w="120" w:type="dxa"/>
              <w:bottom w:w="80" w:type="dxa"/>
              <w:end w:w="120" w:type="dxa"/>
            </w:tcMar>
            <w:vAlign w:val="center"/>
          </w:tcPr>
          <w:p>
            <w:pPr>
              <w:spacing w:after="0"/>
              <w:jc w:val="left"/>
            </w:pPr>
            <w:r>
              <w:rPr>
                <w:rFonts w:ascii="Aptos" w:hAnsi="Aptos"/>
                <w:b/>
                <w:color w:val="FFFFFF"/>
                <w:sz w:val="16"/>
              </w:rPr>
              <w:t>Overtime</w:t>
            </w:r>
          </w:p>
        </w:tc>
        <w:tc>
          <w:tcPr>
            <w:tcW w:type="dxa" w:w="1872"/>
            <w:shd w:fill="073336"/>
            <w:tcMar>
              <w:top w:w="80" w:type="dxa"/>
              <w:start w:w="120" w:type="dxa"/>
              <w:bottom w:w="80" w:type="dxa"/>
              <w:end w:w="120" w:type="dxa"/>
            </w:tcMar>
            <w:vAlign w:val="center"/>
          </w:tcPr>
          <w:p>
            <w:pPr>
              <w:spacing w:after="0"/>
              <w:jc w:val="left"/>
            </w:pPr>
            <w:r>
              <w:rPr>
                <w:rFonts w:ascii="Aptos" w:hAnsi="Aptos"/>
                <w:b/>
                <w:color w:val="FFFFFF"/>
                <w:sz w:val="16"/>
              </w:rPr>
              <w:t>Penalty OT</w:t>
            </w:r>
          </w:p>
        </w:tc>
      </w:tr>
      <w:tr>
        <w:tc>
          <w:tcPr>
            <w:tcW w:type="dxa" w:w="3024"/>
            <w:tcMar>
              <w:top w:w="80" w:type="dxa"/>
              <w:start w:w="120" w:type="dxa"/>
              <w:bottom w:w="80" w:type="dxa"/>
              <w:end w:w="120" w:type="dxa"/>
            </w:tcMar>
            <w:vAlign w:val="center"/>
          </w:tcPr>
          <w:p>
            <w:pPr>
              <w:spacing w:after="0" w:line="252" w:lineRule="auto"/>
            </w:pPr>
            <w:r>
              <w:rPr>
                <w:rFonts w:ascii="Aptos" w:hAnsi="Aptos"/>
                <w:color w:val="183033"/>
                <w:sz w:val="16"/>
              </w:rPr>
              <w:t>Scheduled, training, or changed</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6"/>
              </w:rPr>
              <w:t>First 8 hours</w:t>
            </w:r>
          </w:p>
        </w:tc>
        <w:tc>
          <w:tcPr>
            <w:tcW w:type="dxa" w:w="2376"/>
            <w:tcMar>
              <w:top w:w="80" w:type="dxa"/>
              <w:start w:w="120" w:type="dxa"/>
              <w:bottom w:w="80" w:type="dxa"/>
              <w:end w:w="120" w:type="dxa"/>
            </w:tcMar>
            <w:vAlign w:val="center"/>
          </w:tcPr>
          <w:p>
            <w:pPr>
              <w:spacing w:after="0" w:line="252" w:lineRule="auto"/>
            </w:pPr>
            <w:r>
              <w:rPr>
                <w:rFonts w:ascii="Aptos" w:hAnsi="Aptos"/>
                <w:color w:val="183033"/>
                <w:sz w:val="16"/>
              </w:rPr>
              <w:t>Hours over 8 through 10</w:t>
            </w:r>
          </w:p>
        </w:tc>
        <w:tc>
          <w:tcPr>
            <w:tcW w:type="dxa" w:w="1872"/>
            <w:tcMar>
              <w:top w:w="80" w:type="dxa"/>
              <w:start w:w="120" w:type="dxa"/>
              <w:bottom w:w="80" w:type="dxa"/>
              <w:end w:w="120" w:type="dxa"/>
            </w:tcMar>
            <w:vAlign w:val="center"/>
          </w:tcPr>
          <w:p>
            <w:pPr>
              <w:spacing w:after="0" w:line="252" w:lineRule="auto"/>
            </w:pPr>
            <w:r>
              <w:rPr>
                <w:rFonts w:ascii="Aptos" w:hAnsi="Aptos"/>
                <w:color w:val="183033"/>
                <w:sz w:val="16"/>
              </w:rPr>
              <w:t>Eligible hours over 10</w:t>
            </w:r>
          </w:p>
        </w:tc>
      </w:tr>
      <w:tr>
        <w:tc>
          <w:tcPr>
            <w:tcW w:type="dxa" w:w="3024"/>
            <w:shd w:fill="F3F7F7"/>
            <w:tcMar>
              <w:top w:w="80" w:type="dxa"/>
              <w:start w:w="120" w:type="dxa"/>
              <w:bottom w:w="80" w:type="dxa"/>
              <w:end w:w="120" w:type="dxa"/>
            </w:tcMar>
            <w:vAlign w:val="center"/>
          </w:tcPr>
          <w:p>
            <w:pPr>
              <w:spacing w:after="0" w:line="252" w:lineRule="auto"/>
            </w:pPr>
            <w:r>
              <w:rPr>
                <w:rFonts w:ascii="Aptos" w:hAnsi="Aptos"/>
                <w:color w:val="183033"/>
                <w:sz w:val="16"/>
              </w:rPr>
              <w:t>Nonscheduled</w:t>
            </w:r>
          </w:p>
        </w:tc>
        <w:tc>
          <w:tcPr>
            <w:tcW w:type="dxa" w:w="2088"/>
            <w:shd w:fill="F3F7F7"/>
            <w:tcMar>
              <w:top w:w="80" w:type="dxa"/>
              <w:start w:w="120" w:type="dxa"/>
              <w:bottom w:w="80" w:type="dxa"/>
              <w:end w:w="120" w:type="dxa"/>
            </w:tcMar>
            <w:vAlign w:val="center"/>
          </w:tcPr>
          <w:p>
            <w:pPr>
              <w:spacing w:after="0" w:line="252" w:lineRule="auto"/>
            </w:pPr>
            <w:r>
              <w:rPr>
                <w:rFonts w:ascii="Aptos" w:hAnsi="Aptos"/>
                <w:color w:val="183033"/>
                <w:sz w:val="16"/>
              </w:rPr>
              <w:t>0</w:t>
            </w:r>
          </w:p>
        </w:tc>
        <w:tc>
          <w:tcPr>
            <w:tcW w:type="dxa" w:w="2376"/>
            <w:shd w:fill="F3F7F7"/>
            <w:tcMar>
              <w:top w:w="80" w:type="dxa"/>
              <w:start w:w="120" w:type="dxa"/>
              <w:bottom w:w="80" w:type="dxa"/>
              <w:end w:w="120" w:type="dxa"/>
            </w:tcMar>
            <w:vAlign w:val="center"/>
          </w:tcPr>
          <w:p>
            <w:pPr>
              <w:spacing w:after="0" w:line="252" w:lineRule="auto"/>
            </w:pPr>
            <w:r>
              <w:rPr>
                <w:rFonts w:ascii="Aptos" w:hAnsi="Aptos"/>
                <w:color w:val="183033"/>
                <w:sz w:val="16"/>
              </w:rPr>
              <w:t>First 8 worked hours</w:t>
            </w:r>
          </w:p>
        </w:tc>
        <w:tc>
          <w:tcPr>
            <w:tcW w:type="dxa" w:w="1872"/>
            <w:shd w:fill="F3F7F7"/>
            <w:tcMar>
              <w:top w:w="80" w:type="dxa"/>
              <w:start w:w="120" w:type="dxa"/>
              <w:bottom w:w="80" w:type="dxa"/>
              <w:end w:w="120" w:type="dxa"/>
            </w:tcMar>
            <w:vAlign w:val="center"/>
          </w:tcPr>
          <w:p>
            <w:pPr>
              <w:spacing w:after="0" w:line="252" w:lineRule="auto"/>
            </w:pPr>
            <w:r>
              <w:rPr>
                <w:rFonts w:ascii="Aptos" w:hAnsi="Aptos"/>
                <w:color w:val="183033"/>
                <w:sz w:val="16"/>
              </w:rPr>
              <w:t>Eligible hours over 8</w:t>
            </w:r>
          </w:p>
        </w:tc>
      </w:tr>
    </w:tbl>
    <w:p>
      <w:pPr>
        <w:spacing w:after="0"/>
      </w:pPr>
    </w:p>
    <w:p>
      <w:pPr>
        <w:pStyle w:val="Heading2"/>
        <w:keepNext/>
        <w:pageBreakBefore/>
      </w:pPr>
      <w:r>
        <w:t>Manual premium override</w:t>
      </w:r>
    </w:p>
    <w:p>
      <w:pPr>
        <w:spacing w:after="120" w:line="300" w:lineRule="auto"/>
      </w:pPr>
      <w:r>
        <w:rPr>
          <w:rFonts w:ascii="Aptos" w:hAnsi="Aptos"/>
          <w:color w:val="183033"/>
          <w:sz w:val="20"/>
        </w:rPr>
        <w:t>Turn on Manually override calculated premium hours only when you have a known value that the punch-only estimate cannot represent. Enter overtime, penalty overtime, and night hours. Add a Timeline note explaining the source or instruction.</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confirmed the date and day status.</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checked all four punches and lunch.</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have a clear reason for the override.</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added a note that explains the source of the value.</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compared the result with the official record when available.</w:t>
      </w:r>
    </w:p>
    <w:p>
      <w:pPr>
        <w:pStyle w:val="Heading2"/>
        <w:keepNext/>
        <w:pageBreakBefore w:val="0"/>
      </w:pPr>
      <w:r>
        <w:t>Live timers</w:t>
      </w:r>
    </w:p>
    <w:p>
      <w:pPr>
        <w:keepLines/>
        <w:numPr>
          <w:ilvl w:val="0"/>
          <w:numId w:val="10"/>
        </w:numPr>
        <w:spacing w:after="80" w:line="300" w:lineRule="auto"/>
      </w:pPr>
      <w:r>
        <w:rPr>
          <w:rFonts w:ascii="Aptos" w:hAnsi="Aptos"/>
          <w:color w:val="183033"/>
          <w:sz w:val="20"/>
        </w:rPr>
        <w:t>Tour timer and Lunch timer run independently.</w:t>
      </w:r>
    </w:p>
    <w:p>
      <w:pPr>
        <w:keepLines/>
        <w:numPr>
          <w:ilvl w:val="0"/>
          <w:numId w:val="10"/>
        </w:numPr>
        <w:spacing w:after="80" w:line="300" w:lineRule="auto"/>
      </w:pPr>
      <w:r>
        <w:rPr>
          <w:rFonts w:ascii="Aptos" w:hAnsi="Aptos"/>
          <w:color w:val="183033"/>
          <w:sz w:val="20"/>
        </w:rPr>
        <w:t>Start, Stop, and Reset affect only the timer.</w:t>
      </w:r>
    </w:p>
    <w:p>
      <w:pPr>
        <w:keepLines/>
        <w:numPr>
          <w:ilvl w:val="0"/>
          <w:numId w:val="10"/>
        </w:numPr>
        <w:spacing w:after="80" w:line="300" w:lineRule="auto"/>
      </w:pPr>
      <w:r>
        <w:rPr>
          <w:rFonts w:ascii="Aptos" w:hAnsi="Aptos"/>
          <w:color w:val="183033"/>
          <w:sz w:val="20"/>
        </w:rPr>
        <w:t>Timers never write BT, OL, IL, or ET.</w:t>
      </w:r>
    </w:p>
    <w:p>
      <w:pPr>
        <w:keepLines/>
        <w:numPr>
          <w:ilvl w:val="0"/>
          <w:numId w:val="10"/>
        </w:numPr>
        <w:spacing w:after="80" w:line="300" w:lineRule="auto"/>
      </w:pPr>
      <w:r>
        <w:rPr>
          <w:rFonts w:ascii="Aptos" w:hAnsi="Aptos"/>
          <w:color w:val="183033"/>
          <w:sz w:val="20"/>
        </w:rPr>
        <w:t>Browser timers catch up from saved timestamps when the page returns.</w:t>
      </w:r>
    </w:p>
    <w:p>
      <w:pPr>
        <w:keepLines/>
        <w:numPr>
          <w:ilvl w:val="0"/>
          <w:numId w:val="10"/>
        </w:numPr>
        <w:spacing w:after="80" w:line="300" w:lineRule="auto"/>
      </w:pPr>
      <w:r>
        <w:rPr>
          <w:rFonts w:ascii="Aptos" w:hAnsi="Aptos"/>
          <w:color w:val="183033"/>
          <w:sz w:val="20"/>
        </w:rPr>
        <w:t>Android can provide persistent timer notifications when permission is allowed.</w:t>
      </w:r>
    </w:p>
    <w:tbl>
      <w:tblPr>
        <w:tblW w:type="dxa" w:w="9360"/>
        <w:jc w:val="left"/>
        <w:tblLook w:firstColumn="1" w:firstRow="1" w:lastColumn="0" w:lastRow="0" w:noHBand="0" w:noVBand="1" w:val="04A0"/>
        <w:tblLayout w:type="fixed"/>
        <w:tblInd w:w="120" w:type="dxa"/>
        <w:tblBorders>
          <w:top w:val="single" w:sz="0" w:space="0" w:color="D9F0EF"/>
          <w:left w:val="single" w:sz="0" w:space="0" w:color="D9F0EF"/>
          <w:bottom w:val="single" w:sz="0" w:space="0" w:color="D9F0EF"/>
          <w:right w:val="single" w:sz="0" w:space="0" w:color="D9F0EF"/>
          <w:insideH w:val="single" w:sz="0" w:space="0" w:color="D9F0EF"/>
          <w:insideV w:val="single" w:sz="0" w:space="0" w:color="D9F0EF"/>
        </w:tblBorders>
      </w:tblPr>
      <w:tblGrid>
        <w:gridCol w:w="9360"/>
      </w:tblGrid>
      <w:tr>
        <w:tc>
          <w:tcPr>
            <w:tcW w:type="dxa" w:w="9360"/>
            <w:tcMar>
              <w:top w:w="80" w:type="dxa"/>
              <w:start w:w="120" w:type="dxa"/>
              <w:bottom w:w="80" w:type="dxa"/>
              <w:end w:w="120" w:type="dxa"/>
            </w:tcMar>
            <w:vAlign w:val="center"/>
            <w:shd w:fill="D9F0EF"/>
          </w:tcPr>
          <w:p>
            <w:pPr>
              <w:spacing w:after="0" w:line="276" w:lineRule="auto"/>
            </w:pPr>
            <w:r>
              <w:rPr>
                <w:rFonts w:ascii="Aptos" w:hAnsi="Aptos"/>
                <w:b/>
                <w:color w:val="073336"/>
                <w:sz w:val="20"/>
              </w:rPr>
              <w:t xml:space="preserve">Timer use: </w:t>
            </w:r>
            <w:r>
              <w:rPr>
                <w:rFonts w:ascii="Aptos" w:hAnsi="Aptos"/>
                <w:color w:val="073336"/>
                <w:sz w:val="20"/>
              </w:rPr>
              <w:t>Use a timer as a reminder or personal reference. Record each required punch separately.</w:t>
            </w:r>
          </w:p>
        </w:tc>
      </w:tr>
    </w:tbl>
    <w:p>
      <w:pPr>
        <w:spacing w:after="0"/>
      </w:pPr>
    </w:p>
    <w:p>
      <w:pPr>
        <w:pageBreakBefore/>
        <w:spacing w:before="0" w:after="60"/>
      </w:pPr>
      <w:r>
        <w:rPr>
          <w:rFonts w:ascii="Aptos" w:hAnsi="Aptos"/>
          <w:b/>
          <w:color w:val="C58A21"/>
          <w:sz w:val="17"/>
        </w:rPr>
        <w:t>PART 2</w:t>
      </w:r>
    </w:p>
    <w:p>
      <w:pPr>
        <w:pStyle w:val="Heading1"/>
        <w:keepNext/>
      </w:pPr>
      <w:r>
        <w:t>Timeline and Calendar</w:t>
      </w:r>
    </w:p>
    <w:p>
      <w:pPr>
        <w:pStyle w:val="Heading2"/>
        <w:keepNext/>
        <w:pageBreakBefore w:val="0"/>
      </w:pPr>
      <w:r>
        <w:t>Add a timestamped timeline entry</w:t>
      </w:r>
    </w:p>
    <w:p>
      <w:pPr>
        <w:jc w:val="center"/>
      </w:pPr>
      <w:r>
        <w:drawing>
          <wp:inline xmlns:a="http://schemas.openxmlformats.org/drawingml/2006/main" xmlns:pic="http://schemas.openxmlformats.org/drawingml/2006/picture">
            <wp:extent cx="5897880" cy="3612452"/>
            <wp:docPr id="5" name="Picture 5" descr="Timeline entry form with time, type, factual note, and image controls" title="Timeline entry form with time, type, factual note, and image controls"/>
            <wp:cNvGraphicFramePr>
              <a:graphicFrameLocks noChangeAspect="1"/>
            </wp:cNvGraphicFramePr>
            <a:graphic>
              <a:graphicData uri="http://schemas.openxmlformats.org/drawingml/2006/picture">
                <pic:pic>
                  <pic:nvPicPr>
                    <pic:cNvPr id="0" name="figure-04-timeline-entry.png"/>
                    <pic:cNvPicPr/>
                  </pic:nvPicPr>
                  <pic:blipFill>
                    <a:blip r:embed="rId15"/>
                    <a:stretch>
                      <a:fillRect/>
                    </a:stretch>
                  </pic:blipFill>
                  <pic:spPr>
                    <a:xfrm>
                      <a:off x="0" y="0"/>
                      <a:ext cx="5897880" cy="3612452"/>
                    </a:xfrm>
                    <a:prstGeom prst="rect"/>
                  </pic:spPr>
                </pic:pic>
              </a:graphicData>
            </a:graphic>
          </wp:inline>
        </w:drawing>
      </w:r>
    </w:p>
    <w:p>
      <w:pPr>
        <w:spacing w:before="40" w:after="160"/>
        <w:jc w:val="center"/>
      </w:pPr>
      <w:r>
        <w:rPr>
          <w:rFonts w:ascii="Aptos" w:hAnsi="Aptos"/>
          <w:i/>
          <w:color w:val="5D7072"/>
          <w:sz w:val="17"/>
        </w:rPr>
        <w:t>Figure 4. A factual note records what happened, when, where, and who was notified.</w:t>
      </w:r>
    </w:p>
    <w:p>
      <w:pPr>
        <w:keepLines/>
        <w:numPr>
          <w:ilvl w:val="0"/>
          <w:numId w:val="14"/>
        </w:numPr>
        <w:spacing w:after="100" w:line="300" w:lineRule="auto"/>
      </w:pPr>
      <w:r>
        <w:rPr>
          <w:rFonts w:ascii="Aptos" w:hAnsi="Aptos"/>
          <w:color w:val="183033"/>
          <w:sz w:val="20"/>
        </w:rPr>
        <w:t>Open Timeline and confirm the selected date.</w:t>
      </w:r>
    </w:p>
    <w:p>
      <w:pPr>
        <w:keepLines/>
        <w:numPr>
          <w:ilvl w:val="0"/>
          <w:numId w:val="14"/>
        </w:numPr>
        <w:spacing w:after="100" w:line="300" w:lineRule="auto"/>
      </w:pPr>
      <w:r>
        <w:rPr>
          <w:rFonts w:ascii="Aptos" w:hAnsi="Aptos"/>
          <w:color w:val="183033"/>
          <w:sz w:val="20"/>
        </w:rPr>
        <w:t>Set Entry time to the time connected with the event.</w:t>
      </w:r>
    </w:p>
    <w:p>
      <w:pPr>
        <w:keepLines/>
        <w:numPr>
          <w:ilvl w:val="0"/>
          <w:numId w:val="14"/>
        </w:numPr>
        <w:spacing w:after="100" w:line="300" w:lineRule="auto"/>
      </w:pPr>
      <w:r>
        <w:rPr>
          <w:rFonts w:ascii="Aptos" w:hAnsi="Aptos"/>
          <w:color w:val="183033"/>
          <w:sz w:val="20"/>
        </w:rPr>
        <w:t>Choose Work note, Instruction received, Equipment issue, Safety observation, Leave request, Schedule change, or Other.</w:t>
      </w:r>
    </w:p>
    <w:p>
      <w:pPr>
        <w:keepLines/>
        <w:numPr>
          <w:ilvl w:val="0"/>
          <w:numId w:val="14"/>
        </w:numPr>
        <w:spacing w:after="100" w:line="300" w:lineRule="auto"/>
      </w:pPr>
      <w:r>
        <w:rPr>
          <w:rFonts w:ascii="Aptos" w:hAnsi="Aptos"/>
          <w:color w:val="183033"/>
          <w:sz w:val="20"/>
        </w:rPr>
        <w:t>Write observable facts and identify any follow-up.</w:t>
      </w:r>
    </w:p>
    <w:p>
      <w:pPr>
        <w:keepLines/>
        <w:numPr>
          <w:ilvl w:val="0"/>
          <w:numId w:val="14"/>
        </w:numPr>
        <w:spacing w:after="100" w:line="300" w:lineRule="auto"/>
      </w:pPr>
      <w:r>
        <w:rPr>
          <w:rFonts w:ascii="Aptos" w:hAnsi="Aptos"/>
          <w:color w:val="183033"/>
          <w:sz w:val="20"/>
        </w:rPr>
        <w:t>Attach JPG, PNG, WebP, or GIF images when useful.</w:t>
      </w:r>
    </w:p>
    <w:p>
      <w:pPr>
        <w:keepLines/>
        <w:numPr>
          <w:ilvl w:val="0"/>
          <w:numId w:val="14"/>
        </w:numPr>
        <w:spacing w:after="100" w:line="300" w:lineRule="auto"/>
      </w:pPr>
      <w:r>
        <w:rPr>
          <w:rFonts w:ascii="Aptos" w:hAnsi="Aptos"/>
          <w:color w:val="183033"/>
          <w:sz w:val="20"/>
        </w:rPr>
        <w:t>Select Add timestamped entry and wait for Saved locally.</w:t>
      </w:r>
    </w:p>
    <w:tbl>
      <w:tblPr>
        <w:tblW w:type="dxa" w:w="9360"/>
        <w:jc w:val="left"/>
        <w:tblLook w:firstColumn="1" w:firstRow="1" w:lastColumn="0" w:lastRow="0" w:noHBand="0" w:noVBand="1" w:val="04A0"/>
        <w:tblLayout w:type="fixed"/>
        <w:tblInd w:w="120" w:type="dxa"/>
        <w:tblBorders>
          <w:top w:val="single" w:sz="0" w:space="0" w:color="FFF4D8"/>
          <w:left w:val="single" w:sz="0" w:space="0" w:color="FFF4D8"/>
          <w:bottom w:val="single" w:sz="0" w:space="0" w:color="FFF4D8"/>
          <w:right w:val="single" w:sz="0" w:space="0" w:color="FFF4D8"/>
          <w:insideH w:val="single" w:sz="0" w:space="0" w:color="FFF4D8"/>
          <w:insideV w:val="single" w:sz="0" w:space="0" w:color="FFF4D8"/>
        </w:tblBorders>
      </w:tblPr>
      <w:tblGrid>
        <w:gridCol w:w="9360"/>
      </w:tblGrid>
      <w:tr>
        <w:tc>
          <w:tcPr>
            <w:tcW w:type="dxa" w:w="9360"/>
            <w:tcMar>
              <w:top w:w="80" w:type="dxa"/>
              <w:start w:w="120" w:type="dxa"/>
              <w:bottom w:w="80" w:type="dxa"/>
              <w:end w:w="120" w:type="dxa"/>
            </w:tcMar>
            <w:vAlign w:val="center"/>
            <w:shd w:fill="FFF4D8"/>
          </w:tcPr>
          <w:p>
            <w:pPr>
              <w:spacing w:after="0" w:line="276" w:lineRule="auto"/>
            </w:pPr>
            <w:r>
              <w:rPr>
                <w:rFonts w:ascii="Aptos" w:hAnsi="Aptos"/>
                <w:b/>
                <w:color w:val="704D0B"/>
                <w:sz w:val="20"/>
              </w:rPr>
              <w:t xml:space="preserve">Two timestamps: </w:t>
            </w:r>
            <w:r>
              <w:rPr>
                <w:rFonts w:ascii="Aptos" w:hAnsi="Aptos"/>
                <w:color w:val="704D0B"/>
                <w:sz w:val="20"/>
              </w:rPr>
              <w:t>Entry time describes when the event occurred. Creation time records when the entry was saved.</w:t>
            </w:r>
          </w:p>
        </w:tc>
      </w:tr>
    </w:tbl>
    <w:p>
      <w:pPr>
        <w:spacing w:after="0"/>
      </w:pPr>
    </w:p>
    <w:p>
      <w:r>
        <w:br w:type="page"/>
      </w:r>
    </w:p>
    <w:p>
      <w:pPr>
        <w:pStyle w:val="Heading2"/>
        <w:keepNext/>
        <w:pageBreakBefore w:val="0"/>
      </w:pPr>
      <w:r>
        <w:t>Write useful documentation</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448"/>
        <w:gridCol w:w="6912"/>
      </w:tblGrid>
      <w:tr>
        <w:trPr>
          <w:tblHeader w:val="true"/>
        </w:trPr>
        <w:tc>
          <w:tcPr>
            <w:tcW w:type="dxa" w:w="2448"/>
            <w:shd w:fill="073336"/>
            <w:tcMar>
              <w:top w:w="80" w:type="dxa"/>
              <w:start w:w="120" w:type="dxa"/>
              <w:bottom w:w="80" w:type="dxa"/>
              <w:end w:w="120" w:type="dxa"/>
            </w:tcMar>
            <w:vAlign w:val="center"/>
          </w:tcPr>
          <w:p>
            <w:pPr>
              <w:spacing w:after="0"/>
              <w:jc w:val="left"/>
            </w:pPr>
            <w:r>
              <w:rPr>
                <w:rFonts w:ascii="Aptos" w:hAnsi="Aptos"/>
                <w:b/>
                <w:color w:val="FFFFFF"/>
                <w:sz w:val="17"/>
              </w:rPr>
              <w:t>Include</w:t>
            </w:r>
          </w:p>
        </w:tc>
        <w:tc>
          <w:tcPr>
            <w:tcW w:type="dxa" w:w="6912"/>
            <w:shd w:fill="073336"/>
            <w:tcMar>
              <w:top w:w="80" w:type="dxa"/>
              <w:start w:w="120" w:type="dxa"/>
              <w:bottom w:w="80" w:type="dxa"/>
              <w:end w:w="120" w:type="dxa"/>
            </w:tcMar>
            <w:vAlign w:val="center"/>
          </w:tcPr>
          <w:p>
            <w:pPr>
              <w:spacing w:after="0"/>
              <w:jc w:val="left"/>
            </w:pPr>
            <w:r>
              <w:rPr>
                <w:rFonts w:ascii="Aptos" w:hAnsi="Aptos"/>
                <w:b/>
                <w:color w:val="FFFFFF"/>
                <w:sz w:val="17"/>
              </w:rPr>
              <w:t>Example</w:t>
            </w:r>
          </w:p>
        </w:tc>
      </w:tr>
      <w:tr>
        <w:tc>
          <w:tcPr>
            <w:tcW w:type="dxa" w:w="2448"/>
            <w:tcMar>
              <w:top w:w="80" w:type="dxa"/>
              <w:start w:w="120" w:type="dxa"/>
              <w:bottom w:w="80" w:type="dxa"/>
              <w:end w:w="120" w:type="dxa"/>
            </w:tcMar>
            <w:vAlign w:val="center"/>
          </w:tcPr>
          <w:p>
            <w:pPr>
              <w:spacing w:after="0" w:line="252" w:lineRule="auto"/>
            </w:pPr>
            <w:r>
              <w:rPr>
                <w:rFonts w:ascii="Aptos" w:hAnsi="Aptos"/>
                <w:color w:val="183033"/>
                <w:sz w:val="18"/>
              </w:rPr>
              <w:t>Event</w:t>
            </w:r>
          </w:p>
        </w:tc>
        <w:tc>
          <w:tcPr>
            <w:tcW w:type="dxa" w:w="6912"/>
            <w:tcMar>
              <w:top w:w="80" w:type="dxa"/>
              <w:start w:w="120" w:type="dxa"/>
              <w:bottom w:w="80" w:type="dxa"/>
              <w:end w:w="120" w:type="dxa"/>
            </w:tcMar>
            <w:vAlign w:val="center"/>
          </w:tcPr>
          <w:p>
            <w:pPr>
              <w:spacing w:after="0" w:line="252" w:lineRule="auto"/>
            </w:pPr>
            <w:r>
              <w:rPr>
                <w:rFonts w:ascii="Aptos" w:hAnsi="Aptos"/>
                <w:color w:val="183033"/>
                <w:sz w:val="18"/>
              </w:rPr>
              <w:t>Conveyor stopped during startup</w:t>
            </w:r>
          </w:p>
        </w:tc>
      </w:tr>
      <w:tr>
        <w:tc>
          <w:tcPr>
            <w:tcW w:type="dxa" w:w="2448"/>
            <w:shd w:fill="F3F7F7"/>
            <w:tcMar>
              <w:top w:w="80" w:type="dxa"/>
              <w:start w:w="120" w:type="dxa"/>
              <w:bottom w:w="80" w:type="dxa"/>
              <w:end w:w="120" w:type="dxa"/>
            </w:tcMar>
            <w:vAlign w:val="center"/>
          </w:tcPr>
          <w:p>
            <w:pPr>
              <w:spacing w:after="0" w:line="252" w:lineRule="auto"/>
            </w:pPr>
            <w:r>
              <w:rPr>
                <w:rFonts w:ascii="Aptos" w:hAnsi="Aptos"/>
                <w:color w:val="183033"/>
                <w:sz w:val="18"/>
              </w:rPr>
              <w:t>Time</w:t>
            </w:r>
          </w:p>
        </w:tc>
        <w:tc>
          <w:tcPr>
            <w:tcW w:type="dxa" w:w="6912"/>
            <w:shd w:fill="F3F7F7"/>
            <w:tcMar>
              <w:top w:w="80" w:type="dxa"/>
              <w:start w:w="120" w:type="dxa"/>
              <w:bottom w:w="80" w:type="dxa"/>
              <w:end w:w="120" w:type="dxa"/>
            </w:tcMar>
            <w:vAlign w:val="center"/>
          </w:tcPr>
          <w:p>
            <w:pPr>
              <w:spacing w:after="0" w:line="252" w:lineRule="auto"/>
            </w:pPr>
            <w:r>
              <w:rPr>
                <w:rFonts w:ascii="Aptos" w:hAnsi="Aptos"/>
                <w:color w:val="183033"/>
                <w:sz w:val="18"/>
              </w:rPr>
              <w:t>Observed at 5:08 AM</w:t>
            </w:r>
          </w:p>
        </w:tc>
      </w:tr>
      <w:tr>
        <w:tc>
          <w:tcPr>
            <w:tcW w:type="dxa" w:w="2448"/>
            <w:tcMar>
              <w:top w:w="80" w:type="dxa"/>
              <w:start w:w="120" w:type="dxa"/>
              <w:bottom w:w="80" w:type="dxa"/>
              <w:end w:w="120" w:type="dxa"/>
            </w:tcMar>
            <w:vAlign w:val="center"/>
          </w:tcPr>
          <w:p>
            <w:pPr>
              <w:spacing w:after="0" w:line="252" w:lineRule="auto"/>
            </w:pPr>
            <w:r>
              <w:rPr>
                <w:rFonts w:ascii="Aptos" w:hAnsi="Aptos"/>
                <w:color w:val="183033"/>
                <w:sz w:val="18"/>
              </w:rPr>
              <w:t>Location or equipment</w:t>
            </w:r>
          </w:p>
        </w:tc>
        <w:tc>
          <w:tcPr>
            <w:tcW w:type="dxa" w:w="6912"/>
            <w:tcMar>
              <w:top w:w="80" w:type="dxa"/>
              <w:start w:w="120" w:type="dxa"/>
              <w:bottom w:w="80" w:type="dxa"/>
              <w:end w:w="120" w:type="dxa"/>
            </w:tcMar>
            <w:vAlign w:val="center"/>
          </w:tcPr>
          <w:p>
            <w:pPr>
              <w:spacing w:after="0" w:line="252" w:lineRule="auto"/>
            </w:pPr>
            <w:r>
              <w:rPr>
                <w:rFonts w:ascii="Aptos" w:hAnsi="Aptos"/>
                <w:color w:val="183033"/>
                <w:sz w:val="18"/>
              </w:rPr>
              <w:t>Conveyor 3, display E17</w:t>
            </w:r>
          </w:p>
        </w:tc>
      </w:tr>
      <w:tr>
        <w:tc>
          <w:tcPr>
            <w:tcW w:type="dxa" w:w="2448"/>
            <w:shd w:fill="F3F7F7"/>
            <w:tcMar>
              <w:top w:w="80" w:type="dxa"/>
              <w:start w:w="120" w:type="dxa"/>
              <w:bottom w:w="80" w:type="dxa"/>
              <w:end w:w="120" w:type="dxa"/>
            </w:tcMar>
            <w:vAlign w:val="center"/>
          </w:tcPr>
          <w:p>
            <w:pPr>
              <w:spacing w:after="0" w:line="252" w:lineRule="auto"/>
            </w:pPr>
            <w:r>
              <w:rPr>
                <w:rFonts w:ascii="Aptos" w:hAnsi="Aptos"/>
                <w:color w:val="183033"/>
                <w:sz w:val="18"/>
              </w:rPr>
              <w:t>Notification</w:t>
            </w:r>
          </w:p>
        </w:tc>
        <w:tc>
          <w:tcPr>
            <w:tcW w:type="dxa" w:w="6912"/>
            <w:shd w:fill="F3F7F7"/>
            <w:tcMar>
              <w:top w:w="80" w:type="dxa"/>
              <w:start w:w="120" w:type="dxa"/>
              <w:bottom w:w="80" w:type="dxa"/>
              <w:end w:w="120" w:type="dxa"/>
            </w:tcMar>
            <w:vAlign w:val="center"/>
          </w:tcPr>
          <w:p>
            <w:pPr>
              <w:spacing w:after="0" w:line="252" w:lineRule="auto"/>
            </w:pPr>
            <w:r>
              <w:rPr>
                <w:rFonts w:ascii="Aptos" w:hAnsi="Aptos"/>
                <w:color w:val="183033"/>
                <w:sz w:val="18"/>
              </w:rPr>
              <w:t>Supervisor notified at 5:10 AM</w:t>
            </w:r>
          </w:p>
        </w:tc>
      </w:tr>
      <w:tr>
        <w:tc>
          <w:tcPr>
            <w:tcW w:type="dxa" w:w="2448"/>
            <w:tcMar>
              <w:top w:w="80" w:type="dxa"/>
              <w:start w:w="120" w:type="dxa"/>
              <w:bottom w:w="80" w:type="dxa"/>
              <w:end w:w="120" w:type="dxa"/>
            </w:tcMar>
            <w:vAlign w:val="center"/>
          </w:tcPr>
          <w:p>
            <w:pPr>
              <w:spacing w:after="0" w:line="252" w:lineRule="auto"/>
            </w:pPr>
            <w:r>
              <w:rPr>
                <w:rFonts w:ascii="Aptos" w:hAnsi="Aptos"/>
                <w:color w:val="183033"/>
                <w:sz w:val="18"/>
              </w:rPr>
              <w:t>Action</w:t>
            </w:r>
          </w:p>
        </w:tc>
        <w:tc>
          <w:tcPr>
            <w:tcW w:type="dxa" w:w="6912"/>
            <w:tcMar>
              <w:top w:w="80" w:type="dxa"/>
              <w:start w:w="120" w:type="dxa"/>
              <w:bottom w:w="80" w:type="dxa"/>
              <w:end w:w="120" w:type="dxa"/>
            </w:tcMar>
            <w:vAlign w:val="center"/>
          </w:tcPr>
          <w:p>
            <w:pPr>
              <w:spacing w:after="0" w:line="252" w:lineRule="auto"/>
            </w:pPr>
            <w:r>
              <w:rPr>
                <w:rFonts w:ascii="Aptos" w:hAnsi="Aptos"/>
                <w:color w:val="183033"/>
                <w:sz w:val="18"/>
              </w:rPr>
              <w:t>Unit isolated and maintenance contacted</w:t>
            </w:r>
          </w:p>
        </w:tc>
      </w:tr>
      <w:tr>
        <w:tc>
          <w:tcPr>
            <w:tcW w:type="dxa" w:w="2448"/>
            <w:shd w:fill="F3F7F7"/>
            <w:tcMar>
              <w:top w:w="80" w:type="dxa"/>
              <w:start w:w="120" w:type="dxa"/>
              <w:bottom w:w="80" w:type="dxa"/>
              <w:end w:w="120" w:type="dxa"/>
            </w:tcMar>
            <w:vAlign w:val="center"/>
          </w:tcPr>
          <w:p>
            <w:pPr>
              <w:spacing w:after="0" w:line="252" w:lineRule="auto"/>
            </w:pPr>
            <w:r>
              <w:rPr>
                <w:rFonts w:ascii="Aptos" w:hAnsi="Aptos"/>
                <w:color w:val="183033"/>
                <w:sz w:val="18"/>
              </w:rPr>
              <w:t>Evidence</w:t>
            </w:r>
          </w:p>
        </w:tc>
        <w:tc>
          <w:tcPr>
            <w:tcW w:type="dxa" w:w="6912"/>
            <w:shd w:fill="F3F7F7"/>
            <w:tcMar>
              <w:top w:w="80" w:type="dxa"/>
              <w:start w:w="120" w:type="dxa"/>
              <w:bottom w:w="80" w:type="dxa"/>
              <w:end w:w="120" w:type="dxa"/>
            </w:tcMar>
            <w:vAlign w:val="center"/>
          </w:tcPr>
          <w:p>
            <w:pPr>
              <w:spacing w:after="0" w:line="252" w:lineRule="auto"/>
            </w:pPr>
            <w:r>
              <w:rPr>
                <w:rFonts w:ascii="Aptos" w:hAnsi="Aptos"/>
                <w:color w:val="183033"/>
                <w:sz w:val="18"/>
              </w:rPr>
              <w:t>Two photos attached</w:t>
            </w:r>
          </w:p>
        </w:tc>
      </w:tr>
    </w:tbl>
    <w:p>
      <w:pPr>
        <w:spacing w:after="0"/>
      </w:pPr>
    </w:p>
    <w:p>
      <w:pPr>
        <w:pStyle w:val="Heading2"/>
        <w:keepNext/>
        <w:pageBreakBefore w:val="0"/>
      </w:pPr>
      <w:r>
        <w:t>Images and daily export</w:t>
      </w:r>
    </w:p>
    <w:p>
      <w:pPr>
        <w:keepLines/>
        <w:numPr>
          <w:ilvl w:val="0"/>
          <w:numId w:val="10"/>
        </w:numPr>
        <w:spacing w:after="80" w:line="300" w:lineRule="auto"/>
      </w:pPr>
      <w:r>
        <w:rPr>
          <w:rFonts w:ascii="Aptos" w:hAnsi="Aptos"/>
          <w:color w:val="183033"/>
          <w:sz w:val="20"/>
        </w:rPr>
        <w:t>TourClicks compresses stored images and limits the longest side to about 1600 pixels.</w:t>
      </w:r>
    </w:p>
    <w:p>
      <w:pPr>
        <w:keepLines/>
        <w:numPr>
          <w:ilvl w:val="0"/>
          <w:numId w:val="10"/>
        </w:numPr>
        <w:spacing w:after="80" w:line="300" w:lineRule="auto"/>
      </w:pPr>
      <w:r>
        <w:rPr>
          <w:rFonts w:ascii="Aptos" w:hAnsi="Aptos"/>
          <w:color w:val="183033"/>
          <w:sz w:val="20"/>
        </w:rPr>
        <w:t>HEIC and HEIF are not supported by the current browser image workflow.</w:t>
      </w:r>
    </w:p>
    <w:p>
      <w:pPr>
        <w:keepLines/>
        <w:numPr>
          <w:ilvl w:val="0"/>
          <w:numId w:val="10"/>
        </w:numPr>
        <w:spacing w:after="80" w:line="300" w:lineRule="auto"/>
      </w:pPr>
      <w:r>
        <w:rPr>
          <w:rFonts w:ascii="Aptos" w:hAnsi="Aptos"/>
          <w:color w:val="183033"/>
          <w:sz w:val="20"/>
        </w:rPr>
        <w:t>Tap an attachment to view, fit, save, or share it where supported.</w:t>
      </w:r>
    </w:p>
    <w:p>
      <w:pPr>
        <w:keepLines/>
        <w:numPr>
          <w:ilvl w:val="0"/>
          <w:numId w:val="10"/>
        </w:numPr>
        <w:spacing w:after="80" w:line="300" w:lineRule="auto"/>
      </w:pPr>
      <w:r>
        <w:rPr>
          <w:rFonts w:ascii="Aptos" w:hAnsi="Aptos"/>
          <w:color w:val="183033"/>
          <w:sz w:val="20"/>
        </w:rPr>
        <w:t>Export day creates a date-specific JSON with that daily record, timeline entries, and leave entries.</w:t>
      </w:r>
    </w:p>
    <w:p>
      <w:pPr>
        <w:keepLines/>
        <w:numPr>
          <w:ilvl w:val="0"/>
          <w:numId w:val="10"/>
        </w:numPr>
        <w:spacing w:after="80" w:line="300" w:lineRule="auto"/>
      </w:pPr>
      <w:r>
        <w:rPr>
          <w:rFonts w:ascii="Aptos" w:hAnsi="Aptos"/>
          <w:color w:val="183033"/>
          <w:sz w:val="20"/>
        </w:rPr>
        <w:t>Export day is not a complete-app restore backup.</w:t>
      </w:r>
    </w:p>
    <w:p>
      <w:pPr>
        <w:pStyle w:val="Heading2"/>
        <w:keepNext/>
        <w:pageBreakBefore/>
      </w:pPr>
      <w:r>
        <w:t>Use Calendar for review</w:t>
      </w:r>
    </w:p>
    <w:p>
      <w:pPr>
        <w:spacing w:after="120" w:line="300" w:lineRule="auto"/>
      </w:pPr>
      <w:r>
        <w:rPr>
          <w:rFonts w:ascii="Aptos" w:hAnsi="Aptos"/>
          <w:color w:val="183033"/>
          <w:sz w:val="20"/>
        </w:rPr>
        <w:t>Calendar groups dates by USPS-style pay periods and gives a quick view of work, late starts, leave, FMLA, notes, attachments, holidays, paydays, and nonscheduled days.</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520"/>
        <w:gridCol w:w="6840"/>
      </w:tblGrid>
      <w:tr>
        <w:trPr>
          <w:tblHeader w:val="true"/>
        </w:trPr>
        <w:tc>
          <w:tcPr>
            <w:tcW w:type="dxa" w:w="2520"/>
            <w:shd w:fill="073336"/>
            <w:tcMar>
              <w:top w:w="80" w:type="dxa"/>
              <w:start w:w="120" w:type="dxa"/>
              <w:bottom w:w="80" w:type="dxa"/>
              <w:end w:w="120" w:type="dxa"/>
            </w:tcMar>
            <w:vAlign w:val="center"/>
          </w:tcPr>
          <w:p>
            <w:pPr>
              <w:spacing w:after="0"/>
              <w:jc w:val="left"/>
            </w:pPr>
            <w:r>
              <w:rPr>
                <w:rFonts w:ascii="Aptos" w:hAnsi="Aptos"/>
                <w:b/>
                <w:color w:val="FFFFFF"/>
                <w:sz w:val="17"/>
              </w:rPr>
              <w:t>Calendar mark</w:t>
            </w:r>
          </w:p>
        </w:tc>
        <w:tc>
          <w:tcPr>
            <w:tcW w:type="dxa" w:w="6840"/>
            <w:shd w:fill="073336"/>
            <w:tcMar>
              <w:top w:w="80" w:type="dxa"/>
              <w:start w:w="120" w:type="dxa"/>
              <w:bottom w:w="80" w:type="dxa"/>
              <w:end w:w="120" w:type="dxa"/>
            </w:tcMar>
            <w:vAlign w:val="center"/>
          </w:tcPr>
          <w:p>
            <w:pPr>
              <w:spacing w:after="0"/>
              <w:jc w:val="left"/>
            </w:pPr>
            <w:r>
              <w:rPr>
                <w:rFonts w:ascii="Aptos" w:hAnsi="Aptos"/>
                <w:b/>
                <w:color w:val="FFFFFF"/>
                <w:sz w:val="17"/>
              </w:rPr>
              <w:t>Meaning</w:t>
            </w:r>
          </w:p>
        </w:tc>
      </w:tr>
      <w:tr>
        <w:tc>
          <w:tcPr>
            <w:tcW w:type="dxa" w:w="2520"/>
            <w:tcMar>
              <w:top w:w="80" w:type="dxa"/>
              <w:start w:w="120" w:type="dxa"/>
              <w:bottom w:w="80" w:type="dxa"/>
              <w:end w:w="120" w:type="dxa"/>
            </w:tcMar>
            <w:vAlign w:val="center"/>
          </w:tcPr>
          <w:p>
            <w:pPr>
              <w:spacing w:after="0" w:line="252" w:lineRule="auto"/>
            </w:pPr>
            <w:r>
              <w:rPr>
                <w:rFonts w:ascii="Aptos" w:hAnsi="Aptos"/>
                <w:color w:val="183033"/>
                <w:sz w:val="17"/>
              </w:rPr>
              <w:t>Green dot</w:t>
            </w:r>
          </w:p>
        </w:tc>
        <w:tc>
          <w:tcPr>
            <w:tcW w:type="dxa" w:w="6840"/>
            <w:tcMar>
              <w:top w:w="80" w:type="dxa"/>
              <w:start w:w="120" w:type="dxa"/>
              <w:bottom w:w="80" w:type="dxa"/>
              <w:end w:w="120" w:type="dxa"/>
            </w:tcMar>
            <w:vAlign w:val="center"/>
          </w:tcPr>
          <w:p>
            <w:pPr>
              <w:spacing w:after="0" w:line="252" w:lineRule="auto"/>
            </w:pPr>
            <w:r>
              <w:rPr>
                <w:rFonts w:ascii="Aptos" w:hAnsi="Aptos"/>
                <w:color w:val="183033"/>
                <w:sz w:val="17"/>
              </w:rPr>
              <w:t>Worked record</w:t>
            </w:r>
          </w:p>
        </w:tc>
      </w:tr>
      <w:tr>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7"/>
              </w:rPr>
              <w:t>Red dot</w:t>
            </w:r>
          </w:p>
        </w:tc>
        <w:tc>
          <w:tcPr>
            <w:tcW w:type="dxa" w:w="6840"/>
            <w:shd w:fill="F3F7F7"/>
            <w:tcMar>
              <w:top w:w="80" w:type="dxa"/>
              <w:start w:w="120" w:type="dxa"/>
              <w:bottom w:w="80" w:type="dxa"/>
              <w:end w:w="120" w:type="dxa"/>
            </w:tcMar>
            <w:vAlign w:val="center"/>
          </w:tcPr>
          <w:p>
            <w:pPr>
              <w:spacing w:after="0" w:line="252" w:lineRule="auto"/>
            </w:pPr>
            <w:r>
              <w:rPr>
                <w:rFonts w:ascii="Aptos" w:hAnsi="Aptos"/>
                <w:color w:val="183033"/>
                <w:sz w:val="17"/>
              </w:rPr>
              <w:t>Late start</w:t>
            </w:r>
          </w:p>
        </w:tc>
      </w:tr>
      <w:tr>
        <w:tc>
          <w:tcPr>
            <w:tcW w:type="dxa" w:w="2520"/>
            <w:tcMar>
              <w:top w:w="80" w:type="dxa"/>
              <w:start w:w="120" w:type="dxa"/>
              <w:bottom w:w="80" w:type="dxa"/>
              <w:end w:w="120" w:type="dxa"/>
            </w:tcMar>
            <w:vAlign w:val="center"/>
          </w:tcPr>
          <w:p>
            <w:pPr>
              <w:spacing w:after="0" w:line="252" w:lineRule="auto"/>
            </w:pPr>
            <w:r>
              <w:rPr>
                <w:rFonts w:ascii="Aptos" w:hAnsi="Aptos"/>
                <w:color w:val="183033"/>
                <w:sz w:val="17"/>
              </w:rPr>
              <w:t>Blue dot</w:t>
            </w:r>
          </w:p>
        </w:tc>
        <w:tc>
          <w:tcPr>
            <w:tcW w:type="dxa" w:w="6840"/>
            <w:tcMar>
              <w:top w:w="80" w:type="dxa"/>
              <w:start w:w="120" w:type="dxa"/>
              <w:bottom w:w="80" w:type="dxa"/>
              <w:end w:w="120" w:type="dxa"/>
            </w:tcMar>
            <w:vAlign w:val="center"/>
          </w:tcPr>
          <w:p>
            <w:pPr>
              <w:spacing w:after="0" w:line="252" w:lineRule="auto"/>
            </w:pPr>
            <w:r>
              <w:rPr>
                <w:rFonts w:ascii="Aptos" w:hAnsi="Aptos"/>
                <w:color w:val="183033"/>
                <w:sz w:val="17"/>
              </w:rPr>
              <w:t>Leave</w:t>
            </w:r>
          </w:p>
        </w:tc>
      </w:tr>
      <w:tr>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7"/>
              </w:rPr>
              <w:t>Purple dot</w:t>
            </w:r>
          </w:p>
        </w:tc>
        <w:tc>
          <w:tcPr>
            <w:tcW w:type="dxa" w:w="6840"/>
            <w:shd w:fill="F3F7F7"/>
            <w:tcMar>
              <w:top w:w="80" w:type="dxa"/>
              <w:start w:w="120" w:type="dxa"/>
              <w:bottom w:w="80" w:type="dxa"/>
              <w:end w:w="120" w:type="dxa"/>
            </w:tcMar>
            <w:vAlign w:val="center"/>
          </w:tcPr>
          <w:p>
            <w:pPr>
              <w:spacing w:after="0" w:line="252" w:lineRule="auto"/>
            </w:pPr>
            <w:r>
              <w:rPr>
                <w:rFonts w:ascii="Aptos" w:hAnsi="Aptos"/>
                <w:color w:val="183033"/>
                <w:sz w:val="17"/>
              </w:rPr>
              <w:t>FMLA or renewal date</w:t>
            </w:r>
          </w:p>
        </w:tc>
      </w:tr>
      <w:tr>
        <w:tc>
          <w:tcPr>
            <w:tcW w:type="dxa" w:w="2520"/>
            <w:tcMar>
              <w:top w:w="80" w:type="dxa"/>
              <w:start w:w="120" w:type="dxa"/>
              <w:bottom w:w="80" w:type="dxa"/>
              <w:end w:w="120" w:type="dxa"/>
            </w:tcMar>
            <w:vAlign w:val="center"/>
          </w:tcPr>
          <w:p>
            <w:pPr>
              <w:spacing w:after="0" w:line="252" w:lineRule="auto"/>
            </w:pPr>
            <w:r>
              <w:rPr>
                <w:rFonts w:ascii="Aptos" w:hAnsi="Aptos"/>
                <w:color w:val="183033"/>
                <w:sz w:val="17"/>
              </w:rPr>
              <w:t>Gray-blue dot</w:t>
            </w:r>
          </w:p>
        </w:tc>
        <w:tc>
          <w:tcPr>
            <w:tcW w:type="dxa" w:w="6840"/>
            <w:tcMar>
              <w:top w:w="80" w:type="dxa"/>
              <w:start w:w="120" w:type="dxa"/>
              <w:bottom w:w="80" w:type="dxa"/>
              <w:end w:w="120" w:type="dxa"/>
            </w:tcMar>
            <w:vAlign w:val="center"/>
          </w:tcPr>
          <w:p>
            <w:pPr>
              <w:spacing w:after="0" w:line="252" w:lineRule="auto"/>
            </w:pPr>
            <w:r>
              <w:rPr>
                <w:rFonts w:ascii="Aptos" w:hAnsi="Aptos"/>
                <w:color w:val="183033"/>
                <w:sz w:val="17"/>
              </w:rPr>
              <w:t>Timeline note or attachment</w:t>
            </w:r>
          </w:p>
        </w:tc>
      </w:tr>
      <w:tr>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7"/>
              </w:rPr>
              <w:t>NS</w:t>
            </w:r>
          </w:p>
        </w:tc>
        <w:tc>
          <w:tcPr>
            <w:tcW w:type="dxa" w:w="6840"/>
            <w:shd w:fill="F3F7F7"/>
            <w:tcMar>
              <w:top w:w="80" w:type="dxa"/>
              <w:start w:w="120" w:type="dxa"/>
              <w:bottom w:w="80" w:type="dxa"/>
              <w:end w:w="120" w:type="dxa"/>
            </w:tcMar>
            <w:vAlign w:val="center"/>
          </w:tcPr>
          <w:p>
            <w:pPr>
              <w:spacing w:after="0" w:line="252" w:lineRule="auto"/>
            </w:pPr>
            <w:r>
              <w:rPr>
                <w:rFonts w:ascii="Aptos" w:hAnsi="Aptos"/>
                <w:color w:val="183033"/>
                <w:sz w:val="17"/>
              </w:rPr>
              <w:t>Regular nonscheduled day</w:t>
            </w:r>
          </w:p>
        </w:tc>
      </w:tr>
      <w:tr>
        <w:tc>
          <w:tcPr>
            <w:tcW w:type="dxa" w:w="2520"/>
            <w:tcMar>
              <w:top w:w="80" w:type="dxa"/>
              <w:start w:w="120" w:type="dxa"/>
              <w:bottom w:w="80" w:type="dxa"/>
              <w:end w:w="120" w:type="dxa"/>
            </w:tcMar>
            <w:vAlign w:val="center"/>
          </w:tcPr>
          <w:p>
            <w:pPr>
              <w:spacing w:after="0" w:line="252" w:lineRule="auto"/>
            </w:pPr>
            <w:r>
              <w:rPr>
                <w:rFonts w:ascii="Aptos" w:hAnsi="Aptos"/>
                <w:color w:val="183033"/>
                <w:sz w:val="17"/>
              </w:rPr>
              <w:t>Diagonal shading</w:t>
            </w:r>
          </w:p>
        </w:tc>
        <w:tc>
          <w:tcPr>
            <w:tcW w:type="dxa" w:w="6840"/>
            <w:tcMar>
              <w:top w:w="80" w:type="dxa"/>
              <w:start w:w="120" w:type="dxa"/>
              <w:bottom w:w="80" w:type="dxa"/>
              <w:end w:w="120" w:type="dxa"/>
            </w:tcMar>
            <w:vAlign w:val="center"/>
          </w:tcPr>
          <w:p>
            <w:pPr>
              <w:spacing w:after="0" w:line="252" w:lineRule="auto"/>
            </w:pPr>
            <w:r>
              <w:rPr>
                <w:rFonts w:ascii="Aptos" w:hAnsi="Aptos"/>
                <w:color w:val="183033"/>
                <w:sz w:val="17"/>
              </w:rPr>
              <w:t>Unavailable or on vacation</w:t>
            </w:r>
          </w:p>
        </w:tc>
      </w:tr>
      <w:tr>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7"/>
              </w:rPr>
              <w:t>PP badge</w:t>
            </w:r>
          </w:p>
        </w:tc>
        <w:tc>
          <w:tcPr>
            <w:tcW w:type="dxa" w:w="6840"/>
            <w:shd w:fill="F3F7F7"/>
            <w:tcMar>
              <w:top w:w="80" w:type="dxa"/>
              <w:start w:w="120" w:type="dxa"/>
              <w:bottom w:w="80" w:type="dxa"/>
              <w:end w:w="120" w:type="dxa"/>
            </w:tcMar>
            <w:vAlign w:val="center"/>
          </w:tcPr>
          <w:p>
            <w:pPr>
              <w:spacing w:after="0" w:line="252" w:lineRule="auto"/>
            </w:pPr>
            <w:r>
              <w:rPr>
                <w:rFonts w:ascii="Aptos" w:hAnsi="Aptos"/>
                <w:color w:val="183033"/>
                <w:sz w:val="17"/>
              </w:rPr>
              <w:t>First Saturday of a pay period</w:t>
            </w:r>
          </w:p>
        </w:tc>
      </w:tr>
      <w:tr>
        <w:tc>
          <w:tcPr>
            <w:tcW w:type="dxa" w:w="2520"/>
            <w:tcMar>
              <w:top w:w="80" w:type="dxa"/>
              <w:start w:w="120" w:type="dxa"/>
              <w:bottom w:w="80" w:type="dxa"/>
              <w:end w:w="120" w:type="dxa"/>
            </w:tcMar>
            <w:vAlign w:val="center"/>
          </w:tcPr>
          <w:p>
            <w:pPr>
              <w:spacing w:after="0" w:line="252" w:lineRule="auto"/>
            </w:pPr>
            <w:r>
              <w:rPr>
                <w:rFonts w:ascii="Aptos" w:hAnsi="Aptos"/>
                <w:color w:val="183033"/>
                <w:sz w:val="17"/>
              </w:rPr>
              <w:t>PAY</w:t>
            </w:r>
          </w:p>
        </w:tc>
        <w:tc>
          <w:tcPr>
            <w:tcW w:type="dxa" w:w="6840"/>
            <w:tcMar>
              <w:top w:w="80" w:type="dxa"/>
              <w:start w:w="120" w:type="dxa"/>
              <w:bottom w:w="80" w:type="dxa"/>
              <w:end w:w="120" w:type="dxa"/>
            </w:tcMar>
            <w:vAlign w:val="center"/>
          </w:tcPr>
          <w:p>
            <w:pPr>
              <w:spacing w:after="0" w:line="252" w:lineRule="auto"/>
            </w:pPr>
            <w:r>
              <w:rPr>
                <w:rFonts w:ascii="Aptos" w:hAnsi="Aptos"/>
                <w:color w:val="183033"/>
                <w:sz w:val="17"/>
              </w:rPr>
              <w:t>Calculated payday</w:t>
            </w:r>
          </w:p>
        </w:tc>
      </w:tr>
    </w:tbl>
    <w:p>
      <w:pPr>
        <w:spacing w:after="0"/>
      </w:pPr>
    </w:p>
    <w:p>
      <w:pPr>
        <w:keepLines/>
        <w:numPr>
          <w:ilvl w:val="0"/>
          <w:numId w:val="15"/>
        </w:numPr>
        <w:spacing w:after="100" w:line="300" w:lineRule="auto"/>
      </w:pPr>
      <w:r>
        <w:rPr>
          <w:rFonts w:ascii="Aptos" w:hAnsi="Aptos"/>
          <w:color w:val="183033"/>
          <w:sz w:val="20"/>
        </w:rPr>
        <w:t>Open Calendar and move to the needed month.</w:t>
      </w:r>
    </w:p>
    <w:p>
      <w:pPr>
        <w:keepLines/>
        <w:numPr>
          <w:ilvl w:val="0"/>
          <w:numId w:val="15"/>
        </w:numPr>
        <w:spacing w:after="100" w:line="300" w:lineRule="auto"/>
      </w:pPr>
      <w:r>
        <w:rPr>
          <w:rFonts w:ascii="Aptos" w:hAnsi="Aptos"/>
          <w:color w:val="183033"/>
          <w:sz w:val="20"/>
        </w:rPr>
        <w:t>Select a marked date.</w:t>
      </w:r>
    </w:p>
    <w:p>
      <w:pPr>
        <w:keepLines/>
        <w:numPr>
          <w:ilvl w:val="0"/>
          <w:numId w:val="15"/>
        </w:numPr>
        <w:spacing w:after="100" w:line="300" w:lineRule="auto"/>
      </w:pPr>
      <w:r>
        <w:rPr>
          <w:rFonts w:ascii="Aptos" w:hAnsi="Aptos"/>
          <w:color w:val="183033"/>
          <w:sz w:val="20"/>
        </w:rPr>
        <w:t>Review punches, totals, leave, holiday information, and note count in the date dialog.</w:t>
      </w:r>
    </w:p>
    <w:p>
      <w:pPr>
        <w:keepLines/>
        <w:numPr>
          <w:ilvl w:val="0"/>
          <w:numId w:val="15"/>
        </w:numPr>
        <w:spacing w:after="100" w:line="300" w:lineRule="auto"/>
      </w:pPr>
      <w:r>
        <w:rPr>
          <w:rFonts w:ascii="Aptos" w:hAnsi="Aptos"/>
          <w:color w:val="183033"/>
          <w:sz w:val="20"/>
        </w:rPr>
        <w:t>Select Open daily record to return to Today for that date.</w:t>
      </w:r>
    </w:p>
    <w:p>
      <w:pPr>
        <w:pageBreakBefore/>
        <w:spacing w:before="0" w:after="60"/>
      </w:pPr>
      <w:r>
        <w:rPr>
          <w:rFonts w:ascii="Aptos" w:hAnsi="Aptos"/>
          <w:b/>
          <w:color w:val="C58A21"/>
          <w:sz w:val="17"/>
        </w:rPr>
        <w:t>PART 3</w:t>
      </w:r>
    </w:p>
    <w:p>
      <w:pPr>
        <w:pStyle w:val="Heading1"/>
        <w:keepNext/>
      </w:pPr>
      <w:r>
        <w:t>Calculator</w:t>
      </w:r>
    </w:p>
    <w:p>
      <w:pPr>
        <w:jc w:val="center"/>
      </w:pPr>
      <w:r>
        <w:drawing>
          <wp:inline xmlns:a="http://schemas.openxmlformats.org/drawingml/2006/main" xmlns:pic="http://schemas.openxmlformats.org/drawingml/2006/picture">
            <wp:extent cx="4663440" cy="2856357"/>
            <wp:docPr id="6" name="Picture 6" descr="TourClicks time conversion and late lunch makeup calculator examples" title="TourClicks time conversion and late lunch makeup calculator examples"/>
            <wp:cNvGraphicFramePr>
              <a:graphicFrameLocks noChangeAspect="1"/>
            </wp:cNvGraphicFramePr>
            <a:graphic>
              <a:graphicData uri="http://schemas.openxmlformats.org/drawingml/2006/picture">
                <pic:pic>
                  <pic:nvPicPr>
                    <pic:cNvPr id="0" name="figure-05-calculator.png"/>
                    <pic:cNvPicPr/>
                  </pic:nvPicPr>
                  <pic:blipFill>
                    <a:blip r:embed="rId16"/>
                    <a:stretch>
                      <a:fillRect/>
                    </a:stretch>
                  </pic:blipFill>
                  <pic:spPr>
                    <a:xfrm>
                      <a:off x="0" y="0"/>
                      <a:ext cx="4663440" cy="2856357"/>
                    </a:xfrm>
                    <a:prstGeom prst="rect"/>
                  </pic:spPr>
                </pic:pic>
              </a:graphicData>
            </a:graphic>
          </wp:inline>
        </w:drawing>
      </w:r>
    </w:p>
    <w:p>
      <w:pPr>
        <w:spacing w:before="40" w:after="160"/>
        <w:jc w:val="center"/>
      </w:pPr>
      <w:r>
        <w:rPr>
          <w:rFonts w:ascii="Aptos" w:hAnsi="Aptos"/>
          <w:i/>
          <w:color w:val="5D7072"/>
          <w:sz w:val="17"/>
        </w:rPr>
        <w:t>Figure 5. Calculator results are separate from saved timecards.</w:t>
      </w:r>
    </w:p>
    <w:p>
      <w:pPr>
        <w:pStyle w:val="Heading2"/>
        <w:keepNext/>
        <w:pageBreakBefore w:val="0"/>
      </w:pPr>
      <w:r>
        <w:t>Convert USPS time</w:t>
      </w:r>
    </w:p>
    <w:p>
      <w:pPr>
        <w:keepLines/>
        <w:numPr>
          <w:ilvl w:val="0"/>
          <w:numId w:val="16"/>
        </w:numPr>
        <w:spacing w:after="100" w:line="300" w:lineRule="auto"/>
      </w:pPr>
      <w:r>
        <w:rPr>
          <w:rFonts w:ascii="Aptos" w:hAnsi="Aptos"/>
          <w:color w:val="183033"/>
          <w:sz w:val="20"/>
        </w:rPr>
        <w:t>Open Calculator.</w:t>
      </w:r>
    </w:p>
    <w:p>
      <w:pPr>
        <w:keepLines/>
        <w:numPr>
          <w:ilvl w:val="0"/>
          <w:numId w:val="16"/>
        </w:numPr>
        <w:spacing w:after="100" w:line="300" w:lineRule="auto"/>
      </w:pPr>
      <w:r>
        <w:rPr>
          <w:rFonts w:ascii="Aptos" w:hAnsi="Aptos"/>
          <w:color w:val="183033"/>
          <w:sz w:val="20"/>
        </w:rPr>
        <w:t>Enter a value such as 05.31 under USPS hundredths to regular clock time.</w:t>
      </w:r>
    </w:p>
    <w:p>
      <w:pPr>
        <w:keepLines/>
        <w:numPr>
          <w:ilvl w:val="0"/>
          <w:numId w:val="16"/>
        </w:numPr>
        <w:spacing w:after="100" w:line="300" w:lineRule="auto"/>
      </w:pPr>
      <w:r>
        <w:rPr>
          <w:rFonts w:ascii="Aptos" w:hAnsi="Aptos"/>
          <w:color w:val="183033"/>
          <w:sz w:val="20"/>
        </w:rPr>
        <w:t>Read the result, 5:18:36 AM.</w:t>
      </w:r>
    </w:p>
    <w:p>
      <w:pPr>
        <w:keepLines/>
        <w:numPr>
          <w:ilvl w:val="0"/>
          <w:numId w:val="16"/>
        </w:numPr>
        <w:spacing w:after="100" w:line="300" w:lineRule="auto"/>
      </w:pPr>
      <w:r>
        <w:rPr>
          <w:rFonts w:ascii="Aptos" w:hAnsi="Aptos"/>
          <w:color w:val="183033"/>
          <w:sz w:val="20"/>
        </w:rPr>
        <w:t>For the reverse conversion, enter a clock time such as 5:18:36 AM.</w:t>
      </w:r>
    </w:p>
    <w:p>
      <w:pPr>
        <w:keepLines/>
        <w:numPr>
          <w:ilvl w:val="0"/>
          <w:numId w:val="16"/>
        </w:numPr>
        <w:spacing w:after="100" w:line="300" w:lineRule="auto"/>
      </w:pPr>
      <w:r>
        <w:rPr>
          <w:rFonts w:ascii="Aptos" w:hAnsi="Aptos"/>
          <w:color w:val="183033"/>
          <w:sz w:val="20"/>
        </w:rPr>
        <w:t>Read the nearest USPS hundredth. Maximum rounding difference is 18 seconds.</w:t>
      </w:r>
    </w:p>
    <w:p>
      <w:pPr>
        <w:pStyle w:val="Heading2"/>
        <w:keepNext/>
        <w:pageBreakBefore w:val="0"/>
      </w:pPr>
      <w:r>
        <w:t>Use a saved day as a calculator starting point</w:t>
      </w:r>
    </w:p>
    <w:p>
      <w:pPr>
        <w:keepLines/>
        <w:numPr>
          <w:ilvl w:val="0"/>
          <w:numId w:val="17"/>
        </w:numPr>
        <w:spacing w:after="100" w:line="300" w:lineRule="auto"/>
      </w:pPr>
      <w:r>
        <w:rPr>
          <w:rFonts w:ascii="Aptos" w:hAnsi="Aptos"/>
          <w:color w:val="183033"/>
          <w:sz w:val="20"/>
        </w:rPr>
        <w:t>Choose a source Date or keep the shared selected date.</w:t>
      </w:r>
    </w:p>
    <w:p>
      <w:pPr>
        <w:keepLines/>
        <w:numPr>
          <w:ilvl w:val="0"/>
          <w:numId w:val="17"/>
        </w:numPr>
        <w:spacing w:after="100" w:line="300" w:lineRule="auto"/>
      </w:pPr>
      <w:r>
        <w:rPr>
          <w:rFonts w:ascii="Aptos" w:hAnsi="Aptos"/>
          <w:color w:val="183033"/>
          <w:sz w:val="20"/>
        </w:rPr>
        <w:t>Select Use selected day.</w:t>
      </w:r>
    </w:p>
    <w:p>
      <w:pPr>
        <w:keepLines/>
        <w:numPr>
          <w:ilvl w:val="0"/>
          <w:numId w:val="17"/>
        </w:numPr>
        <w:spacing w:after="100" w:line="300" w:lineRule="auto"/>
      </w:pPr>
      <w:r>
        <w:rPr>
          <w:rFonts w:ascii="Aptos" w:hAnsi="Aptos"/>
          <w:color w:val="183033"/>
          <w:sz w:val="20"/>
        </w:rPr>
        <w:t>Choose Regular clock time or USPS hundredths as the input format.</w:t>
      </w:r>
    </w:p>
    <w:p>
      <w:pPr>
        <w:keepLines/>
        <w:numPr>
          <w:ilvl w:val="0"/>
          <w:numId w:val="17"/>
        </w:numPr>
        <w:spacing w:after="100" w:line="300" w:lineRule="auto"/>
      </w:pPr>
      <w:r>
        <w:rPr>
          <w:rFonts w:ascii="Aptos" w:hAnsi="Aptos"/>
          <w:color w:val="183033"/>
          <w:sz w:val="20"/>
        </w:rPr>
        <w:t>Edit Scheduled BT, Actual BT, Scheduled ET, normal lunch, OL, or IL for the scenario.</w:t>
      </w:r>
    </w:p>
    <w:p>
      <w:pPr>
        <w:keepLines/>
        <w:numPr>
          <w:ilvl w:val="0"/>
          <w:numId w:val="17"/>
        </w:numPr>
        <w:spacing w:after="100" w:line="300" w:lineRule="auto"/>
      </w:pPr>
      <w:r>
        <w:rPr>
          <w:rFonts w:ascii="Aptos" w:hAnsi="Aptos"/>
          <w:color w:val="183033"/>
          <w:sz w:val="20"/>
        </w:rPr>
        <w:t>Read Start variance, Lunch used, Recovered at lunch, Makeup balance, Standard ET, Personal offset ET, and Adjusted USPS punch.</w:t>
      </w:r>
    </w:p>
    <w:p>
      <w:pPr>
        <w:keepLines/>
        <w:numPr>
          <w:ilvl w:val="0"/>
          <w:numId w:val="17"/>
        </w:numPr>
        <w:spacing w:after="100" w:line="300" w:lineRule="auto"/>
      </w:pPr>
      <w:r>
        <w:rPr>
          <w:rFonts w:ascii="Aptos" w:hAnsi="Aptos"/>
          <w:color w:val="183033"/>
          <w:sz w:val="20"/>
        </w:rPr>
        <w:t>Return to Today if you need to edit the real daily record. Calculator changes do not do that.</w:t>
      </w:r>
    </w:p>
    <w:p>
      <w:pPr>
        <w:pStyle w:val="Heading2"/>
        <w:keepNext/>
        <w:pageBreakBefore/>
      </w:pPr>
      <w:r>
        <w:t>Makeup example</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4608"/>
        <w:gridCol w:w="4752"/>
      </w:tblGrid>
      <w:tr>
        <w:trPr>
          <w:tblHeader w:val="true"/>
        </w:trPr>
        <w:tc>
          <w:tcPr>
            <w:tcW w:type="dxa" w:w="4608"/>
            <w:shd w:fill="073336"/>
            <w:tcMar>
              <w:top w:w="80" w:type="dxa"/>
              <w:start w:w="120" w:type="dxa"/>
              <w:bottom w:w="80" w:type="dxa"/>
              <w:end w:w="120" w:type="dxa"/>
            </w:tcMar>
            <w:vAlign w:val="center"/>
          </w:tcPr>
          <w:p>
            <w:pPr>
              <w:spacing w:after="0"/>
              <w:jc w:val="left"/>
            </w:pPr>
            <w:r>
              <w:rPr>
                <w:rFonts w:ascii="Aptos" w:hAnsi="Aptos"/>
                <w:b/>
                <w:color w:val="FFFFFF"/>
                <w:sz w:val="17"/>
              </w:rPr>
              <w:t>Input</w:t>
            </w:r>
          </w:p>
        </w:tc>
        <w:tc>
          <w:tcPr>
            <w:tcW w:type="dxa" w:w="4752"/>
            <w:shd w:fill="073336"/>
            <w:tcMar>
              <w:top w:w="80" w:type="dxa"/>
              <w:start w:w="120" w:type="dxa"/>
              <w:bottom w:w="80" w:type="dxa"/>
              <w:end w:w="120" w:type="dxa"/>
            </w:tcMar>
            <w:vAlign w:val="center"/>
          </w:tcPr>
          <w:p>
            <w:pPr>
              <w:spacing w:after="0"/>
              <w:jc w:val="left"/>
            </w:pPr>
            <w:r>
              <w:rPr>
                <w:rFonts w:ascii="Aptos" w:hAnsi="Aptos"/>
                <w:b/>
                <w:color w:val="FFFFFF"/>
                <w:sz w:val="17"/>
              </w:rPr>
              <w:t>Value</w:t>
            </w:r>
          </w:p>
        </w:tc>
      </w:tr>
      <w:tr>
        <w:tc>
          <w:tcPr>
            <w:tcW w:type="dxa" w:w="4608"/>
            <w:tcMar>
              <w:top w:w="80" w:type="dxa"/>
              <w:start w:w="120" w:type="dxa"/>
              <w:bottom w:w="80" w:type="dxa"/>
              <w:end w:w="120" w:type="dxa"/>
            </w:tcMar>
            <w:vAlign w:val="center"/>
          </w:tcPr>
          <w:p>
            <w:pPr>
              <w:spacing w:after="0" w:line="252" w:lineRule="auto"/>
            </w:pPr>
            <w:r>
              <w:rPr>
                <w:rFonts w:ascii="Aptos" w:hAnsi="Aptos"/>
                <w:color w:val="183033"/>
                <w:sz w:val="18"/>
              </w:rPr>
              <w:t>Scheduled BT</w:t>
            </w:r>
          </w:p>
        </w:tc>
        <w:tc>
          <w:tcPr>
            <w:tcW w:type="dxa" w:w="4752"/>
            <w:tcMar>
              <w:top w:w="80" w:type="dxa"/>
              <w:start w:w="120" w:type="dxa"/>
              <w:bottom w:w="80" w:type="dxa"/>
              <w:end w:w="120" w:type="dxa"/>
            </w:tcMar>
            <w:vAlign w:val="center"/>
          </w:tcPr>
          <w:p>
            <w:pPr>
              <w:spacing w:after="0" w:line="252" w:lineRule="auto"/>
            </w:pPr>
            <w:r>
              <w:rPr>
                <w:rFonts w:ascii="Aptos" w:hAnsi="Aptos"/>
                <w:color w:val="183033"/>
                <w:sz w:val="18"/>
              </w:rPr>
              <w:t>5:00 AM</w:t>
            </w:r>
          </w:p>
        </w:tc>
      </w:tr>
      <w:tr>
        <w:tc>
          <w:tcPr>
            <w:tcW w:type="dxa" w:w="4608"/>
            <w:shd w:fill="F3F7F7"/>
            <w:tcMar>
              <w:top w:w="80" w:type="dxa"/>
              <w:start w:w="120" w:type="dxa"/>
              <w:bottom w:w="80" w:type="dxa"/>
              <w:end w:w="120" w:type="dxa"/>
            </w:tcMar>
            <w:vAlign w:val="center"/>
          </w:tcPr>
          <w:p>
            <w:pPr>
              <w:spacing w:after="0" w:line="252" w:lineRule="auto"/>
            </w:pPr>
            <w:r>
              <w:rPr>
                <w:rFonts w:ascii="Aptos" w:hAnsi="Aptos"/>
                <w:color w:val="183033"/>
                <w:sz w:val="18"/>
              </w:rPr>
              <w:t>Actual BT</w:t>
            </w:r>
          </w:p>
        </w:tc>
        <w:tc>
          <w:tcPr>
            <w:tcW w:type="dxa" w:w="4752"/>
            <w:shd w:fill="F3F7F7"/>
            <w:tcMar>
              <w:top w:w="80" w:type="dxa"/>
              <w:start w:w="120" w:type="dxa"/>
              <w:bottom w:w="80" w:type="dxa"/>
              <w:end w:w="120" w:type="dxa"/>
            </w:tcMar>
            <w:vAlign w:val="center"/>
          </w:tcPr>
          <w:p>
            <w:pPr>
              <w:spacing w:after="0" w:line="252" w:lineRule="auto"/>
            </w:pPr>
            <w:r>
              <w:rPr>
                <w:rFonts w:ascii="Aptos" w:hAnsi="Aptos"/>
                <w:color w:val="183033"/>
                <w:sz w:val="18"/>
              </w:rPr>
              <w:t>5:06 AM</w:t>
            </w:r>
          </w:p>
        </w:tc>
      </w:tr>
      <w:tr>
        <w:tc>
          <w:tcPr>
            <w:tcW w:type="dxa" w:w="4608"/>
            <w:tcMar>
              <w:top w:w="80" w:type="dxa"/>
              <w:start w:w="120" w:type="dxa"/>
              <w:bottom w:w="80" w:type="dxa"/>
              <w:end w:w="120" w:type="dxa"/>
            </w:tcMar>
            <w:vAlign w:val="center"/>
          </w:tcPr>
          <w:p>
            <w:pPr>
              <w:spacing w:after="0" w:line="252" w:lineRule="auto"/>
            </w:pPr>
            <w:r>
              <w:rPr>
                <w:rFonts w:ascii="Aptos" w:hAnsi="Aptos"/>
                <w:color w:val="183033"/>
                <w:sz w:val="18"/>
              </w:rPr>
              <w:t>Scheduled ET</w:t>
            </w:r>
          </w:p>
        </w:tc>
        <w:tc>
          <w:tcPr>
            <w:tcW w:type="dxa" w:w="4752"/>
            <w:tcMar>
              <w:top w:w="80" w:type="dxa"/>
              <w:start w:w="120" w:type="dxa"/>
              <w:bottom w:w="80" w:type="dxa"/>
              <w:end w:w="120" w:type="dxa"/>
            </w:tcMar>
            <w:vAlign w:val="center"/>
          </w:tcPr>
          <w:p>
            <w:pPr>
              <w:spacing w:after="0" w:line="252" w:lineRule="auto"/>
            </w:pPr>
            <w:r>
              <w:rPr>
                <w:rFonts w:ascii="Aptos" w:hAnsi="Aptos"/>
                <w:color w:val="183033"/>
                <w:sz w:val="18"/>
              </w:rPr>
              <w:t>1:30 PM</w:t>
            </w:r>
          </w:p>
        </w:tc>
      </w:tr>
      <w:tr>
        <w:tc>
          <w:tcPr>
            <w:tcW w:type="dxa" w:w="4608"/>
            <w:shd w:fill="F3F7F7"/>
            <w:tcMar>
              <w:top w:w="80" w:type="dxa"/>
              <w:start w:w="120" w:type="dxa"/>
              <w:bottom w:w="80" w:type="dxa"/>
              <w:end w:w="120" w:type="dxa"/>
            </w:tcMar>
            <w:vAlign w:val="center"/>
          </w:tcPr>
          <w:p>
            <w:pPr>
              <w:spacing w:after="0" w:line="252" w:lineRule="auto"/>
            </w:pPr>
            <w:r>
              <w:rPr>
                <w:rFonts w:ascii="Aptos" w:hAnsi="Aptos"/>
                <w:color w:val="183033"/>
                <w:sz w:val="18"/>
              </w:rPr>
              <w:t>Normal lunch</w:t>
            </w:r>
          </w:p>
        </w:tc>
        <w:tc>
          <w:tcPr>
            <w:tcW w:type="dxa" w:w="4752"/>
            <w:shd w:fill="F3F7F7"/>
            <w:tcMar>
              <w:top w:w="80" w:type="dxa"/>
              <w:start w:w="120" w:type="dxa"/>
              <w:bottom w:w="80" w:type="dxa"/>
              <w:end w:w="120" w:type="dxa"/>
            </w:tcMar>
            <w:vAlign w:val="center"/>
          </w:tcPr>
          <w:p>
            <w:pPr>
              <w:spacing w:after="0" w:line="252" w:lineRule="auto"/>
            </w:pPr>
            <w:r>
              <w:rPr>
                <w:rFonts w:ascii="Aptos" w:hAnsi="Aptos"/>
                <w:color w:val="183033"/>
                <w:sz w:val="18"/>
              </w:rPr>
              <w:t>30 minutes</w:t>
            </w:r>
          </w:p>
        </w:tc>
      </w:tr>
      <w:tr>
        <w:tc>
          <w:tcPr>
            <w:tcW w:type="dxa" w:w="4608"/>
            <w:tcMar>
              <w:top w:w="80" w:type="dxa"/>
              <w:start w:w="120" w:type="dxa"/>
              <w:bottom w:w="80" w:type="dxa"/>
              <w:end w:w="120" w:type="dxa"/>
            </w:tcMar>
            <w:vAlign w:val="center"/>
          </w:tcPr>
          <w:p>
            <w:pPr>
              <w:spacing w:after="0" w:line="252" w:lineRule="auto"/>
            </w:pPr>
            <w:r>
              <w:rPr>
                <w:rFonts w:ascii="Aptos" w:hAnsi="Aptos"/>
                <w:color w:val="183033"/>
                <w:sz w:val="18"/>
              </w:rPr>
              <w:t>OL</w:t>
            </w:r>
          </w:p>
        </w:tc>
        <w:tc>
          <w:tcPr>
            <w:tcW w:type="dxa" w:w="4752"/>
            <w:tcMar>
              <w:top w:w="80" w:type="dxa"/>
              <w:start w:w="120" w:type="dxa"/>
              <w:bottom w:w="80" w:type="dxa"/>
              <w:end w:w="120" w:type="dxa"/>
            </w:tcMar>
            <w:vAlign w:val="center"/>
          </w:tcPr>
          <w:p>
            <w:pPr>
              <w:spacing w:after="0" w:line="252" w:lineRule="auto"/>
            </w:pPr>
            <w:r>
              <w:rPr>
                <w:rFonts w:ascii="Aptos" w:hAnsi="Aptos"/>
                <w:color w:val="183033"/>
                <w:sz w:val="18"/>
              </w:rPr>
              <w:t>11:46 AM</w:t>
            </w:r>
          </w:p>
        </w:tc>
      </w:tr>
      <w:tr>
        <w:tc>
          <w:tcPr>
            <w:tcW w:type="dxa" w:w="4608"/>
            <w:shd w:fill="F3F7F7"/>
            <w:tcMar>
              <w:top w:w="80" w:type="dxa"/>
              <w:start w:w="120" w:type="dxa"/>
              <w:bottom w:w="80" w:type="dxa"/>
              <w:end w:w="120" w:type="dxa"/>
            </w:tcMar>
            <w:vAlign w:val="center"/>
          </w:tcPr>
          <w:p>
            <w:pPr>
              <w:spacing w:after="0" w:line="252" w:lineRule="auto"/>
            </w:pPr>
            <w:r>
              <w:rPr>
                <w:rFonts w:ascii="Aptos" w:hAnsi="Aptos"/>
                <w:color w:val="183033"/>
                <w:sz w:val="18"/>
              </w:rPr>
              <w:t>IL</w:t>
            </w:r>
          </w:p>
        </w:tc>
        <w:tc>
          <w:tcPr>
            <w:tcW w:type="dxa" w:w="4752"/>
            <w:shd w:fill="F3F7F7"/>
            <w:tcMar>
              <w:top w:w="80" w:type="dxa"/>
              <w:start w:w="120" w:type="dxa"/>
              <w:bottom w:w="80" w:type="dxa"/>
              <w:end w:w="120" w:type="dxa"/>
            </w:tcMar>
            <w:vAlign w:val="center"/>
          </w:tcPr>
          <w:p>
            <w:pPr>
              <w:spacing w:after="0" w:line="252" w:lineRule="auto"/>
            </w:pPr>
            <w:r>
              <w:rPr>
                <w:rFonts w:ascii="Aptos" w:hAnsi="Aptos"/>
                <w:color w:val="183033"/>
                <w:sz w:val="18"/>
              </w:rPr>
              <w:t>12:10 PM</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4608"/>
        <w:gridCol w:w="4752"/>
      </w:tblGrid>
      <w:tr>
        <w:trPr>
          <w:tblHeader w:val="true"/>
        </w:trPr>
        <w:tc>
          <w:tcPr>
            <w:tcW w:type="dxa" w:w="4608"/>
            <w:shd w:fill="073336"/>
            <w:tcMar>
              <w:top w:w="80" w:type="dxa"/>
              <w:start w:w="120" w:type="dxa"/>
              <w:bottom w:w="80" w:type="dxa"/>
              <w:end w:w="120" w:type="dxa"/>
            </w:tcMar>
            <w:vAlign w:val="center"/>
          </w:tcPr>
          <w:p>
            <w:pPr>
              <w:spacing w:after="0"/>
              <w:jc w:val="left"/>
            </w:pPr>
            <w:r>
              <w:rPr>
                <w:rFonts w:ascii="Aptos" w:hAnsi="Aptos"/>
                <w:b/>
                <w:color w:val="FFFFFF"/>
                <w:sz w:val="17"/>
              </w:rPr>
              <w:t>Result</w:t>
            </w:r>
          </w:p>
        </w:tc>
        <w:tc>
          <w:tcPr>
            <w:tcW w:type="dxa" w:w="4752"/>
            <w:shd w:fill="073336"/>
            <w:tcMar>
              <w:top w:w="80" w:type="dxa"/>
              <w:start w:w="120" w:type="dxa"/>
              <w:bottom w:w="80" w:type="dxa"/>
              <w:end w:w="120" w:type="dxa"/>
            </w:tcMar>
            <w:vAlign w:val="center"/>
          </w:tcPr>
          <w:p>
            <w:pPr>
              <w:spacing w:after="0"/>
              <w:jc w:val="left"/>
            </w:pPr>
            <w:r>
              <w:rPr>
                <w:rFonts w:ascii="Aptos" w:hAnsi="Aptos"/>
                <w:b/>
                <w:color w:val="FFFFFF"/>
                <w:sz w:val="17"/>
              </w:rPr>
              <w:t>Value</w:t>
            </w:r>
          </w:p>
        </w:tc>
      </w:tr>
      <w:tr>
        <w:tc>
          <w:tcPr>
            <w:tcW w:type="dxa" w:w="4608"/>
            <w:tcMar>
              <w:top w:w="80" w:type="dxa"/>
              <w:start w:w="120" w:type="dxa"/>
              <w:bottom w:w="80" w:type="dxa"/>
              <w:end w:w="120" w:type="dxa"/>
            </w:tcMar>
            <w:vAlign w:val="center"/>
          </w:tcPr>
          <w:p>
            <w:pPr>
              <w:spacing w:after="0" w:line="252" w:lineRule="auto"/>
            </w:pPr>
            <w:r>
              <w:rPr>
                <w:rFonts w:ascii="Aptos" w:hAnsi="Aptos"/>
                <w:color w:val="183033"/>
                <w:sz w:val="18"/>
              </w:rPr>
              <w:t>Start variance</w:t>
            </w:r>
          </w:p>
        </w:tc>
        <w:tc>
          <w:tcPr>
            <w:tcW w:type="dxa" w:w="4752"/>
            <w:tcMar>
              <w:top w:w="80" w:type="dxa"/>
              <w:start w:w="120" w:type="dxa"/>
              <w:bottom w:w="80" w:type="dxa"/>
              <w:end w:w="120" w:type="dxa"/>
            </w:tcMar>
            <w:vAlign w:val="center"/>
          </w:tcPr>
          <w:p>
            <w:pPr>
              <w:spacing w:after="0" w:line="252" w:lineRule="auto"/>
            </w:pPr>
            <w:r>
              <w:rPr>
                <w:rFonts w:ascii="Aptos" w:hAnsi="Aptos"/>
                <w:color w:val="183033"/>
                <w:sz w:val="18"/>
              </w:rPr>
              <w:t>6 minutes late</w:t>
            </w:r>
          </w:p>
        </w:tc>
      </w:tr>
      <w:tr>
        <w:tc>
          <w:tcPr>
            <w:tcW w:type="dxa" w:w="4608"/>
            <w:shd w:fill="F3F7F7"/>
            <w:tcMar>
              <w:top w:w="80" w:type="dxa"/>
              <w:start w:w="120" w:type="dxa"/>
              <w:bottom w:w="80" w:type="dxa"/>
              <w:end w:w="120" w:type="dxa"/>
            </w:tcMar>
            <w:vAlign w:val="center"/>
          </w:tcPr>
          <w:p>
            <w:pPr>
              <w:spacing w:after="0" w:line="252" w:lineRule="auto"/>
            </w:pPr>
            <w:r>
              <w:rPr>
                <w:rFonts w:ascii="Aptos" w:hAnsi="Aptos"/>
                <w:color w:val="183033"/>
                <w:sz w:val="18"/>
              </w:rPr>
              <w:t>Lunch used</w:t>
            </w:r>
          </w:p>
        </w:tc>
        <w:tc>
          <w:tcPr>
            <w:tcW w:type="dxa" w:w="4752"/>
            <w:shd w:fill="F3F7F7"/>
            <w:tcMar>
              <w:top w:w="80" w:type="dxa"/>
              <w:start w:w="120" w:type="dxa"/>
              <w:bottom w:w="80" w:type="dxa"/>
              <w:end w:w="120" w:type="dxa"/>
            </w:tcMar>
            <w:vAlign w:val="center"/>
          </w:tcPr>
          <w:p>
            <w:pPr>
              <w:spacing w:after="0" w:line="252" w:lineRule="auto"/>
            </w:pPr>
            <w:r>
              <w:rPr>
                <w:rFonts w:ascii="Aptos" w:hAnsi="Aptos"/>
                <w:color w:val="183033"/>
                <w:sz w:val="18"/>
              </w:rPr>
              <w:t>24 minutes</w:t>
            </w:r>
          </w:p>
        </w:tc>
      </w:tr>
      <w:tr>
        <w:tc>
          <w:tcPr>
            <w:tcW w:type="dxa" w:w="4608"/>
            <w:tcMar>
              <w:top w:w="80" w:type="dxa"/>
              <w:start w:w="120" w:type="dxa"/>
              <w:bottom w:w="80" w:type="dxa"/>
              <w:end w:w="120" w:type="dxa"/>
            </w:tcMar>
            <w:vAlign w:val="center"/>
          </w:tcPr>
          <w:p>
            <w:pPr>
              <w:spacing w:after="0" w:line="252" w:lineRule="auto"/>
            </w:pPr>
            <w:r>
              <w:rPr>
                <w:rFonts w:ascii="Aptos" w:hAnsi="Aptos"/>
                <w:color w:val="183033"/>
                <w:sz w:val="18"/>
              </w:rPr>
              <w:t>Recovered at lunch</w:t>
            </w:r>
          </w:p>
        </w:tc>
        <w:tc>
          <w:tcPr>
            <w:tcW w:type="dxa" w:w="4752"/>
            <w:tcMar>
              <w:top w:w="80" w:type="dxa"/>
              <w:start w:w="120" w:type="dxa"/>
              <w:bottom w:w="80" w:type="dxa"/>
              <w:end w:w="120" w:type="dxa"/>
            </w:tcMar>
            <w:vAlign w:val="center"/>
          </w:tcPr>
          <w:p>
            <w:pPr>
              <w:spacing w:after="0" w:line="252" w:lineRule="auto"/>
            </w:pPr>
            <w:r>
              <w:rPr>
                <w:rFonts w:ascii="Aptos" w:hAnsi="Aptos"/>
                <w:color w:val="183033"/>
                <w:sz w:val="18"/>
              </w:rPr>
              <w:t>6 minutes</w:t>
            </w:r>
          </w:p>
        </w:tc>
      </w:tr>
      <w:tr>
        <w:tc>
          <w:tcPr>
            <w:tcW w:type="dxa" w:w="4608"/>
            <w:shd w:fill="F3F7F7"/>
            <w:tcMar>
              <w:top w:w="80" w:type="dxa"/>
              <w:start w:w="120" w:type="dxa"/>
              <w:bottom w:w="80" w:type="dxa"/>
              <w:end w:w="120" w:type="dxa"/>
            </w:tcMar>
            <w:vAlign w:val="center"/>
          </w:tcPr>
          <w:p>
            <w:pPr>
              <w:spacing w:after="0" w:line="252" w:lineRule="auto"/>
            </w:pPr>
            <w:r>
              <w:rPr>
                <w:rFonts w:ascii="Aptos" w:hAnsi="Aptos"/>
                <w:color w:val="183033"/>
                <w:sz w:val="18"/>
              </w:rPr>
              <w:t>Makeup balance</w:t>
            </w:r>
          </w:p>
        </w:tc>
        <w:tc>
          <w:tcPr>
            <w:tcW w:type="dxa" w:w="4752"/>
            <w:shd w:fill="F3F7F7"/>
            <w:tcMar>
              <w:top w:w="80" w:type="dxa"/>
              <w:start w:w="120" w:type="dxa"/>
              <w:bottom w:w="80" w:type="dxa"/>
              <w:end w:w="120" w:type="dxa"/>
            </w:tcMar>
            <w:vAlign w:val="center"/>
          </w:tcPr>
          <w:p>
            <w:pPr>
              <w:spacing w:after="0" w:line="252" w:lineRule="auto"/>
            </w:pPr>
            <w:r>
              <w:rPr>
                <w:rFonts w:ascii="Aptos" w:hAnsi="Aptos"/>
                <w:color w:val="183033"/>
                <w:sz w:val="18"/>
              </w:rPr>
              <w:t>0 minutes</w:t>
            </w:r>
          </w:p>
        </w:tc>
      </w:tr>
      <w:tr>
        <w:tc>
          <w:tcPr>
            <w:tcW w:type="dxa" w:w="4608"/>
            <w:tcMar>
              <w:top w:w="80" w:type="dxa"/>
              <w:start w:w="120" w:type="dxa"/>
              <w:bottom w:w="80" w:type="dxa"/>
              <w:end w:w="120" w:type="dxa"/>
            </w:tcMar>
            <w:vAlign w:val="center"/>
          </w:tcPr>
          <w:p>
            <w:pPr>
              <w:spacing w:after="0" w:line="252" w:lineRule="auto"/>
            </w:pPr>
            <w:r>
              <w:rPr>
                <w:rFonts w:ascii="Aptos" w:hAnsi="Aptos"/>
                <w:color w:val="183033"/>
                <w:sz w:val="18"/>
              </w:rPr>
              <w:t>Standard ET</w:t>
            </w:r>
          </w:p>
        </w:tc>
        <w:tc>
          <w:tcPr>
            <w:tcW w:type="dxa" w:w="4752"/>
            <w:tcMar>
              <w:top w:w="80" w:type="dxa"/>
              <w:start w:w="120" w:type="dxa"/>
              <w:bottom w:w="80" w:type="dxa"/>
              <w:end w:w="120" w:type="dxa"/>
            </w:tcMar>
            <w:vAlign w:val="center"/>
          </w:tcPr>
          <w:p>
            <w:pPr>
              <w:spacing w:after="0" w:line="252" w:lineRule="auto"/>
            </w:pPr>
            <w:r>
              <w:rPr>
                <w:rFonts w:ascii="Aptos" w:hAnsi="Aptos"/>
                <w:color w:val="183033"/>
                <w:sz w:val="18"/>
              </w:rPr>
              <w:t>1:30 PM</w:t>
            </w:r>
          </w:p>
        </w:tc>
      </w:tr>
      <w:tr>
        <w:tc>
          <w:tcPr>
            <w:tcW w:type="dxa" w:w="4608"/>
            <w:shd w:fill="F3F7F7"/>
            <w:tcMar>
              <w:top w:w="80" w:type="dxa"/>
              <w:start w:w="120" w:type="dxa"/>
              <w:bottom w:w="80" w:type="dxa"/>
              <w:end w:w="120" w:type="dxa"/>
            </w:tcMar>
            <w:vAlign w:val="center"/>
          </w:tcPr>
          <w:p>
            <w:pPr>
              <w:spacing w:after="0" w:line="252" w:lineRule="auto"/>
            </w:pPr>
            <w:r>
              <w:rPr>
                <w:rFonts w:ascii="Aptos" w:hAnsi="Aptos"/>
                <w:color w:val="183033"/>
                <w:sz w:val="18"/>
              </w:rPr>
              <w:t>Personal offset ET</w:t>
            </w:r>
          </w:p>
        </w:tc>
        <w:tc>
          <w:tcPr>
            <w:tcW w:type="dxa" w:w="4752"/>
            <w:shd w:fill="F3F7F7"/>
            <w:tcMar>
              <w:top w:w="80" w:type="dxa"/>
              <w:start w:w="120" w:type="dxa"/>
              <w:bottom w:w="80" w:type="dxa"/>
              <w:end w:w="120" w:type="dxa"/>
            </w:tcMar>
            <w:vAlign w:val="center"/>
          </w:tcPr>
          <w:p>
            <w:pPr>
              <w:spacing w:after="0" w:line="252" w:lineRule="auto"/>
            </w:pPr>
            <w:r>
              <w:rPr>
                <w:rFonts w:ascii="Aptos" w:hAnsi="Aptos"/>
                <w:color w:val="183033"/>
                <w:sz w:val="18"/>
              </w:rPr>
              <w:t>1:30 PM</w:t>
            </w:r>
          </w:p>
        </w:tc>
      </w:tr>
    </w:tbl>
    <w:p>
      <w:pPr>
        <w:spacing w:after="0"/>
      </w:pPr>
    </w:p>
    <w:tbl>
      <w:tblPr>
        <w:tblW w:type="dxa" w:w="9360"/>
        <w:jc w:val="left"/>
        <w:tblLook w:firstColumn="1" w:firstRow="1" w:lastColumn="0" w:lastRow="0" w:noHBand="0" w:noVBand="1" w:val="04A0"/>
        <w:tblLayout w:type="fixed"/>
        <w:tblInd w:w="120" w:type="dxa"/>
        <w:tblBorders>
          <w:top w:val="single" w:sz="0" w:space="0" w:color="FCE4E4"/>
          <w:left w:val="single" w:sz="0" w:space="0" w:color="FCE4E4"/>
          <w:bottom w:val="single" w:sz="0" w:space="0" w:color="FCE4E4"/>
          <w:right w:val="single" w:sz="0" w:space="0" w:color="FCE4E4"/>
          <w:insideH w:val="single" w:sz="0" w:space="0" w:color="FCE4E4"/>
          <w:insideV w:val="single" w:sz="0" w:space="0" w:color="FCE4E4"/>
        </w:tblBorders>
      </w:tblPr>
      <w:tblGrid>
        <w:gridCol w:w="9360"/>
      </w:tblGrid>
      <w:tr>
        <w:tc>
          <w:tcPr>
            <w:tcW w:type="dxa" w:w="9360"/>
            <w:tcMar>
              <w:top w:w="80" w:type="dxa"/>
              <w:start w:w="120" w:type="dxa"/>
              <w:bottom w:w="80" w:type="dxa"/>
              <w:end w:w="120" w:type="dxa"/>
            </w:tcMar>
            <w:vAlign w:val="center"/>
            <w:shd w:fill="FCE4E4"/>
          </w:tcPr>
          <w:p>
            <w:pPr>
              <w:spacing w:after="0" w:line="276" w:lineRule="auto"/>
            </w:pPr>
            <w:r>
              <w:rPr>
                <w:rFonts w:ascii="Aptos" w:hAnsi="Aptos"/>
                <w:b/>
                <w:color w:val="9B2F2F"/>
                <w:sz w:val="20"/>
              </w:rPr>
              <w:t xml:space="preserve">Interpretation: </w:t>
            </w:r>
            <w:r>
              <w:rPr>
                <w:rFonts w:ascii="Aptos" w:hAnsi="Aptos"/>
                <w:color w:val="9B2F2F"/>
                <w:sz w:val="20"/>
              </w:rPr>
              <w:t>Personal offset ET is arithmetic for planning. Schedule changes, short lunches, makeup arrangements, and alternate end times require the applicable approval or instruction.</w:t>
            </w:r>
          </w:p>
        </w:tc>
      </w:tr>
    </w:tbl>
    <w:p>
      <w:pPr>
        <w:spacing w:after="0"/>
      </w:pPr>
    </w:p>
    <w:p>
      <w:pPr>
        <w:pageBreakBefore/>
        <w:spacing w:before="0" w:after="60"/>
      </w:pPr>
      <w:r>
        <w:rPr>
          <w:rFonts w:ascii="Aptos" w:hAnsi="Aptos"/>
          <w:b/>
          <w:color w:val="C58A21"/>
          <w:sz w:val="17"/>
        </w:rPr>
        <w:t>PART 4</w:t>
      </w:r>
    </w:p>
    <w:p>
      <w:pPr>
        <w:pStyle w:val="Heading1"/>
        <w:keepNext/>
      </w:pPr>
      <w:r>
        <w:t>Leave and FMLA</w:t>
      </w:r>
    </w:p>
    <w:p>
      <w:pPr>
        <w:pStyle w:val="Heading2"/>
        <w:keepNext/>
        <w:pageBreakBefore w:val="0"/>
      </w:pPr>
      <w:r>
        <w:t>Create an FMLA case first when needed</w:t>
      </w:r>
    </w:p>
    <w:p>
      <w:pPr>
        <w:keepLines/>
        <w:numPr>
          <w:ilvl w:val="0"/>
          <w:numId w:val="18"/>
        </w:numPr>
        <w:spacing w:after="100" w:line="300" w:lineRule="auto"/>
      </w:pPr>
      <w:r>
        <w:rPr>
          <w:rFonts w:ascii="Aptos" w:hAnsi="Aptos"/>
          <w:color w:val="183033"/>
          <w:sz w:val="20"/>
        </w:rPr>
        <w:t>Open Leave/FMLA and find FMLA case and renewal alert.</w:t>
      </w:r>
    </w:p>
    <w:p>
      <w:pPr>
        <w:keepLines/>
        <w:numPr>
          <w:ilvl w:val="0"/>
          <w:numId w:val="18"/>
        </w:numPr>
        <w:spacing w:after="100" w:line="300" w:lineRule="auto"/>
      </w:pPr>
      <w:r>
        <w:rPr>
          <w:rFonts w:ascii="Aptos" w:hAnsi="Aptos"/>
          <w:color w:val="183033"/>
          <w:sz w:val="20"/>
        </w:rPr>
        <w:t>Enter a neutral Case label.</w:t>
      </w:r>
    </w:p>
    <w:p>
      <w:pPr>
        <w:keepLines/>
        <w:numPr>
          <w:ilvl w:val="0"/>
          <w:numId w:val="18"/>
        </w:numPr>
        <w:spacing w:after="100" w:line="300" w:lineRule="auto"/>
      </w:pPr>
      <w:r>
        <w:rPr>
          <w:rFonts w:ascii="Aptos" w:hAnsi="Aptos"/>
          <w:color w:val="183033"/>
          <w:sz w:val="20"/>
        </w:rPr>
        <w:t>Choose Own condition or Dependent care.</w:t>
      </w:r>
    </w:p>
    <w:p>
      <w:pPr>
        <w:keepLines/>
        <w:numPr>
          <w:ilvl w:val="0"/>
          <w:numId w:val="18"/>
        </w:numPr>
        <w:spacing w:after="100" w:line="300" w:lineRule="auto"/>
      </w:pPr>
      <w:r>
        <w:rPr>
          <w:rFonts w:ascii="Aptos" w:hAnsi="Aptos"/>
          <w:color w:val="183033"/>
          <w:sz w:val="20"/>
        </w:rPr>
        <w:t>Enter expiration and renewal-warning days from the official case information.</w:t>
      </w:r>
    </w:p>
    <w:p>
      <w:pPr>
        <w:keepLines/>
        <w:numPr>
          <w:ilvl w:val="0"/>
          <w:numId w:val="18"/>
        </w:numPr>
        <w:spacing w:after="100" w:line="300" w:lineRule="auto"/>
      </w:pPr>
      <w:r>
        <w:rPr>
          <w:rFonts w:ascii="Aptos" w:hAnsi="Aptos"/>
          <w:color w:val="183033"/>
          <w:sz w:val="20"/>
        </w:rPr>
        <w:t>Enter the reference number only when useful.</w:t>
      </w:r>
    </w:p>
    <w:p>
      <w:pPr>
        <w:keepLines/>
        <w:numPr>
          <w:ilvl w:val="0"/>
          <w:numId w:val="18"/>
        </w:numPr>
        <w:spacing w:after="100" w:line="300" w:lineRule="auto"/>
      </w:pPr>
      <w:r>
        <w:rPr>
          <w:rFonts w:ascii="Aptos" w:hAnsi="Aptos"/>
          <w:color w:val="183033"/>
          <w:sz w:val="20"/>
        </w:rPr>
        <w:t>Record approved frequency or case details without unnecessary medical information.</w:t>
      </w:r>
    </w:p>
    <w:p>
      <w:pPr>
        <w:keepLines/>
        <w:numPr>
          <w:ilvl w:val="0"/>
          <w:numId w:val="18"/>
        </w:numPr>
        <w:spacing w:after="100" w:line="300" w:lineRule="auto"/>
      </w:pPr>
      <w:r>
        <w:rPr>
          <w:rFonts w:ascii="Aptos" w:hAnsi="Aptos"/>
          <w:color w:val="183033"/>
          <w:sz w:val="20"/>
        </w:rPr>
        <w:t>Select Save FMLA case.</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3024"/>
        <w:gridCol w:w="6336"/>
      </w:tblGrid>
      <w:tr>
        <w:trPr>
          <w:tblHeader w:val="true"/>
        </w:trPr>
        <w:tc>
          <w:tcPr>
            <w:tcW w:type="dxa" w:w="3024"/>
            <w:shd w:fill="073336"/>
            <w:tcMar>
              <w:top w:w="80" w:type="dxa"/>
              <w:start w:w="120" w:type="dxa"/>
              <w:bottom w:w="80" w:type="dxa"/>
              <w:end w:w="120" w:type="dxa"/>
            </w:tcMar>
            <w:vAlign w:val="center"/>
          </w:tcPr>
          <w:p>
            <w:pPr>
              <w:spacing w:after="0"/>
              <w:jc w:val="left"/>
            </w:pPr>
            <w:r>
              <w:rPr>
                <w:rFonts w:ascii="Aptos" w:hAnsi="Aptos"/>
                <w:b/>
                <w:color w:val="FFFFFF"/>
                <w:sz w:val="17"/>
              </w:rPr>
              <w:t>Case field</w:t>
            </w:r>
          </w:p>
        </w:tc>
        <w:tc>
          <w:tcPr>
            <w:tcW w:type="dxa" w:w="6336"/>
            <w:shd w:fill="073336"/>
            <w:tcMar>
              <w:top w:w="80" w:type="dxa"/>
              <w:start w:w="120" w:type="dxa"/>
              <w:bottom w:w="80" w:type="dxa"/>
              <w:end w:w="120" w:type="dxa"/>
            </w:tcMar>
            <w:vAlign w:val="center"/>
          </w:tcPr>
          <w:p>
            <w:pPr>
              <w:spacing w:after="0"/>
              <w:jc w:val="left"/>
            </w:pPr>
            <w:r>
              <w:rPr>
                <w:rFonts w:ascii="Aptos" w:hAnsi="Aptos"/>
                <w:b/>
                <w:color w:val="FFFFFF"/>
                <w:sz w:val="17"/>
              </w:rPr>
              <w:t>Example</w:t>
            </w:r>
          </w:p>
        </w:tc>
      </w:tr>
      <w:tr>
        <w:tc>
          <w:tcPr>
            <w:tcW w:type="dxa" w:w="3024"/>
            <w:tcMar>
              <w:top w:w="80" w:type="dxa"/>
              <w:start w:w="120" w:type="dxa"/>
              <w:bottom w:w="80" w:type="dxa"/>
              <w:end w:w="120" w:type="dxa"/>
            </w:tcMar>
            <w:vAlign w:val="center"/>
          </w:tcPr>
          <w:p>
            <w:pPr>
              <w:spacing w:after="0" w:line="252" w:lineRule="auto"/>
            </w:pPr>
            <w:r>
              <w:rPr>
                <w:rFonts w:ascii="Aptos" w:hAnsi="Aptos"/>
                <w:color w:val="183033"/>
                <w:sz w:val="18"/>
              </w:rPr>
              <w:t>Case label</w:t>
            </w:r>
          </w:p>
        </w:tc>
        <w:tc>
          <w:tcPr>
            <w:tcW w:type="dxa" w:w="6336"/>
            <w:tcMar>
              <w:top w:w="80" w:type="dxa"/>
              <w:start w:w="120" w:type="dxa"/>
              <w:bottom w:w="80" w:type="dxa"/>
              <w:end w:w="120" w:type="dxa"/>
            </w:tcMar>
            <w:vAlign w:val="center"/>
          </w:tcPr>
          <w:p>
            <w:pPr>
              <w:spacing w:after="0" w:line="252" w:lineRule="auto"/>
            </w:pPr>
            <w:r>
              <w:rPr>
                <w:rFonts w:ascii="Aptos" w:hAnsi="Aptos"/>
                <w:color w:val="183033"/>
                <w:sz w:val="18"/>
              </w:rPr>
              <w:t>Own condition - Case A</w:t>
            </w:r>
          </w:p>
        </w:tc>
      </w:tr>
      <w:tr>
        <w:tc>
          <w:tcPr>
            <w:tcW w:type="dxa" w:w="3024"/>
            <w:shd w:fill="F3F7F7"/>
            <w:tcMar>
              <w:top w:w="80" w:type="dxa"/>
              <w:start w:w="120" w:type="dxa"/>
              <w:bottom w:w="80" w:type="dxa"/>
              <w:end w:w="120" w:type="dxa"/>
            </w:tcMar>
            <w:vAlign w:val="center"/>
          </w:tcPr>
          <w:p>
            <w:pPr>
              <w:spacing w:after="0" w:line="252" w:lineRule="auto"/>
            </w:pPr>
            <w:r>
              <w:rPr>
                <w:rFonts w:ascii="Aptos" w:hAnsi="Aptos"/>
                <w:color w:val="183033"/>
                <w:sz w:val="18"/>
              </w:rPr>
              <w:t>Category</w:t>
            </w:r>
          </w:p>
        </w:tc>
        <w:tc>
          <w:tcPr>
            <w:tcW w:type="dxa" w:w="6336"/>
            <w:shd w:fill="F3F7F7"/>
            <w:tcMar>
              <w:top w:w="80" w:type="dxa"/>
              <w:start w:w="120" w:type="dxa"/>
              <w:bottom w:w="80" w:type="dxa"/>
              <w:end w:w="120" w:type="dxa"/>
            </w:tcMar>
            <w:vAlign w:val="center"/>
          </w:tcPr>
          <w:p>
            <w:pPr>
              <w:spacing w:after="0" w:line="252" w:lineRule="auto"/>
            </w:pPr>
            <w:r>
              <w:rPr>
                <w:rFonts w:ascii="Aptos" w:hAnsi="Aptos"/>
                <w:color w:val="183033"/>
                <w:sz w:val="18"/>
              </w:rPr>
              <w:t>Own condition</w:t>
            </w:r>
          </w:p>
        </w:tc>
      </w:tr>
      <w:tr>
        <w:tc>
          <w:tcPr>
            <w:tcW w:type="dxa" w:w="3024"/>
            <w:tcMar>
              <w:top w:w="80" w:type="dxa"/>
              <w:start w:w="120" w:type="dxa"/>
              <w:bottom w:w="80" w:type="dxa"/>
              <w:end w:w="120" w:type="dxa"/>
            </w:tcMar>
            <w:vAlign w:val="center"/>
          </w:tcPr>
          <w:p>
            <w:pPr>
              <w:spacing w:after="0" w:line="252" w:lineRule="auto"/>
            </w:pPr>
            <w:r>
              <w:rPr>
                <w:rFonts w:ascii="Aptos" w:hAnsi="Aptos"/>
                <w:color w:val="183033"/>
                <w:sz w:val="18"/>
              </w:rPr>
              <w:t>Expiration</w:t>
            </w:r>
          </w:p>
        </w:tc>
        <w:tc>
          <w:tcPr>
            <w:tcW w:type="dxa" w:w="6336"/>
            <w:tcMar>
              <w:top w:w="80" w:type="dxa"/>
              <w:start w:w="120" w:type="dxa"/>
              <w:bottom w:w="80" w:type="dxa"/>
              <w:end w:w="120" w:type="dxa"/>
            </w:tcMar>
            <w:vAlign w:val="center"/>
          </w:tcPr>
          <w:p>
            <w:pPr>
              <w:spacing w:after="0" w:line="252" w:lineRule="auto"/>
            </w:pPr>
            <w:r>
              <w:rPr>
                <w:rFonts w:ascii="Aptos" w:hAnsi="Aptos"/>
                <w:color w:val="183033"/>
                <w:sz w:val="18"/>
              </w:rPr>
              <w:t>12/31/2026</w:t>
            </w:r>
          </w:p>
        </w:tc>
      </w:tr>
      <w:tr>
        <w:tc>
          <w:tcPr>
            <w:tcW w:type="dxa" w:w="3024"/>
            <w:shd w:fill="F3F7F7"/>
            <w:tcMar>
              <w:top w:w="80" w:type="dxa"/>
              <w:start w:w="120" w:type="dxa"/>
              <w:bottom w:w="80" w:type="dxa"/>
              <w:end w:w="120" w:type="dxa"/>
            </w:tcMar>
            <w:vAlign w:val="center"/>
          </w:tcPr>
          <w:p>
            <w:pPr>
              <w:spacing w:after="0" w:line="252" w:lineRule="auto"/>
            </w:pPr>
            <w:r>
              <w:rPr>
                <w:rFonts w:ascii="Aptos" w:hAnsi="Aptos"/>
                <w:color w:val="183033"/>
                <w:sz w:val="18"/>
              </w:rPr>
              <w:t>Renewal warning</w:t>
            </w:r>
          </w:p>
        </w:tc>
        <w:tc>
          <w:tcPr>
            <w:tcW w:type="dxa" w:w="6336"/>
            <w:shd w:fill="F3F7F7"/>
            <w:tcMar>
              <w:top w:w="80" w:type="dxa"/>
              <w:start w:w="120" w:type="dxa"/>
              <w:bottom w:w="80" w:type="dxa"/>
              <w:end w:w="120" w:type="dxa"/>
            </w:tcMar>
            <w:vAlign w:val="center"/>
          </w:tcPr>
          <w:p>
            <w:pPr>
              <w:spacing w:after="0" w:line="252" w:lineRule="auto"/>
            </w:pPr>
            <w:r>
              <w:rPr>
                <w:rFonts w:ascii="Aptos" w:hAnsi="Aptos"/>
                <w:color w:val="183033"/>
                <w:sz w:val="18"/>
              </w:rPr>
              <w:t>30 days</w:t>
            </w:r>
          </w:p>
        </w:tc>
      </w:tr>
      <w:tr>
        <w:tc>
          <w:tcPr>
            <w:tcW w:type="dxa" w:w="3024"/>
            <w:tcMar>
              <w:top w:w="80" w:type="dxa"/>
              <w:start w:w="120" w:type="dxa"/>
              <w:bottom w:w="80" w:type="dxa"/>
              <w:end w:w="120" w:type="dxa"/>
            </w:tcMar>
            <w:vAlign w:val="center"/>
          </w:tcPr>
          <w:p>
            <w:pPr>
              <w:spacing w:after="0" w:line="252" w:lineRule="auto"/>
            </w:pPr>
            <w:r>
              <w:rPr>
                <w:rFonts w:ascii="Aptos" w:hAnsi="Aptos"/>
                <w:color w:val="183033"/>
                <w:sz w:val="18"/>
              </w:rPr>
              <w:t>Frequency details</w:t>
            </w:r>
          </w:p>
        </w:tc>
        <w:tc>
          <w:tcPr>
            <w:tcW w:type="dxa" w:w="6336"/>
            <w:tcMar>
              <w:top w:w="80" w:type="dxa"/>
              <w:start w:w="120" w:type="dxa"/>
              <w:bottom w:w="80" w:type="dxa"/>
              <w:end w:w="120" w:type="dxa"/>
            </w:tcMar>
            <w:vAlign w:val="center"/>
          </w:tcPr>
          <w:p>
            <w:pPr>
              <w:spacing w:after="0" w:line="252" w:lineRule="auto"/>
            </w:pPr>
            <w:r>
              <w:rPr>
                <w:rFonts w:ascii="Aptos" w:hAnsi="Aptos"/>
                <w:color w:val="183033"/>
                <w:sz w:val="18"/>
              </w:rPr>
              <w:t>Up to 2 episodes per month, up to 8 hours each</w:t>
            </w:r>
          </w:p>
        </w:tc>
      </w:tr>
    </w:tbl>
    <w:p>
      <w:pPr>
        <w:spacing w:after="0"/>
      </w:pPr>
    </w:p>
    <w:tbl>
      <w:tblPr>
        <w:tblW w:type="dxa" w:w="9360"/>
        <w:jc w:val="left"/>
        <w:tblLook w:firstColumn="1" w:firstRow="1" w:lastColumn="0" w:lastRow="0" w:noHBand="0" w:noVBand="1" w:val="04A0"/>
        <w:tblLayout w:type="fixed"/>
        <w:tblInd w:w="120" w:type="dxa"/>
        <w:tblBorders>
          <w:top w:val="single" w:sz="0" w:space="0" w:color="D9F0EF"/>
          <w:left w:val="single" w:sz="0" w:space="0" w:color="D9F0EF"/>
          <w:bottom w:val="single" w:sz="0" w:space="0" w:color="D9F0EF"/>
          <w:right w:val="single" w:sz="0" w:space="0" w:color="D9F0EF"/>
          <w:insideH w:val="single" w:sz="0" w:space="0" w:color="D9F0EF"/>
          <w:insideV w:val="single" w:sz="0" w:space="0" w:color="D9F0EF"/>
        </w:tblBorders>
      </w:tblPr>
      <w:tblGrid>
        <w:gridCol w:w="9360"/>
      </w:tblGrid>
      <w:tr>
        <w:tc>
          <w:tcPr>
            <w:tcW w:type="dxa" w:w="9360"/>
            <w:tcMar>
              <w:top w:w="80" w:type="dxa"/>
              <w:start w:w="120" w:type="dxa"/>
              <w:bottom w:w="80" w:type="dxa"/>
              <w:end w:w="120" w:type="dxa"/>
            </w:tcMar>
            <w:vAlign w:val="center"/>
            <w:shd w:fill="D9F0EF"/>
          </w:tcPr>
          <w:p>
            <w:pPr>
              <w:spacing w:after="0" w:line="276" w:lineRule="auto"/>
            </w:pPr>
            <w:r>
              <w:rPr>
                <w:rFonts w:ascii="Aptos" w:hAnsi="Aptos"/>
                <w:b/>
                <w:color w:val="073336"/>
                <w:sz w:val="20"/>
              </w:rPr>
              <w:t xml:space="preserve">FMLA alert: </w:t>
            </w:r>
            <w:r>
              <w:rPr>
                <w:rFonts w:ascii="Aptos" w:hAnsi="Aptos"/>
                <w:color w:val="073336"/>
                <w:sz w:val="20"/>
              </w:rPr>
              <w:t>A saved case can show a warning on Today when it enters the configured renewal period or expires.</w:t>
            </w:r>
          </w:p>
        </w:tc>
      </w:tr>
    </w:tbl>
    <w:p>
      <w:pPr>
        <w:spacing w:after="0"/>
      </w:pPr>
    </w:p>
    <w:p>
      <w:pPr>
        <w:pStyle w:val="Heading2"/>
        <w:keepNext/>
        <w:pageBreakBefore/>
      </w:pPr>
      <w:r>
        <w:t>Enter multi-date leave</w:t>
      </w:r>
    </w:p>
    <w:p>
      <w:pPr>
        <w:jc w:val="center"/>
      </w:pPr>
      <w:r>
        <w:drawing>
          <wp:inline xmlns:a="http://schemas.openxmlformats.org/drawingml/2006/main" xmlns:pic="http://schemas.openxmlformats.org/drawingml/2006/picture">
            <wp:extent cx="5897880" cy="3612452"/>
            <wp:docPr id="7" name="Picture 7" descr="Leave entry example with date range, reason, protection, charge, and linked FMLA case" title="Leave entry example with date range, reason, protection, charge, and linked FMLA case"/>
            <wp:cNvGraphicFramePr>
              <a:graphicFrameLocks noChangeAspect="1"/>
            </wp:cNvGraphicFramePr>
            <a:graphic>
              <a:graphicData uri="http://schemas.openxmlformats.org/drawingml/2006/picture">
                <pic:pic>
                  <pic:nvPicPr>
                    <pic:cNvPr id="0" name="figure-06-leave-fmla.png"/>
                    <pic:cNvPicPr/>
                  </pic:nvPicPr>
                  <pic:blipFill>
                    <a:blip r:embed="rId17"/>
                    <a:stretch>
                      <a:fillRect/>
                    </a:stretch>
                  </pic:blipFill>
                  <pic:spPr>
                    <a:xfrm>
                      <a:off x="0" y="0"/>
                      <a:ext cx="5897880" cy="3612452"/>
                    </a:xfrm>
                    <a:prstGeom prst="rect"/>
                  </pic:spPr>
                </pic:pic>
              </a:graphicData>
            </a:graphic>
          </wp:inline>
        </w:drawing>
      </w:r>
    </w:p>
    <w:p>
      <w:pPr>
        <w:spacing w:before="40" w:after="160"/>
        <w:jc w:val="center"/>
      </w:pPr>
      <w:r>
        <w:rPr>
          <w:rFonts w:ascii="Aptos" w:hAnsi="Aptos"/>
          <w:i/>
          <w:color w:val="5D7072"/>
          <w:sz w:val="17"/>
        </w:rPr>
        <w:t>Figure 6. Reason, protection, charge, and linked case describe different parts of the absence.</w:t>
      </w:r>
    </w:p>
    <w:p>
      <w:pPr>
        <w:keepLines/>
        <w:numPr>
          <w:ilvl w:val="0"/>
          <w:numId w:val="19"/>
        </w:numPr>
        <w:spacing w:after="100" w:line="300" w:lineRule="auto"/>
      </w:pPr>
      <w:r>
        <w:rPr>
          <w:rFonts w:ascii="Aptos" w:hAnsi="Aptos"/>
          <w:color w:val="183033"/>
          <w:sz w:val="20"/>
        </w:rPr>
        <w:t>Choose Start date and End date.</w:t>
      </w:r>
    </w:p>
    <w:p>
      <w:pPr>
        <w:keepLines/>
        <w:numPr>
          <w:ilvl w:val="0"/>
          <w:numId w:val="19"/>
        </w:numPr>
        <w:spacing w:after="100" w:line="300" w:lineRule="auto"/>
      </w:pPr>
      <w:r>
        <w:rPr>
          <w:rFonts w:ascii="Aptos" w:hAnsi="Aptos"/>
          <w:color w:val="183033"/>
          <w:sz w:val="20"/>
        </w:rPr>
        <w:t>Enter Default hours per scheduled day.</w:t>
      </w:r>
    </w:p>
    <w:p>
      <w:pPr>
        <w:keepLines/>
        <w:numPr>
          <w:ilvl w:val="0"/>
          <w:numId w:val="19"/>
        </w:numPr>
        <w:spacing w:after="100" w:line="300" w:lineRule="auto"/>
      </w:pPr>
      <w:r>
        <w:rPr>
          <w:rFonts w:ascii="Aptos" w:hAnsi="Aptos"/>
          <w:color w:val="183033"/>
          <w:sz w:val="20"/>
        </w:rPr>
        <w:t>Choose Reason.</w:t>
      </w:r>
    </w:p>
    <w:p>
      <w:pPr>
        <w:keepLines/>
        <w:numPr>
          <w:ilvl w:val="0"/>
          <w:numId w:val="19"/>
        </w:numPr>
        <w:spacing w:after="100" w:line="300" w:lineRule="auto"/>
      </w:pPr>
      <w:r>
        <w:rPr>
          <w:rFonts w:ascii="Aptos" w:hAnsi="Aptos"/>
          <w:color w:val="183033"/>
          <w:sz w:val="20"/>
        </w:rPr>
        <w:t>Choose Protection or designation.</w:t>
      </w:r>
    </w:p>
    <w:p>
      <w:pPr>
        <w:keepLines/>
        <w:numPr>
          <w:ilvl w:val="0"/>
          <w:numId w:val="19"/>
        </w:numPr>
        <w:spacing w:after="100" w:line="300" w:lineRule="auto"/>
      </w:pPr>
      <w:r>
        <w:rPr>
          <w:rFonts w:ascii="Aptos" w:hAnsi="Aptos"/>
          <w:color w:val="183033"/>
          <w:sz w:val="20"/>
        </w:rPr>
        <w:t>Choose Charge hours to.</w:t>
      </w:r>
    </w:p>
    <w:p>
      <w:pPr>
        <w:keepLines/>
        <w:numPr>
          <w:ilvl w:val="0"/>
          <w:numId w:val="19"/>
        </w:numPr>
        <w:spacing w:after="100" w:line="300" w:lineRule="auto"/>
      </w:pPr>
      <w:r>
        <w:rPr>
          <w:rFonts w:ascii="Aptos" w:hAnsi="Aptos"/>
          <w:color w:val="183033"/>
          <w:sz w:val="20"/>
        </w:rPr>
        <w:t>Link the saved FMLA case when FMLA protection is selected.</w:t>
      </w:r>
    </w:p>
    <w:p>
      <w:pPr>
        <w:keepLines/>
        <w:numPr>
          <w:ilvl w:val="0"/>
          <w:numId w:val="19"/>
        </w:numPr>
        <w:spacing w:after="100" w:line="300" w:lineRule="auto"/>
      </w:pPr>
      <w:r>
        <w:rPr>
          <w:rFonts w:ascii="Aptos" w:hAnsi="Aptos"/>
          <w:color w:val="183033"/>
          <w:sz w:val="20"/>
        </w:rPr>
        <w:t>Review or edit the suggested pay or timekeeping code.</w:t>
      </w:r>
    </w:p>
    <w:p>
      <w:pPr>
        <w:keepLines/>
        <w:numPr>
          <w:ilvl w:val="0"/>
          <w:numId w:val="19"/>
        </w:numPr>
        <w:spacing w:after="100" w:line="300" w:lineRule="auto"/>
      </w:pPr>
      <w:r>
        <w:rPr>
          <w:rFonts w:ascii="Aptos" w:hAnsi="Aptos"/>
          <w:color w:val="183033"/>
          <w:sz w:val="20"/>
        </w:rPr>
        <w:t>Choose whether nonscheduled days should be marked unavailable with zero leave hours.</w:t>
      </w:r>
    </w:p>
    <w:p>
      <w:pPr>
        <w:keepLines/>
        <w:numPr>
          <w:ilvl w:val="0"/>
          <w:numId w:val="19"/>
        </w:numPr>
        <w:spacing w:after="100" w:line="300" w:lineRule="auto"/>
      </w:pPr>
      <w:r>
        <w:rPr>
          <w:rFonts w:ascii="Aptos" w:hAnsi="Aptos"/>
          <w:color w:val="183033"/>
          <w:sz w:val="20"/>
        </w:rPr>
        <w:t>Add a short note or approval reference.</w:t>
      </w:r>
    </w:p>
    <w:p>
      <w:pPr>
        <w:keepLines/>
        <w:numPr>
          <w:ilvl w:val="0"/>
          <w:numId w:val="19"/>
        </w:numPr>
        <w:spacing w:after="100" w:line="300" w:lineRule="auto"/>
      </w:pPr>
      <w:r>
        <w:rPr>
          <w:rFonts w:ascii="Aptos" w:hAnsi="Aptos"/>
          <w:color w:val="183033"/>
          <w:sz w:val="20"/>
        </w:rPr>
        <w:t>Select Build date preview.</w:t>
      </w:r>
    </w:p>
    <w:p>
      <w:r>
        <w:br w:type="page"/>
      </w:r>
    </w:p>
    <w:p>
      <w:pPr>
        <w:pStyle w:val="Heading2"/>
        <w:keepNext/>
        <w:pageBreakBefore w:val="0"/>
      </w:pPr>
      <w:r>
        <w:t>Review the date preview before saving</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880"/>
        <w:gridCol w:w="6480"/>
      </w:tblGrid>
      <w:tr>
        <w:trPr>
          <w:tblHeader w:val="true"/>
        </w:trPr>
        <w:tc>
          <w:tcPr>
            <w:tcW w:type="dxa" w:w="2880"/>
            <w:shd w:fill="073336"/>
            <w:tcMar>
              <w:top w:w="80" w:type="dxa"/>
              <w:start w:w="120" w:type="dxa"/>
              <w:bottom w:w="80" w:type="dxa"/>
              <w:end w:w="120" w:type="dxa"/>
            </w:tcMar>
            <w:vAlign w:val="center"/>
          </w:tcPr>
          <w:p>
            <w:pPr>
              <w:spacing w:after="0"/>
              <w:jc w:val="left"/>
            </w:pPr>
            <w:r>
              <w:rPr>
                <w:rFonts w:ascii="Aptos" w:hAnsi="Aptos"/>
                <w:b/>
                <w:color w:val="FFFFFF"/>
                <w:sz w:val="17"/>
              </w:rPr>
              <w:t>Preview item</w:t>
            </w:r>
          </w:p>
        </w:tc>
        <w:tc>
          <w:tcPr>
            <w:tcW w:type="dxa" w:w="6480"/>
            <w:shd w:fill="073336"/>
            <w:tcMar>
              <w:top w:w="80" w:type="dxa"/>
              <w:start w:w="120" w:type="dxa"/>
              <w:bottom w:w="80" w:type="dxa"/>
              <w:end w:w="120" w:type="dxa"/>
            </w:tcMar>
            <w:vAlign w:val="center"/>
          </w:tcPr>
          <w:p>
            <w:pPr>
              <w:spacing w:after="0"/>
              <w:jc w:val="left"/>
            </w:pPr>
            <w:r>
              <w:rPr>
                <w:rFonts w:ascii="Aptos" w:hAnsi="Aptos"/>
                <w:b/>
                <w:color w:val="FFFFFF"/>
                <w:sz w:val="17"/>
              </w:rPr>
              <w:t>What to verify</w:t>
            </w:r>
          </w:p>
        </w:tc>
      </w:tr>
      <w:tr>
        <w:tc>
          <w:tcPr>
            <w:tcW w:type="dxa" w:w="2880"/>
            <w:tcMar>
              <w:top w:w="80" w:type="dxa"/>
              <w:start w:w="120" w:type="dxa"/>
              <w:bottom w:w="80" w:type="dxa"/>
              <w:end w:w="120" w:type="dxa"/>
            </w:tcMar>
            <w:vAlign w:val="center"/>
          </w:tcPr>
          <w:p>
            <w:pPr>
              <w:spacing w:after="0" w:line="252" w:lineRule="auto"/>
            </w:pPr>
            <w:r>
              <w:rPr>
                <w:rFonts w:ascii="Aptos" w:hAnsi="Aptos"/>
                <w:color w:val="183033"/>
                <w:sz w:val="18"/>
              </w:rPr>
              <w:t>Date and weekday</w:t>
            </w:r>
          </w:p>
        </w:tc>
        <w:tc>
          <w:tcPr>
            <w:tcW w:type="dxa" w:w="6480"/>
            <w:tcMar>
              <w:top w:w="80" w:type="dxa"/>
              <w:start w:w="120" w:type="dxa"/>
              <w:bottom w:w="80" w:type="dxa"/>
              <w:end w:w="120" w:type="dxa"/>
            </w:tcMar>
            <w:vAlign w:val="center"/>
          </w:tcPr>
          <w:p>
            <w:pPr>
              <w:spacing w:after="0" w:line="252" w:lineRule="auto"/>
            </w:pPr>
            <w:r>
              <w:rPr>
                <w:rFonts w:ascii="Aptos" w:hAnsi="Aptos"/>
                <w:color w:val="183033"/>
                <w:sz w:val="18"/>
              </w:rPr>
              <w:t>Every intended date is present</w:t>
            </w:r>
          </w:p>
        </w:tc>
      </w:tr>
      <w:tr>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8"/>
              </w:rPr>
              <w:t>Scheduled status</w:t>
            </w:r>
          </w:p>
        </w:tc>
        <w:tc>
          <w:tcPr>
            <w:tcW w:type="dxa" w:w="6480"/>
            <w:shd w:fill="F3F7F7"/>
            <w:tcMar>
              <w:top w:w="80" w:type="dxa"/>
              <w:start w:w="120" w:type="dxa"/>
              <w:bottom w:w="80" w:type="dxa"/>
              <w:end w:w="120" w:type="dxa"/>
            </w:tcMar>
            <w:vAlign w:val="center"/>
          </w:tcPr>
          <w:p>
            <w:pPr>
              <w:spacing w:after="0" w:line="252" w:lineRule="auto"/>
            </w:pPr>
            <w:r>
              <w:rPr>
                <w:rFonts w:ascii="Aptos" w:hAnsi="Aptos"/>
                <w:color w:val="183033"/>
                <w:sz w:val="18"/>
              </w:rPr>
              <w:t>Regular schedule or date-specific change is correct</w:t>
            </w:r>
          </w:p>
        </w:tc>
      </w:tr>
      <w:tr>
        <w:tc>
          <w:tcPr>
            <w:tcW w:type="dxa" w:w="2880"/>
            <w:tcMar>
              <w:top w:w="80" w:type="dxa"/>
              <w:start w:w="120" w:type="dxa"/>
              <w:bottom w:w="80" w:type="dxa"/>
              <w:end w:w="120" w:type="dxa"/>
            </w:tcMar>
            <w:vAlign w:val="center"/>
          </w:tcPr>
          <w:p>
            <w:pPr>
              <w:spacing w:after="0" w:line="252" w:lineRule="auto"/>
            </w:pPr>
            <w:r>
              <w:rPr>
                <w:rFonts w:ascii="Aptos" w:hAnsi="Aptos"/>
                <w:color w:val="183033"/>
                <w:sz w:val="18"/>
              </w:rPr>
              <w:t>Scheduled hours</w:t>
            </w:r>
          </w:p>
        </w:tc>
        <w:tc>
          <w:tcPr>
            <w:tcW w:type="dxa" w:w="6480"/>
            <w:tcMar>
              <w:top w:w="80" w:type="dxa"/>
              <w:start w:w="120" w:type="dxa"/>
              <w:bottom w:w="80" w:type="dxa"/>
              <w:end w:w="120" w:type="dxa"/>
            </w:tcMar>
            <w:vAlign w:val="center"/>
          </w:tcPr>
          <w:p>
            <w:pPr>
              <w:spacing w:after="0" w:line="252" w:lineRule="auto"/>
            </w:pPr>
            <w:r>
              <w:rPr>
                <w:rFonts w:ascii="Aptos" w:hAnsi="Aptos"/>
                <w:color w:val="183033"/>
                <w:sz w:val="18"/>
              </w:rPr>
              <w:t>Expected work hours for that date</w:t>
            </w:r>
          </w:p>
        </w:tc>
      </w:tr>
      <w:tr>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8"/>
              </w:rPr>
              <w:t>Leave hours</w:t>
            </w:r>
          </w:p>
        </w:tc>
        <w:tc>
          <w:tcPr>
            <w:tcW w:type="dxa" w:w="6480"/>
            <w:shd w:fill="F3F7F7"/>
            <w:tcMar>
              <w:top w:w="80" w:type="dxa"/>
              <w:start w:w="120" w:type="dxa"/>
              <w:bottom w:w="80" w:type="dxa"/>
              <w:end w:w="120" w:type="dxa"/>
            </w:tcMar>
            <w:vAlign w:val="center"/>
          </w:tcPr>
          <w:p>
            <w:pPr>
              <w:spacing w:after="0" w:line="252" w:lineRule="auto"/>
            </w:pPr>
            <w:r>
              <w:rPr>
                <w:rFonts w:ascii="Aptos" w:hAnsi="Aptos"/>
                <w:color w:val="183033"/>
                <w:sz w:val="18"/>
              </w:rPr>
              <w:t>Full or partial amount is correct</w:t>
            </w:r>
          </w:p>
        </w:tc>
      </w:tr>
      <w:tr>
        <w:tc>
          <w:tcPr>
            <w:tcW w:type="dxa" w:w="2880"/>
            <w:tcMar>
              <w:top w:w="80" w:type="dxa"/>
              <w:start w:w="120" w:type="dxa"/>
              <w:bottom w:w="80" w:type="dxa"/>
              <w:end w:w="120" w:type="dxa"/>
            </w:tcMar>
            <w:vAlign w:val="center"/>
          </w:tcPr>
          <w:p>
            <w:pPr>
              <w:spacing w:after="0" w:line="252" w:lineRule="auto"/>
            </w:pPr>
            <w:r>
              <w:rPr>
                <w:rFonts w:ascii="Aptos" w:hAnsi="Aptos"/>
                <w:color w:val="183033"/>
                <w:sz w:val="18"/>
              </w:rPr>
              <w:t>Unavailable</w:t>
            </w:r>
          </w:p>
        </w:tc>
        <w:tc>
          <w:tcPr>
            <w:tcW w:type="dxa" w:w="6480"/>
            <w:tcMar>
              <w:top w:w="80" w:type="dxa"/>
              <w:start w:w="120" w:type="dxa"/>
              <w:bottom w:w="80" w:type="dxa"/>
              <w:end w:w="120" w:type="dxa"/>
            </w:tcMar>
            <w:vAlign w:val="center"/>
          </w:tcPr>
          <w:p>
            <w:pPr>
              <w:spacing w:after="0" w:line="252" w:lineRule="auto"/>
            </w:pPr>
            <w:r>
              <w:rPr>
                <w:rFonts w:ascii="Aptos" w:hAnsi="Aptos"/>
                <w:color w:val="183033"/>
                <w:sz w:val="18"/>
              </w:rPr>
              <w:t>Nonscheduled dates are marked only when intended</w:t>
            </w:r>
          </w:p>
        </w:tc>
      </w:tr>
    </w:tbl>
    <w:p>
      <w:pPr>
        <w:spacing w:after="0"/>
      </w:pPr>
    </w:p>
    <w:p>
      <w:pPr>
        <w:spacing w:after="120" w:line="300" w:lineRule="auto"/>
      </w:pPr>
      <w:r>
        <w:rPr>
          <w:rFonts w:ascii="Aptos" w:hAnsi="Aptos"/>
          <w:color w:val="183033"/>
          <w:sz w:val="20"/>
        </w:rPr>
        <w:t>For a scheduled date, TourClicks suggests the smaller of the default requested hours or the scheduled hours remaining after recorded work. If four hours were already worked on an eight-hour day, the preview can suggest four leave hours.</w:t>
      </w:r>
    </w:p>
    <w:p>
      <w:pPr>
        <w:keepLines/>
        <w:numPr>
          <w:ilvl w:val="0"/>
          <w:numId w:val="20"/>
        </w:numPr>
        <w:spacing w:after="100" w:line="300" w:lineRule="auto"/>
      </w:pPr>
      <w:r>
        <w:rPr>
          <w:rFonts w:ascii="Aptos" w:hAnsi="Aptos"/>
          <w:color w:val="183033"/>
          <w:sz w:val="20"/>
        </w:rPr>
        <w:t>Edit any partial-day leave hours.</w:t>
      </w:r>
    </w:p>
    <w:p>
      <w:pPr>
        <w:keepLines/>
        <w:numPr>
          <w:ilvl w:val="0"/>
          <w:numId w:val="20"/>
        </w:numPr>
        <w:spacing w:after="100" w:line="300" w:lineRule="auto"/>
      </w:pPr>
      <w:r>
        <w:rPr>
          <w:rFonts w:ascii="Aptos" w:hAnsi="Aptos"/>
          <w:color w:val="183033"/>
          <w:sz w:val="20"/>
        </w:rPr>
        <w:t>Keep nonscheduled leave hours at zero.</w:t>
      </w:r>
    </w:p>
    <w:p>
      <w:pPr>
        <w:keepLines/>
        <w:numPr>
          <w:ilvl w:val="0"/>
          <w:numId w:val="20"/>
        </w:numPr>
        <w:spacing w:after="100" w:line="300" w:lineRule="auto"/>
      </w:pPr>
      <w:r>
        <w:rPr>
          <w:rFonts w:ascii="Aptos" w:hAnsi="Aptos"/>
          <w:color w:val="183033"/>
          <w:sz w:val="20"/>
        </w:rPr>
        <w:t>Confirm the unavailable checkboxes.</w:t>
      </w:r>
    </w:p>
    <w:p>
      <w:pPr>
        <w:keepLines/>
        <w:numPr>
          <w:ilvl w:val="0"/>
          <w:numId w:val="20"/>
        </w:numPr>
        <w:spacing w:after="100" w:line="300" w:lineRule="auto"/>
      </w:pPr>
      <w:r>
        <w:rPr>
          <w:rFonts w:ascii="Aptos" w:hAnsi="Aptos"/>
          <w:color w:val="183033"/>
          <w:sz w:val="20"/>
        </w:rPr>
        <w:t>Select Save previewed dates.</w:t>
      </w:r>
    </w:p>
    <w:p>
      <w:pPr>
        <w:keepLines/>
        <w:numPr>
          <w:ilvl w:val="0"/>
          <w:numId w:val="20"/>
        </w:numPr>
        <w:spacing w:after="100" w:line="300" w:lineRule="auto"/>
      </w:pPr>
      <w:r>
        <w:rPr>
          <w:rFonts w:ascii="Aptos" w:hAnsi="Aptos"/>
          <w:color w:val="183033"/>
          <w:sz w:val="20"/>
        </w:rPr>
        <w:t>Review Annual Leave and Sick Leave current and projected balances.</w:t>
      </w:r>
    </w:p>
    <w:p>
      <w:pPr>
        <w:keepLines/>
        <w:numPr>
          <w:ilvl w:val="0"/>
          <w:numId w:val="20"/>
        </w:numPr>
        <w:spacing w:after="100" w:line="300" w:lineRule="auto"/>
      </w:pPr>
      <w:r>
        <w:rPr>
          <w:rFonts w:ascii="Aptos" w:hAnsi="Aptos"/>
          <w:color w:val="183033"/>
          <w:sz w:val="20"/>
        </w:rPr>
        <w:t>Open Calendar to confirm leave, FMLA, and unavailable indicators.</w:t>
      </w:r>
    </w:p>
    <w:tbl>
      <w:tblPr>
        <w:tblW w:type="dxa" w:w="9360"/>
        <w:jc w:val="left"/>
        <w:tblLook w:firstColumn="1" w:firstRow="1" w:lastColumn="0" w:lastRow="0" w:noHBand="0" w:noVBand="1" w:val="04A0"/>
        <w:tblLayout w:type="fixed"/>
        <w:tblInd w:w="120" w:type="dxa"/>
        <w:tblBorders>
          <w:top w:val="single" w:sz="0" w:space="0" w:color="FCE4E4"/>
          <w:left w:val="single" w:sz="0" w:space="0" w:color="FCE4E4"/>
          <w:bottom w:val="single" w:sz="0" w:space="0" w:color="FCE4E4"/>
          <w:right w:val="single" w:sz="0" w:space="0" w:color="FCE4E4"/>
          <w:insideH w:val="single" w:sz="0" w:space="0" w:color="FCE4E4"/>
          <w:insideV w:val="single" w:sz="0" w:space="0" w:color="FCE4E4"/>
        </w:tblBorders>
      </w:tblPr>
      <w:tblGrid>
        <w:gridCol w:w="9360"/>
      </w:tblGrid>
      <w:tr>
        <w:tc>
          <w:tcPr>
            <w:tcW w:type="dxa" w:w="9360"/>
            <w:tcMar>
              <w:top w:w="80" w:type="dxa"/>
              <w:start w:w="120" w:type="dxa"/>
              <w:bottom w:w="80" w:type="dxa"/>
              <w:end w:w="120" w:type="dxa"/>
            </w:tcMar>
            <w:vAlign w:val="center"/>
            <w:shd w:fill="FCE4E4"/>
          </w:tcPr>
          <w:p>
            <w:pPr>
              <w:spacing w:after="0" w:line="276" w:lineRule="auto"/>
            </w:pPr>
            <w:r>
              <w:rPr>
                <w:rFonts w:ascii="Aptos" w:hAnsi="Aptos"/>
                <w:b/>
                <w:color w:val="9B2F2F"/>
                <w:sz w:val="20"/>
              </w:rPr>
              <w:t xml:space="preserve">Negative estimate: </w:t>
            </w:r>
            <w:r>
              <w:rPr>
                <w:rFonts w:ascii="Aptos" w:hAnsi="Aptos"/>
                <w:color w:val="9B2F2F"/>
                <w:sz w:val="20"/>
              </w:rPr>
              <w:t>If the request projects annual or sick leave below zero, TourClicks asks before saving. A red value is a local projection, not an approval decision.</w:t>
            </w:r>
          </w:p>
        </w:tc>
      </w:tr>
    </w:tbl>
    <w:p>
      <w:pPr>
        <w:spacing w:after="0"/>
      </w:pPr>
    </w:p>
    <w:p>
      <w:pPr>
        <w:pStyle w:val="Heading2"/>
        <w:keepNext/>
        <w:pageBreakBefore/>
      </w:pPr>
      <w:r>
        <w:t>Reason, protection, and charge examples</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160"/>
        <w:gridCol w:w="2376"/>
        <w:gridCol w:w="2520"/>
        <w:gridCol w:w="2304"/>
      </w:tblGrid>
      <w:tr>
        <w:trPr>
          <w:tblHeader w:val="true"/>
        </w:trPr>
        <w:tc>
          <w:tcPr>
            <w:tcW w:type="dxa" w:w="2160"/>
            <w:shd w:fill="073336"/>
            <w:tcMar>
              <w:top w:w="80" w:type="dxa"/>
              <w:start w:w="120" w:type="dxa"/>
              <w:bottom w:w="80" w:type="dxa"/>
              <w:end w:w="120" w:type="dxa"/>
            </w:tcMar>
            <w:vAlign w:val="center"/>
          </w:tcPr>
          <w:p>
            <w:pPr>
              <w:spacing w:after="0"/>
              <w:jc w:val="left"/>
            </w:pPr>
            <w:r>
              <w:rPr>
                <w:rFonts w:ascii="Aptos" w:hAnsi="Aptos"/>
                <w:b/>
                <w:color w:val="FFFFFF"/>
                <w:sz w:val="15"/>
              </w:rPr>
              <w:t>Situation</w:t>
            </w:r>
          </w:p>
        </w:tc>
        <w:tc>
          <w:tcPr>
            <w:tcW w:type="dxa" w:w="2376"/>
            <w:shd w:fill="073336"/>
            <w:tcMar>
              <w:top w:w="80" w:type="dxa"/>
              <w:start w:w="120" w:type="dxa"/>
              <w:bottom w:w="80" w:type="dxa"/>
              <w:end w:w="120" w:type="dxa"/>
            </w:tcMar>
            <w:vAlign w:val="center"/>
          </w:tcPr>
          <w:p>
            <w:pPr>
              <w:spacing w:after="0"/>
              <w:jc w:val="left"/>
            </w:pPr>
            <w:r>
              <w:rPr>
                <w:rFonts w:ascii="Aptos" w:hAnsi="Aptos"/>
                <w:b/>
                <w:color w:val="FFFFFF"/>
                <w:sz w:val="15"/>
              </w:rPr>
              <w:t>Reason</w:t>
            </w:r>
          </w:p>
        </w:tc>
        <w:tc>
          <w:tcPr>
            <w:tcW w:type="dxa" w:w="2520"/>
            <w:shd w:fill="073336"/>
            <w:tcMar>
              <w:top w:w="80" w:type="dxa"/>
              <w:start w:w="120" w:type="dxa"/>
              <w:bottom w:w="80" w:type="dxa"/>
              <w:end w:w="120" w:type="dxa"/>
            </w:tcMar>
            <w:vAlign w:val="center"/>
          </w:tcPr>
          <w:p>
            <w:pPr>
              <w:spacing w:after="0"/>
              <w:jc w:val="left"/>
            </w:pPr>
            <w:r>
              <w:rPr>
                <w:rFonts w:ascii="Aptos" w:hAnsi="Aptos"/>
                <w:b/>
                <w:color w:val="FFFFFF"/>
                <w:sz w:val="15"/>
              </w:rPr>
              <w:t>Protection</w:t>
            </w:r>
          </w:p>
        </w:tc>
        <w:tc>
          <w:tcPr>
            <w:tcW w:type="dxa" w:w="2304"/>
            <w:shd w:fill="073336"/>
            <w:tcMar>
              <w:top w:w="80" w:type="dxa"/>
              <w:start w:w="120" w:type="dxa"/>
              <w:bottom w:w="80" w:type="dxa"/>
              <w:end w:w="120" w:type="dxa"/>
            </w:tcMar>
            <w:vAlign w:val="center"/>
          </w:tcPr>
          <w:p>
            <w:pPr>
              <w:spacing w:after="0"/>
              <w:jc w:val="left"/>
            </w:pPr>
            <w:r>
              <w:rPr>
                <w:rFonts w:ascii="Aptos" w:hAnsi="Aptos"/>
                <w:b/>
                <w:color w:val="FFFFFF"/>
                <w:sz w:val="15"/>
              </w:rPr>
              <w:t>Charge</w:t>
            </w:r>
          </w:p>
        </w:tc>
      </w:tr>
      <w:tr>
        <w:tc>
          <w:tcPr>
            <w:tcW w:type="dxa" w:w="2160"/>
            <w:tcMar>
              <w:top w:w="80" w:type="dxa"/>
              <w:start w:w="120" w:type="dxa"/>
              <w:bottom w:w="80" w:type="dxa"/>
              <w:end w:w="120" w:type="dxa"/>
            </w:tcMar>
            <w:vAlign w:val="center"/>
          </w:tcPr>
          <w:p>
            <w:pPr>
              <w:spacing w:after="0" w:line="252" w:lineRule="auto"/>
            </w:pPr>
            <w:r>
              <w:rPr>
                <w:rFonts w:ascii="Aptos" w:hAnsi="Aptos"/>
                <w:color w:val="183033"/>
                <w:sz w:val="15"/>
              </w:rPr>
              <w:t>Vacation</w:t>
            </w:r>
          </w:p>
        </w:tc>
        <w:tc>
          <w:tcPr>
            <w:tcW w:type="dxa" w:w="2376"/>
            <w:tcMar>
              <w:top w:w="80" w:type="dxa"/>
              <w:start w:w="120" w:type="dxa"/>
              <w:bottom w:w="80" w:type="dxa"/>
              <w:end w:w="120" w:type="dxa"/>
            </w:tcMar>
            <w:vAlign w:val="center"/>
          </w:tcPr>
          <w:p>
            <w:pPr>
              <w:spacing w:after="0" w:line="252" w:lineRule="auto"/>
            </w:pPr>
            <w:r>
              <w:rPr>
                <w:rFonts w:ascii="Aptos" w:hAnsi="Aptos"/>
                <w:color w:val="183033"/>
                <w:sz w:val="15"/>
              </w:rPr>
              <w:t>Vacation or personal</w:t>
            </w:r>
          </w:p>
        </w:tc>
        <w:tc>
          <w:tcPr>
            <w:tcW w:type="dxa" w:w="2520"/>
            <w:tcMar>
              <w:top w:w="80" w:type="dxa"/>
              <w:start w:w="120" w:type="dxa"/>
              <w:bottom w:w="80" w:type="dxa"/>
              <w:end w:w="120" w:type="dxa"/>
            </w:tcMar>
            <w:vAlign w:val="center"/>
          </w:tcPr>
          <w:p>
            <w:pPr>
              <w:spacing w:after="0" w:line="252" w:lineRule="auto"/>
            </w:pPr>
            <w:r>
              <w:rPr>
                <w:rFonts w:ascii="Aptos" w:hAnsi="Aptos"/>
                <w:color w:val="183033"/>
                <w:sz w:val="15"/>
              </w:rPr>
              <w:t>None</w:t>
            </w:r>
          </w:p>
        </w:tc>
        <w:tc>
          <w:tcPr>
            <w:tcW w:type="dxa" w:w="2304"/>
            <w:tcMar>
              <w:top w:w="80" w:type="dxa"/>
              <w:start w:w="120" w:type="dxa"/>
              <w:bottom w:w="80" w:type="dxa"/>
              <w:end w:w="120" w:type="dxa"/>
            </w:tcMar>
            <w:vAlign w:val="center"/>
          </w:tcPr>
          <w:p>
            <w:pPr>
              <w:spacing w:after="0" w:line="252" w:lineRule="auto"/>
            </w:pPr>
            <w:r>
              <w:rPr>
                <w:rFonts w:ascii="Aptos" w:hAnsi="Aptos"/>
                <w:color w:val="183033"/>
                <w:sz w:val="15"/>
              </w:rPr>
              <w:t>Annual leave</w:t>
            </w:r>
          </w:p>
        </w:tc>
      </w:tr>
      <w:tr>
        <w:tc>
          <w:tcPr>
            <w:tcW w:type="dxa" w:w="2160"/>
            <w:shd w:fill="F3F7F7"/>
            <w:tcMar>
              <w:top w:w="80" w:type="dxa"/>
              <w:start w:w="120" w:type="dxa"/>
              <w:bottom w:w="80" w:type="dxa"/>
              <w:end w:w="120" w:type="dxa"/>
            </w:tcMar>
            <w:vAlign w:val="center"/>
          </w:tcPr>
          <w:p>
            <w:pPr>
              <w:spacing w:after="0" w:line="252" w:lineRule="auto"/>
            </w:pPr>
            <w:r>
              <w:rPr>
                <w:rFonts w:ascii="Aptos" w:hAnsi="Aptos"/>
                <w:color w:val="183033"/>
                <w:sz w:val="15"/>
              </w:rPr>
              <w:t>Own illness with FMLA</w:t>
            </w:r>
          </w:p>
        </w:tc>
        <w:tc>
          <w:tcPr>
            <w:tcW w:type="dxa" w:w="2376"/>
            <w:shd w:fill="F3F7F7"/>
            <w:tcMar>
              <w:top w:w="80" w:type="dxa"/>
              <w:start w:w="120" w:type="dxa"/>
              <w:bottom w:w="80" w:type="dxa"/>
              <w:end w:w="120" w:type="dxa"/>
            </w:tcMar>
            <w:vAlign w:val="center"/>
          </w:tcPr>
          <w:p>
            <w:pPr>
              <w:spacing w:after="0" w:line="252" w:lineRule="auto"/>
            </w:pPr>
            <w:r>
              <w:rPr>
                <w:rFonts w:ascii="Aptos" w:hAnsi="Aptos"/>
                <w:color w:val="183033"/>
                <w:sz w:val="15"/>
              </w:rPr>
              <w:t>Own illness or medical</w:t>
            </w:r>
          </w:p>
        </w:tc>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5"/>
              </w:rPr>
              <w:t>FMLA - own condition</w:t>
            </w:r>
          </w:p>
        </w:tc>
        <w:tc>
          <w:tcPr>
            <w:tcW w:type="dxa" w:w="2304"/>
            <w:shd w:fill="F3F7F7"/>
            <w:tcMar>
              <w:top w:w="80" w:type="dxa"/>
              <w:start w:w="120" w:type="dxa"/>
              <w:bottom w:w="80" w:type="dxa"/>
              <w:end w:w="120" w:type="dxa"/>
            </w:tcMar>
            <w:vAlign w:val="center"/>
          </w:tcPr>
          <w:p>
            <w:pPr>
              <w:spacing w:after="0" w:line="252" w:lineRule="auto"/>
            </w:pPr>
            <w:r>
              <w:rPr>
                <w:rFonts w:ascii="Aptos" w:hAnsi="Aptos"/>
                <w:color w:val="183033"/>
                <w:sz w:val="15"/>
              </w:rPr>
              <w:t>Sick leave, AL, or LWOP as applicable</w:t>
            </w:r>
          </w:p>
        </w:tc>
      </w:tr>
      <w:tr>
        <w:tc>
          <w:tcPr>
            <w:tcW w:type="dxa" w:w="2160"/>
            <w:tcMar>
              <w:top w:w="80" w:type="dxa"/>
              <w:start w:w="120" w:type="dxa"/>
              <w:bottom w:w="80" w:type="dxa"/>
              <w:end w:w="120" w:type="dxa"/>
            </w:tcMar>
            <w:vAlign w:val="center"/>
          </w:tcPr>
          <w:p>
            <w:pPr>
              <w:spacing w:after="0" w:line="252" w:lineRule="auto"/>
            </w:pPr>
            <w:r>
              <w:rPr>
                <w:rFonts w:ascii="Aptos" w:hAnsi="Aptos"/>
                <w:color w:val="183033"/>
                <w:sz w:val="15"/>
              </w:rPr>
              <w:t>Dependent care with FMLA</w:t>
            </w:r>
          </w:p>
        </w:tc>
        <w:tc>
          <w:tcPr>
            <w:tcW w:type="dxa" w:w="2376"/>
            <w:tcMar>
              <w:top w:w="80" w:type="dxa"/>
              <w:start w:w="120" w:type="dxa"/>
              <w:bottom w:w="80" w:type="dxa"/>
              <w:end w:w="120" w:type="dxa"/>
            </w:tcMar>
            <w:vAlign w:val="center"/>
          </w:tcPr>
          <w:p>
            <w:pPr>
              <w:spacing w:after="0" w:line="252" w:lineRule="auto"/>
            </w:pPr>
            <w:r>
              <w:rPr>
                <w:rFonts w:ascii="Aptos" w:hAnsi="Aptos"/>
                <w:color w:val="183033"/>
                <w:sz w:val="15"/>
              </w:rPr>
              <w:t>Dependent care</w:t>
            </w:r>
          </w:p>
        </w:tc>
        <w:tc>
          <w:tcPr>
            <w:tcW w:type="dxa" w:w="2520"/>
            <w:tcMar>
              <w:top w:w="80" w:type="dxa"/>
              <w:start w:w="120" w:type="dxa"/>
              <w:bottom w:w="80" w:type="dxa"/>
              <w:end w:w="120" w:type="dxa"/>
            </w:tcMar>
            <w:vAlign w:val="center"/>
          </w:tcPr>
          <w:p>
            <w:pPr>
              <w:spacing w:after="0" w:line="252" w:lineRule="auto"/>
            </w:pPr>
            <w:r>
              <w:rPr>
                <w:rFonts w:ascii="Aptos" w:hAnsi="Aptos"/>
                <w:color w:val="183033"/>
                <w:sz w:val="15"/>
              </w:rPr>
              <w:t>FMLA - dependent care</w:t>
            </w:r>
          </w:p>
        </w:tc>
        <w:tc>
          <w:tcPr>
            <w:tcW w:type="dxa" w:w="2304"/>
            <w:tcMar>
              <w:top w:w="80" w:type="dxa"/>
              <w:start w:w="120" w:type="dxa"/>
              <w:bottom w:w="80" w:type="dxa"/>
              <w:end w:w="120" w:type="dxa"/>
            </w:tcMar>
            <w:vAlign w:val="center"/>
          </w:tcPr>
          <w:p>
            <w:pPr>
              <w:spacing w:after="0" w:line="252" w:lineRule="auto"/>
            </w:pPr>
            <w:r>
              <w:rPr>
                <w:rFonts w:ascii="Aptos" w:hAnsi="Aptos"/>
                <w:color w:val="183033"/>
                <w:sz w:val="15"/>
              </w:rPr>
              <w:t>SL, AL, or LWOP as applicable</w:t>
            </w:r>
          </w:p>
        </w:tc>
      </w:tr>
      <w:tr>
        <w:tc>
          <w:tcPr>
            <w:tcW w:type="dxa" w:w="2160"/>
            <w:shd w:fill="F3F7F7"/>
            <w:tcMar>
              <w:top w:w="80" w:type="dxa"/>
              <w:start w:w="120" w:type="dxa"/>
              <w:bottom w:w="80" w:type="dxa"/>
              <w:end w:w="120" w:type="dxa"/>
            </w:tcMar>
            <w:vAlign w:val="center"/>
          </w:tcPr>
          <w:p>
            <w:pPr>
              <w:spacing w:after="0" w:line="252" w:lineRule="auto"/>
            </w:pPr>
            <w:r>
              <w:rPr>
                <w:rFonts w:ascii="Aptos" w:hAnsi="Aptos"/>
                <w:color w:val="183033"/>
                <w:sz w:val="15"/>
              </w:rPr>
              <w:t>Dependent care without FMLA</w:t>
            </w:r>
          </w:p>
        </w:tc>
        <w:tc>
          <w:tcPr>
            <w:tcW w:type="dxa" w:w="2376"/>
            <w:shd w:fill="F3F7F7"/>
            <w:tcMar>
              <w:top w:w="80" w:type="dxa"/>
              <w:start w:w="120" w:type="dxa"/>
              <w:bottom w:w="80" w:type="dxa"/>
              <w:end w:w="120" w:type="dxa"/>
            </w:tcMar>
            <w:vAlign w:val="center"/>
          </w:tcPr>
          <w:p>
            <w:pPr>
              <w:spacing w:after="0" w:line="252" w:lineRule="auto"/>
            </w:pPr>
            <w:r>
              <w:rPr>
                <w:rFonts w:ascii="Aptos" w:hAnsi="Aptos"/>
                <w:color w:val="183033"/>
                <w:sz w:val="15"/>
              </w:rPr>
              <w:t>Dependent care</w:t>
            </w:r>
          </w:p>
        </w:tc>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5"/>
              </w:rPr>
              <w:t>Dependent care - non-FMLA</w:t>
            </w:r>
          </w:p>
        </w:tc>
        <w:tc>
          <w:tcPr>
            <w:tcW w:type="dxa" w:w="2304"/>
            <w:shd w:fill="F3F7F7"/>
            <w:tcMar>
              <w:top w:w="80" w:type="dxa"/>
              <w:start w:w="120" w:type="dxa"/>
              <w:bottom w:w="80" w:type="dxa"/>
              <w:end w:w="120" w:type="dxa"/>
            </w:tcMar>
            <w:vAlign w:val="center"/>
          </w:tcPr>
          <w:p>
            <w:pPr>
              <w:spacing w:after="0" w:line="252" w:lineRule="auto"/>
            </w:pPr>
            <w:r>
              <w:rPr>
                <w:rFonts w:ascii="Aptos" w:hAnsi="Aptos"/>
                <w:color w:val="183033"/>
                <w:sz w:val="15"/>
              </w:rPr>
              <w:t>Applicable leave category</w:t>
            </w:r>
          </w:p>
        </w:tc>
      </w:tr>
      <w:tr>
        <w:tc>
          <w:tcPr>
            <w:tcW w:type="dxa" w:w="2160"/>
            <w:tcMar>
              <w:top w:w="80" w:type="dxa"/>
              <w:start w:w="120" w:type="dxa"/>
              <w:bottom w:w="80" w:type="dxa"/>
              <w:end w:w="120" w:type="dxa"/>
            </w:tcMar>
            <w:vAlign w:val="center"/>
          </w:tcPr>
          <w:p>
            <w:pPr>
              <w:spacing w:after="0" w:line="252" w:lineRule="auto"/>
            </w:pPr>
            <w:r>
              <w:rPr>
                <w:rFonts w:ascii="Aptos" w:hAnsi="Aptos"/>
                <w:color w:val="183033"/>
                <w:sz w:val="15"/>
              </w:rPr>
              <w:t>Unavailable only</w:t>
            </w:r>
          </w:p>
        </w:tc>
        <w:tc>
          <w:tcPr>
            <w:tcW w:type="dxa" w:w="2376"/>
            <w:tcMar>
              <w:top w:w="80" w:type="dxa"/>
              <w:start w:w="120" w:type="dxa"/>
              <w:bottom w:w="80" w:type="dxa"/>
              <w:end w:w="120" w:type="dxa"/>
            </w:tcMar>
            <w:vAlign w:val="center"/>
          </w:tcPr>
          <w:p>
            <w:pPr>
              <w:spacing w:after="0" w:line="252" w:lineRule="auto"/>
            </w:pPr>
            <w:r>
              <w:rPr>
                <w:rFonts w:ascii="Aptos" w:hAnsi="Aptos"/>
                <w:color w:val="183033"/>
                <w:sz w:val="15"/>
              </w:rPr>
              <w:t>Applicable reason</w:t>
            </w:r>
          </w:p>
        </w:tc>
        <w:tc>
          <w:tcPr>
            <w:tcW w:type="dxa" w:w="2520"/>
            <w:tcMar>
              <w:top w:w="80" w:type="dxa"/>
              <w:start w:w="120" w:type="dxa"/>
              <w:bottom w:w="80" w:type="dxa"/>
              <w:end w:w="120" w:type="dxa"/>
            </w:tcMar>
            <w:vAlign w:val="center"/>
          </w:tcPr>
          <w:p>
            <w:pPr>
              <w:spacing w:after="0" w:line="252" w:lineRule="auto"/>
            </w:pPr>
            <w:r>
              <w:rPr>
                <w:rFonts w:ascii="Aptos" w:hAnsi="Aptos"/>
                <w:color w:val="183033"/>
                <w:sz w:val="15"/>
              </w:rPr>
              <w:t>Applicable designation</w:t>
            </w:r>
          </w:p>
        </w:tc>
        <w:tc>
          <w:tcPr>
            <w:tcW w:type="dxa" w:w="2304"/>
            <w:tcMar>
              <w:top w:w="80" w:type="dxa"/>
              <w:start w:w="120" w:type="dxa"/>
              <w:bottom w:w="80" w:type="dxa"/>
              <w:end w:w="120" w:type="dxa"/>
            </w:tcMar>
            <w:vAlign w:val="center"/>
          </w:tcPr>
          <w:p>
            <w:pPr>
              <w:spacing w:after="0" w:line="252" w:lineRule="auto"/>
            </w:pPr>
            <w:r>
              <w:rPr>
                <w:rFonts w:ascii="Aptos" w:hAnsi="Aptos"/>
                <w:color w:val="183033"/>
                <w:sz w:val="15"/>
              </w:rPr>
              <w:t>No leave hours - unavailable only</w:t>
            </w:r>
          </w:p>
        </w:tc>
      </w:tr>
    </w:tbl>
    <w:p>
      <w:pPr>
        <w:spacing w:after="0"/>
      </w:pPr>
    </w:p>
    <w:p>
      <w:pPr>
        <w:pStyle w:val="Heading2"/>
        <w:keepNext/>
        <w:pageBreakBefore w:val="0"/>
      </w:pPr>
      <w:r>
        <w:t>Common suggested codes</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6192"/>
        <w:gridCol w:w="3168"/>
      </w:tblGrid>
      <w:tr>
        <w:trPr>
          <w:tblHeader w:val="true"/>
        </w:trPr>
        <w:tc>
          <w:tcPr>
            <w:tcW w:type="dxa" w:w="6192"/>
            <w:shd w:fill="073336"/>
            <w:tcMar>
              <w:top w:w="80" w:type="dxa"/>
              <w:start w:w="120" w:type="dxa"/>
              <w:bottom w:w="80" w:type="dxa"/>
              <w:end w:w="120" w:type="dxa"/>
            </w:tcMar>
            <w:vAlign w:val="center"/>
          </w:tcPr>
          <w:p>
            <w:pPr>
              <w:spacing w:after="0"/>
              <w:jc w:val="left"/>
            </w:pPr>
            <w:r>
              <w:rPr>
                <w:rFonts w:ascii="Aptos" w:hAnsi="Aptos"/>
                <w:b/>
                <w:color w:val="FFFFFF"/>
                <w:sz w:val="17"/>
              </w:rPr>
              <w:t>Charge</w:t>
            </w:r>
          </w:p>
        </w:tc>
        <w:tc>
          <w:tcPr>
            <w:tcW w:type="dxa" w:w="3168"/>
            <w:shd w:fill="073336"/>
            <w:tcMar>
              <w:top w:w="80" w:type="dxa"/>
              <w:start w:w="120" w:type="dxa"/>
              <w:bottom w:w="80" w:type="dxa"/>
              <w:end w:w="120" w:type="dxa"/>
            </w:tcMar>
            <w:vAlign w:val="center"/>
          </w:tcPr>
          <w:p>
            <w:pPr>
              <w:spacing w:after="0"/>
              <w:jc w:val="left"/>
            </w:pPr>
            <w:r>
              <w:rPr>
                <w:rFonts w:ascii="Aptos" w:hAnsi="Aptos"/>
                <w:b/>
                <w:color w:val="FFFFFF"/>
                <w:sz w:val="17"/>
              </w:rPr>
              <w:t>Suggested editable code</w:t>
            </w:r>
          </w:p>
        </w:tc>
      </w:tr>
      <w:tr>
        <w:tc>
          <w:tcPr>
            <w:tcW w:type="dxa" w:w="6192"/>
            <w:tcMar>
              <w:top w:w="80" w:type="dxa"/>
              <w:start w:w="120" w:type="dxa"/>
              <w:bottom w:w="80" w:type="dxa"/>
              <w:end w:w="120" w:type="dxa"/>
            </w:tcMar>
            <w:vAlign w:val="center"/>
          </w:tcPr>
          <w:p>
            <w:pPr>
              <w:spacing w:after="0" w:line="252" w:lineRule="auto"/>
            </w:pPr>
            <w:r>
              <w:rPr>
                <w:rFonts w:ascii="Aptos" w:hAnsi="Aptos"/>
                <w:color w:val="183033"/>
                <w:sz w:val="18"/>
              </w:rPr>
              <w:t>Annual leave</w:t>
            </w:r>
          </w:p>
        </w:tc>
        <w:tc>
          <w:tcPr>
            <w:tcW w:type="dxa" w:w="3168"/>
            <w:tcMar>
              <w:top w:w="80" w:type="dxa"/>
              <w:start w:w="120" w:type="dxa"/>
              <w:bottom w:w="80" w:type="dxa"/>
              <w:end w:w="120" w:type="dxa"/>
            </w:tcMar>
            <w:vAlign w:val="center"/>
          </w:tcPr>
          <w:p>
            <w:pPr>
              <w:spacing w:after="0" w:line="252" w:lineRule="auto"/>
            </w:pPr>
            <w:r>
              <w:rPr>
                <w:rFonts w:ascii="Aptos" w:hAnsi="Aptos"/>
                <w:color w:val="183033"/>
                <w:sz w:val="18"/>
              </w:rPr>
              <w:t>055</w:t>
            </w:r>
          </w:p>
        </w:tc>
      </w:tr>
      <w:tr>
        <w:tc>
          <w:tcPr>
            <w:tcW w:type="dxa" w:w="6192"/>
            <w:shd w:fill="F3F7F7"/>
            <w:tcMar>
              <w:top w:w="80" w:type="dxa"/>
              <w:start w:w="120" w:type="dxa"/>
              <w:bottom w:w="80" w:type="dxa"/>
              <w:end w:w="120" w:type="dxa"/>
            </w:tcMar>
            <w:vAlign w:val="center"/>
          </w:tcPr>
          <w:p>
            <w:pPr>
              <w:spacing w:after="0" w:line="252" w:lineRule="auto"/>
            </w:pPr>
            <w:r>
              <w:rPr>
                <w:rFonts w:ascii="Aptos" w:hAnsi="Aptos"/>
                <w:color w:val="183033"/>
                <w:sz w:val="18"/>
              </w:rPr>
              <w:t>Sick leave</w:t>
            </w:r>
          </w:p>
        </w:tc>
        <w:tc>
          <w:tcPr>
            <w:tcW w:type="dxa" w:w="3168"/>
            <w:shd w:fill="F3F7F7"/>
            <w:tcMar>
              <w:top w:w="80" w:type="dxa"/>
              <w:start w:w="120" w:type="dxa"/>
              <w:bottom w:w="80" w:type="dxa"/>
              <w:end w:w="120" w:type="dxa"/>
            </w:tcMar>
            <w:vAlign w:val="center"/>
          </w:tcPr>
          <w:p>
            <w:pPr>
              <w:spacing w:after="0" w:line="252" w:lineRule="auto"/>
            </w:pPr>
            <w:r>
              <w:rPr>
                <w:rFonts w:ascii="Aptos" w:hAnsi="Aptos"/>
                <w:color w:val="183033"/>
                <w:sz w:val="18"/>
              </w:rPr>
              <w:t>056</w:t>
            </w:r>
          </w:p>
        </w:tc>
      </w:tr>
      <w:tr>
        <w:tc>
          <w:tcPr>
            <w:tcW w:type="dxa" w:w="6192"/>
            <w:tcMar>
              <w:top w:w="80" w:type="dxa"/>
              <w:start w:w="120" w:type="dxa"/>
              <w:bottom w:w="80" w:type="dxa"/>
              <w:end w:w="120" w:type="dxa"/>
            </w:tcMar>
            <w:vAlign w:val="center"/>
          </w:tcPr>
          <w:p>
            <w:pPr>
              <w:spacing w:after="0" w:line="252" w:lineRule="auto"/>
            </w:pPr>
            <w:r>
              <w:rPr>
                <w:rFonts w:ascii="Aptos" w:hAnsi="Aptos"/>
                <w:color w:val="183033"/>
                <w:sz w:val="18"/>
              </w:rPr>
              <w:t>LWOP</w:t>
            </w:r>
          </w:p>
        </w:tc>
        <w:tc>
          <w:tcPr>
            <w:tcW w:type="dxa" w:w="3168"/>
            <w:tcMar>
              <w:top w:w="80" w:type="dxa"/>
              <w:start w:w="120" w:type="dxa"/>
              <w:bottom w:w="80" w:type="dxa"/>
              <w:end w:w="120" w:type="dxa"/>
            </w:tcMar>
            <w:vAlign w:val="center"/>
          </w:tcPr>
          <w:p>
            <w:pPr>
              <w:spacing w:after="0" w:line="252" w:lineRule="auto"/>
            </w:pPr>
            <w:r>
              <w:rPr>
                <w:rFonts w:ascii="Aptos" w:hAnsi="Aptos"/>
                <w:color w:val="183033"/>
                <w:sz w:val="18"/>
              </w:rPr>
              <w:t>060</w:t>
            </w:r>
          </w:p>
        </w:tc>
      </w:tr>
      <w:tr>
        <w:tc>
          <w:tcPr>
            <w:tcW w:type="dxa" w:w="6192"/>
            <w:shd w:fill="F3F7F7"/>
            <w:tcMar>
              <w:top w:w="80" w:type="dxa"/>
              <w:start w:w="120" w:type="dxa"/>
              <w:bottom w:w="80" w:type="dxa"/>
              <w:end w:w="120" w:type="dxa"/>
            </w:tcMar>
            <w:vAlign w:val="center"/>
          </w:tcPr>
          <w:p>
            <w:pPr>
              <w:spacing w:after="0" w:line="252" w:lineRule="auto"/>
            </w:pPr>
            <w:r>
              <w:rPr>
                <w:rFonts w:ascii="Aptos" w:hAnsi="Aptos"/>
                <w:color w:val="183033"/>
                <w:sz w:val="18"/>
              </w:rPr>
              <w:t>Union official - LWOP</w:t>
            </w:r>
          </w:p>
        </w:tc>
        <w:tc>
          <w:tcPr>
            <w:tcW w:type="dxa" w:w="3168"/>
            <w:shd w:fill="F3F7F7"/>
            <w:tcMar>
              <w:top w:w="80" w:type="dxa"/>
              <w:start w:w="120" w:type="dxa"/>
              <w:bottom w:w="80" w:type="dxa"/>
              <w:end w:w="120" w:type="dxa"/>
            </w:tcMar>
            <w:vAlign w:val="center"/>
          </w:tcPr>
          <w:p>
            <w:pPr>
              <w:spacing w:after="0" w:line="252" w:lineRule="auto"/>
            </w:pPr>
            <w:r>
              <w:rPr>
                <w:rFonts w:ascii="Aptos" w:hAnsi="Aptos"/>
                <w:color w:val="183033"/>
                <w:sz w:val="18"/>
              </w:rPr>
              <w:t>060</w:t>
            </w:r>
          </w:p>
        </w:tc>
      </w:tr>
      <w:tr>
        <w:tc>
          <w:tcPr>
            <w:tcW w:type="dxa" w:w="6192"/>
            <w:tcMar>
              <w:top w:w="80" w:type="dxa"/>
              <w:start w:w="120" w:type="dxa"/>
              <w:bottom w:w="80" w:type="dxa"/>
              <w:end w:w="120" w:type="dxa"/>
            </w:tcMar>
            <w:vAlign w:val="center"/>
          </w:tcPr>
          <w:p>
            <w:pPr>
              <w:spacing w:after="0" w:line="252" w:lineRule="auto"/>
            </w:pPr>
            <w:r>
              <w:rPr>
                <w:rFonts w:ascii="Aptos" w:hAnsi="Aptos"/>
                <w:color w:val="183033"/>
                <w:sz w:val="18"/>
              </w:rPr>
              <w:t>Holiday leave</w:t>
            </w:r>
          </w:p>
        </w:tc>
        <w:tc>
          <w:tcPr>
            <w:tcW w:type="dxa" w:w="3168"/>
            <w:tcMar>
              <w:top w:w="80" w:type="dxa"/>
              <w:start w:w="120" w:type="dxa"/>
              <w:bottom w:w="80" w:type="dxa"/>
              <w:end w:w="120" w:type="dxa"/>
            </w:tcMar>
            <w:vAlign w:val="center"/>
          </w:tcPr>
          <w:p>
            <w:pPr>
              <w:spacing w:after="0" w:line="252" w:lineRule="auto"/>
            </w:pPr>
            <w:r>
              <w:rPr>
                <w:rFonts w:ascii="Aptos" w:hAnsi="Aptos"/>
                <w:color w:val="183033"/>
                <w:sz w:val="18"/>
              </w:rPr>
              <w:t>058</w:t>
            </w:r>
          </w:p>
        </w:tc>
      </w:tr>
      <w:tr>
        <w:tc>
          <w:tcPr>
            <w:tcW w:type="dxa" w:w="6192"/>
            <w:shd w:fill="F3F7F7"/>
            <w:tcMar>
              <w:top w:w="80" w:type="dxa"/>
              <w:start w:w="120" w:type="dxa"/>
              <w:bottom w:w="80" w:type="dxa"/>
              <w:end w:w="120" w:type="dxa"/>
            </w:tcMar>
            <w:vAlign w:val="center"/>
          </w:tcPr>
          <w:p>
            <w:pPr>
              <w:spacing w:after="0" w:line="252" w:lineRule="auto"/>
            </w:pPr>
            <w:r>
              <w:rPr>
                <w:rFonts w:ascii="Aptos" w:hAnsi="Aptos"/>
                <w:color w:val="183033"/>
                <w:sz w:val="18"/>
              </w:rPr>
              <w:t>Administrative leave</w:t>
            </w:r>
          </w:p>
        </w:tc>
        <w:tc>
          <w:tcPr>
            <w:tcW w:type="dxa" w:w="3168"/>
            <w:shd w:fill="F3F7F7"/>
            <w:tcMar>
              <w:top w:w="80" w:type="dxa"/>
              <w:start w:w="120" w:type="dxa"/>
              <w:bottom w:w="80" w:type="dxa"/>
              <w:end w:w="120" w:type="dxa"/>
            </w:tcMar>
            <w:vAlign w:val="center"/>
          </w:tcPr>
          <w:p>
            <w:pPr>
              <w:spacing w:after="0" w:line="252" w:lineRule="auto"/>
            </w:pPr>
            <w:r>
              <w:rPr>
                <w:rFonts w:ascii="Aptos" w:hAnsi="Aptos"/>
                <w:color w:val="183033"/>
                <w:sz w:val="18"/>
              </w:rPr>
              <w:t>086</w:t>
            </w:r>
          </w:p>
        </w:tc>
      </w:tr>
    </w:tbl>
    <w:p>
      <w:pPr>
        <w:spacing w:after="0"/>
      </w:pPr>
    </w:p>
    <w:p>
      <w:pPr>
        <w:pStyle w:val="Heading2"/>
        <w:keepNext/>
        <w:pageBreakBefore w:val="0"/>
      </w:pPr>
      <w:r>
        <w:t>Holiday record</w:t>
      </w:r>
    </w:p>
    <w:p>
      <w:pPr>
        <w:spacing w:after="120" w:line="300" w:lineRule="auto"/>
      </w:pPr>
      <w:r>
        <w:rPr>
          <w:rFonts w:ascii="Aptos" w:hAnsi="Aptos"/>
          <w:color w:val="183033"/>
          <w:sz w:val="20"/>
        </w:rPr>
        <w:t>Use the same screen to record the actual holiday date, confirmed designated holiday, whether it was worked, annual-leave-in-lieu election, credit, code, assignment status, notification times, and factual evidence.</w:t>
      </w:r>
    </w:p>
    <w:p>
      <w:pPr>
        <w:pageBreakBefore/>
        <w:spacing w:before="0" w:after="60"/>
      </w:pPr>
      <w:r>
        <w:rPr>
          <w:rFonts w:ascii="Aptos" w:hAnsi="Aptos"/>
          <w:b/>
          <w:color w:val="C58A21"/>
          <w:sz w:val="17"/>
        </w:rPr>
        <w:t>PART 5</w:t>
      </w:r>
    </w:p>
    <w:p>
      <w:pPr>
        <w:pStyle w:val="Heading1"/>
        <w:keepNext/>
      </w:pPr>
      <w:r>
        <w:t>Reports and comparison</w:t>
      </w:r>
    </w:p>
    <w:p>
      <w:pPr>
        <w:jc w:val="center"/>
      </w:pPr>
      <w:r>
        <w:drawing>
          <wp:inline xmlns:a="http://schemas.openxmlformats.org/drawingml/2006/main" xmlns:pic="http://schemas.openxmlformats.org/drawingml/2006/picture">
            <wp:extent cx="5897880" cy="3612452"/>
            <wp:docPr id="8" name="Picture 8" descr="Report range, privacy, output buttons, and summary metrics" title="Report range, privacy, output buttons, and summary metrics"/>
            <wp:cNvGraphicFramePr>
              <a:graphicFrameLocks noChangeAspect="1"/>
            </wp:cNvGraphicFramePr>
            <a:graphic>
              <a:graphicData uri="http://schemas.openxmlformats.org/drawingml/2006/picture">
                <pic:pic>
                  <pic:nvPicPr>
                    <pic:cNvPr id="0" name="figure-07-reports.png"/>
                    <pic:cNvPicPr/>
                  </pic:nvPicPr>
                  <pic:blipFill>
                    <a:blip r:embed="rId18"/>
                    <a:stretch>
                      <a:fillRect/>
                    </a:stretch>
                  </pic:blipFill>
                  <pic:spPr>
                    <a:xfrm>
                      <a:off x="0" y="0"/>
                      <a:ext cx="5897880" cy="3612452"/>
                    </a:xfrm>
                    <a:prstGeom prst="rect"/>
                  </pic:spPr>
                </pic:pic>
              </a:graphicData>
            </a:graphic>
          </wp:inline>
        </w:drawing>
      </w:r>
    </w:p>
    <w:p>
      <w:pPr>
        <w:spacing w:before="40" w:after="160"/>
        <w:jc w:val="center"/>
      </w:pPr>
      <w:r>
        <w:rPr>
          <w:rFonts w:ascii="Aptos" w:hAnsi="Aptos"/>
          <w:i/>
          <w:color w:val="5D7072"/>
          <w:sz w:val="17"/>
        </w:rPr>
        <w:t>Figure 7. Choose privacy and date range before building a report.</w:t>
      </w:r>
    </w:p>
    <w:p>
      <w:pPr>
        <w:pStyle w:val="Heading2"/>
        <w:keepNext/>
        <w:pageBreakBefore w:val="0"/>
      </w:pPr>
      <w:r>
        <w:t>Build a report</w:t>
      </w:r>
    </w:p>
    <w:p>
      <w:pPr>
        <w:keepLines/>
        <w:numPr>
          <w:ilvl w:val="0"/>
          <w:numId w:val="21"/>
        </w:numPr>
        <w:spacing w:after="100" w:line="300" w:lineRule="auto"/>
      </w:pPr>
      <w:r>
        <w:rPr>
          <w:rFonts w:ascii="Aptos" w:hAnsi="Aptos"/>
          <w:color w:val="183033"/>
          <w:sz w:val="20"/>
        </w:rPr>
        <w:t>Open Reports.</w:t>
      </w:r>
    </w:p>
    <w:p>
      <w:pPr>
        <w:keepLines/>
        <w:numPr>
          <w:ilvl w:val="0"/>
          <w:numId w:val="21"/>
        </w:numPr>
        <w:spacing w:after="100" w:line="300" w:lineRule="auto"/>
      </w:pPr>
      <w:r>
        <w:rPr>
          <w:rFonts w:ascii="Aptos" w:hAnsi="Aptos"/>
          <w:color w:val="183033"/>
          <w:sz w:val="20"/>
        </w:rPr>
        <w:t>Choose Private - full profile, Union/steward - masked EIN, or Shareable - omit EIN.</w:t>
      </w:r>
    </w:p>
    <w:p>
      <w:pPr>
        <w:keepLines/>
        <w:numPr>
          <w:ilvl w:val="0"/>
          <w:numId w:val="21"/>
        </w:numPr>
        <w:spacing w:after="100" w:line="300" w:lineRule="auto"/>
      </w:pPr>
      <w:r>
        <w:rPr>
          <w:rFonts w:ascii="Aptos" w:hAnsi="Aptos"/>
          <w:color w:val="183033"/>
          <w:sz w:val="20"/>
        </w:rPr>
        <w:t>Select From and To dates.</w:t>
      </w:r>
    </w:p>
    <w:p>
      <w:pPr>
        <w:keepLines/>
        <w:numPr>
          <w:ilvl w:val="0"/>
          <w:numId w:val="21"/>
        </w:numPr>
        <w:spacing w:after="100" w:line="300" w:lineRule="auto"/>
      </w:pPr>
      <w:r>
        <w:rPr>
          <w:rFonts w:ascii="Aptos" w:hAnsi="Aptos"/>
          <w:color w:val="183033"/>
          <w:sz w:val="20"/>
        </w:rPr>
        <w:t>Choose Build report.</w:t>
      </w:r>
    </w:p>
    <w:p>
      <w:pPr>
        <w:keepLines/>
        <w:numPr>
          <w:ilvl w:val="0"/>
          <w:numId w:val="21"/>
        </w:numPr>
        <w:spacing w:after="100" w:line="300" w:lineRule="auto"/>
      </w:pPr>
      <w:r>
        <w:rPr>
          <w:rFonts w:ascii="Aptos" w:hAnsi="Aptos"/>
          <w:color w:val="183033"/>
          <w:sz w:val="20"/>
        </w:rPr>
        <w:t>Review employee header, summary totals, daily records, and missing punches.</w:t>
      </w:r>
    </w:p>
    <w:p>
      <w:pPr>
        <w:keepLines/>
        <w:numPr>
          <w:ilvl w:val="0"/>
          <w:numId w:val="21"/>
        </w:numPr>
        <w:spacing w:after="100" w:line="300" w:lineRule="auto"/>
      </w:pPr>
      <w:r>
        <w:rPr>
          <w:rFonts w:ascii="Aptos" w:hAnsi="Aptos"/>
          <w:color w:val="183033"/>
          <w:sz w:val="20"/>
        </w:rPr>
        <w:t>Choose Print / PDF or Export CSV only after reviewing privacy and range.</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232"/>
        <w:gridCol w:w="3960"/>
        <w:gridCol w:w="3168"/>
      </w:tblGrid>
      <w:tr>
        <w:trPr>
          <w:tblHeader w:val="true"/>
        </w:trPr>
        <w:tc>
          <w:tcPr>
            <w:tcW w:type="dxa" w:w="2232"/>
            <w:shd w:fill="073336"/>
            <w:tcMar>
              <w:top w:w="80" w:type="dxa"/>
              <w:start w:w="120" w:type="dxa"/>
              <w:bottom w:w="80" w:type="dxa"/>
              <w:end w:w="120" w:type="dxa"/>
            </w:tcMar>
            <w:vAlign w:val="center"/>
          </w:tcPr>
          <w:p>
            <w:pPr>
              <w:spacing w:after="0"/>
              <w:jc w:val="left"/>
            </w:pPr>
            <w:r>
              <w:rPr>
                <w:rFonts w:ascii="Aptos" w:hAnsi="Aptos"/>
                <w:b/>
                <w:color w:val="FFFFFF"/>
                <w:sz w:val="16"/>
              </w:rPr>
              <w:t>Privacy mode</w:t>
            </w:r>
          </w:p>
        </w:tc>
        <w:tc>
          <w:tcPr>
            <w:tcW w:type="dxa" w:w="3960"/>
            <w:shd w:fill="073336"/>
            <w:tcMar>
              <w:top w:w="80" w:type="dxa"/>
              <w:start w:w="120" w:type="dxa"/>
              <w:bottom w:w="80" w:type="dxa"/>
              <w:end w:w="120" w:type="dxa"/>
            </w:tcMar>
            <w:vAlign w:val="center"/>
          </w:tcPr>
          <w:p>
            <w:pPr>
              <w:spacing w:after="0"/>
              <w:jc w:val="left"/>
            </w:pPr>
            <w:r>
              <w:rPr>
                <w:rFonts w:ascii="Aptos" w:hAnsi="Aptos"/>
                <w:b/>
                <w:color w:val="FFFFFF"/>
                <w:sz w:val="16"/>
              </w:rPr>
              <w:t>EIN behavior</w:t>
            </w:r>
          </w:p>
        </w:tc>
        <w:tc>
          <w:tcPr>
            <w:tcW w:type="dxa" w:w="3168"/>
            <w:shd w:fill="073336"/>
            <w:tcMar>
              <w:top w:w="80" w:type="dxa"/>
              <w:start w:w="120" w:type="dxa"/>
              <w:bottom w:w="80" w:type="dxa"/>
              <w:end w:w="120" w:type="dxa"/>
            </w:tcMar>
            <w:vAlign w:val="center"/>
          </w:tcPr>
          <w:p>
            <w:pPr>
              <w:spacing w:after="0"/>
              <w:jc w:val="left"/>
            </w:pPr>
            <w:r>
              <w:rPr>
                <w:rFonts w:ascii="Aptos" w:hAnsi="Aptos"/>
                <w:b/>
                <w:color w:val="FFFFFF"/>
                <w:sz w:val="16"/>
              </w:rPr>
              <w:t>Typical use</w:t>
            </w:r>
          </w:p>
        </w:tc>
      </w:tr>
      <w:tr>
        <w:tc>
          <w:tcPr>
            <w:tcW w:type="dxa" w:w="2232"/>
            <w:tcMar>
              <w:top w:w="80" w:type="dxa"/>
              <w:start w:w="120" w:type="dxa"/>
              <w:bottom w:w="80" w:type="dxa"/>
              <w:end w:w="120" w:type="dxa"/>
            </w:tcMar>
            <w:vAlign w:val="center"/>
          </w:tcPr>
          <w:p>
            <w:pPr>
              <w:spacing w:after="0" w:line="252" w:lineRule="auto"/>
            </w:pPr>
            <w:r>
              <w:rPr>
                <w:rFonts w:ascii="Aptos" w:hAnsi="Aptos"/>
                <w:color w:val="183033"/>
                <w:sz w:val="16"/>
              </w:rPr>
              <w:t>Private</w:t>
            </w:r>
          </w:p>
        </w:tc>
        <w:tc>
          <w:tcPr>
            <w:tcW w:type="dxa" w:w="3960"/>
            <w:tcMar>
              <w:top w:w="80" w:type="dxa"/>
              <w:start w:w="120" w:type="dxa"/>
              <w:bottom w:w="80" w:type="dxa"/>
              <w:end w:w="120" w:type="dxa"/>
            </w:tcMar>
            <w:vAlign w:val="center"/>
          </w:tcPr>
          <w:p>
            <w:pPr>
              <w:spacing w:after="0" w:line="252" w:lineRule="auto"/>
            </w:pPr>
            <w:r>
              <w:rPr>
                <w:rFonts w:ascii="Aptos" w:hAnsi="Aptos"/>
                <w:color w:val="183033"/>
                <w:sz w:val="16"/>
              </w:rPr>
              <w:t>Full EIN when saved</w:t>
            </w:r>
          </w:p>
        </w:tc>
        <w:tc>
          <w:tcPr>
            <w:tcW w:type="dxa" w:w="3168"/>
            <w:tcMar>
              <w:top w:w="80" w:type="dxa"/>
              <w:start w:w="120" w:type="dxa"/>
              <w:bottom w:w="80" w:type="dxa"/>
              <w:end w:w="120" w:type="dxa"/>
            </w:tcMar>
            <w:vAlign w:val="center"/>
          </w:tcPr>
          <w:p>
            <w:pPr>
              <w:spacing w:after="0" w:line="252" w:lineRule="auto"/>
            </w:pPr>
            <w:r>
              <w:rPr>
                <w:rFonts w:ascii="Aptos" w:hAnsi="Aptos"/>
                <w:color w:val="183033"/>
                <w:sz w:val="16"/>
              </w:rPr>
              <w:t>Personal full record</w:t>
            </w:r>
          </w:p>
        </w:tc>
      </w:tr>
      <w:tr>
        <w:tc>
          <w:tcPr>
            <w:tcW w:type="dxa" w:w="2232"/>
            <w:shd w:fill="F3F7F7"/>
            <w:tcMar>
              <w:top w:w="80" w:type="dxa"/>
              <w:start w:w="120" w:type="dxa"/>
              <w:bottom w:w="80" w:type="dxa"/>
              <w:end w:w="120" w:type="dxa"/>
            </w:tcMar>
            <w:vAlign w:val="center"/>
          </w:tcPr>
          <w:p>
            <w:pPr>
              <w:spacing w:after="0" w:line="252" w:lineRule="auto"/>
            </w:pPr>
            <w:r>
              <w:rPr>
                <w:rFonts w:ascii="Aptos" w:hAnsi="Aptos"/>
                <w:color w:val="183033"/>
                <w:sz w:val="16"/>
              </w:rPr>
              <w:t>Union/steward</w:t>
            </w:r>
          </w:p>
        </w:tc>
        <w:tc>
          <w:tcPr>
            <w:tcW w:type="dxa" w:w="3960"/>
            <w:shd w:fill="F3F7F7"/>
            <w:tcMar>
              <w:top w:w="80" w:type="dxa"/>
              <w:start w:w="120" w:type="dxa"/>
              <w:bottom w:w="80" w:type="dxa"/>
              <w:end w:w="120" w:type="dxa"/>
            </w:tcMar>
            <w:vAlign w:val="center"/>
          </w:tcPr>
          <w:p>
            <w:pPr>
              <w:spacing w:after="0" w:line="252" w:lineRule="auto"/>
            </w:pPr>
            <w:r>
              <w:rPr>
                <w:rFonts w:ascii="Aptos" w:hAnsi="Aptos"/>
                <w:color w:val="183033"/>
                <w:sz w:val="16"/>
              </w:rPr>
              <w:t>Masked, final four visible when available</w:t>
            </w:r>
          </w:p>
        </w:tc>
        <w:tc>
          <w:tcPr>
            <w:tcW w:type="dxa" w:w="3168"/>
            <w:shd w:fill="F3F7F7"/>
            <w:tcMar>
              <w:top w:w="80" w:type="dxa"/>
              <w:start w:w="120" w:type="dxa"/>
              <w:bottom w:w="80" w:type="dxa"/>
              <w:end w:w="120" w:type="dxa"/>
            </w:tcMar>
            <w:vAlign w:val="center"/>
          </w:tcPr>
          <w:p>
            <w:pPr>
              <w:spacing w:after="0" w:line="252" w:lineRule="auto"/>
            </w:pPr>
            <w:r>
              <w:rPr>
                <w:rFonts w:ascii="Aptos" w:hAnsi="Aptos"/>
                <w:color w:val="183033"/>
                <w:sz w:val="16"/>
              </w:rPr>
              <w:t>Review with a representative</w:t>
            </w:r>
          </w:p>
        </w:tc>
      </w:tr>
      <w:tr>
        <w:tc>
          <w:tcPr>
            <w:tcW w:type="dxa" w:w="2232"/>
            <w:tcMar>
              <w:top w:w="80" w:type="dxa"/>
              <w:start w:w="120" w:type="dxa"/>
              <w:bottom w:w="80" w:type="dxa"/>
              <w:end w:w="120" w:type="dxa"/>
            </w:tcMar>
            <w:vAlign w:val="center"/>
          </w:tcPr>
          <w:p>
            <w:pPr>
              <w:spacing w:after="0" w:line="252" w:lineRule="auto"/>
            </w:pPr>
            <w:r>
              <w:rPr>
                <w:rFonts w:ascii="Aptos" w:hAnsi="Aptos"/>
                <w:color w:val="183033"/>
                <w:sz w:val="16"/>
              </w:rPr>
              <w:t>Shareable</w:t>
            </w:r>
          </w:p>
        </w:tc>
        <w:tc>
          <w:tcPr>
            <w:tcW w:type="dxa" w:w="3960"/>
            <w:tcMar>
              <w:top w:w="80" w:type="dxa"/>
              <w:start w:w="120" w:type="dxa"/>
              <w:bottom w:w="80" w:type="dxa"/>
              <w:end w:w="120" w:type="dxa"/>
            </w:tcMar>
            <w:vAlign w:val="center"/>
          </w:tcPr>
          <w:p>
            <w:pPr>
              <w:spacing w:after="0" w:line="252" w:lineRule="auto"/>
            </w:pPr>
            <w:r>
              <w:rPr>
                <w:rFonts w:ascii="Aptos" w:hAnsi="Aptos"/>
                <w:color w:val="183033"/>
                <w:sz w:val="16"/>
              </w:rPr>
              <w:t>Omitted</w:t>
            </w:r>
          </w:p>
        </w:tc>
        <w:tc>
          <w:tcPr>
            <w:tcW w:type="dxa" w:w="3168"/>
            <w:tcMar>
              <w:top w:w="80" w:type="dxa"/>
              <w:start w:w="120" w:type="dxa"/>
              <w:bottom w:w="80" w:type="dxa"/>
              <w:end w:w="120" w:type="dxa"/>
            </w:tcMar>
            <w:vAlign w:val="center"/>
          </w:tcPr>
          <w:p>
            <w:pPr>
              <w:spacing w:after="0" w:line="252" w:lineRule="auto"/>
            </w:pPr>
            <w:r>
              <w:rPr>
                <w:rFonts w:ascii="Aptos" w:hAnsi="Aptos"/>
                <w:color w:val="183033"/>
                <w:sz w:val="16"/>
              </w:rPr>
              <w:t>Broader sharing or tutorial examples</w:t>
            </w:r>
          </w:p>
        </w:tc>
      </w:tr>
    </w:tbl>
    <w:p>
      <w:pPr>
        <w:spacing w:after="0"/>
      </w:pPr>
    </w:p>
    <w:p>
      <w:pPr>
        <w:pStyle w:val="Heading2"/>
        <w:keepNext/>
        <w:pageBreakBefore/>
      </w:pPr>
      <w:r>
        <w:t>Read report output</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880"/>
        <w:gridCol w:w="6480"/>
      </w:tblGrid>
      <w:tr>
        <w:trPr>
          <w:tblHeader w:val="true"/>
        </w:trPr>
        <w:tc>
          <w:tcPr>
            <w:tcW w:type="dxa" w:w="2880"/>
            <w:shd w:fill="073336"/>
            <w:tcMar>
              <w:top w:w="80" w:type="dxa"/>
              <w:start w:w="120" w:type="dxa"/>
              <w:bottom w:w="80" w:type="dxa"/>
              <w:end w:w="120" w:type="dxa"/>
            </w:tcMar>
            <w:vAlign w:val="center"/>
          </w:tcPr>
          <w:p>
            <w:pPr>
              <w:spacing w:after="0"/>
              <w:jc w:val="left"/>
            </w:pPr>
            <w:r>
              <w:rPr>
                <w:rFonts w:ascii="Aptos" w:hAnsi="Aptos"/>
                <w:b/>
                <w:color w:val="FFFFFF"/>
                <w:sz w:val="17"/>
              </w:rPr>
              <w:t>Section</w:t>
            </w:r>
          </w:p>
        </w:tc>
        <w:tc>
          <w:tcPr>
            <w:tcW w:type="dxa" w:w="6480"/>
            <w:shd w:fill="073336"/>
            <w:tcMar>
              <w:top w:w="80" w:type="dxa"/>
              <w:start w:w="120" w:type="dxa"/>
              <w:bottom w:w="80" w:type="dxa"/>
              <w:end w:w="120" w:type="dxa"/>
            </w:tcMar>
            <w:vAlign w:val="center"/>
          </w:tcPr>
          <w:p>
            <w:pPr>
              <w:spacing w:after="0"/>
              <w:jc w:val="left"/>
            </w:pPr>
            <w:r>
              <w:rPr>
                <w:rFonts w:ascii="Aptos" w:hAnsi="Aptos"/>
                <w:b/>
                <w:color w:val="FFFFFF"/>
                <w:sz w:val="17"/>
              </w:rPr>
              <w:t>Contents</w:t>
            </w:r>
          </w:p>
        </w:tc>
      </w:tr>
      <w:tr>
        <w:tc>
          <w:tcPr>
            <w:tcW w:type="dxa" w:w="2880"/>
            <w:tcMar>
              <w:top w:w="80" w:type="dxa"/>
              <w:start w:w="120" w:type="dxa"/>
              <w:bottom w:w="80" w:type="dxa"/>
              <w:end w:w="120" w:type="dxa"/>
            </w:tcMar>
            <w:vAlign w:val="center"/>
          </w:tcPr>
          <w:p>
            <w:pPr>
              <w:spacing w:after="0" w:line="252" w:lineRule="auto"/>
            </w:pPr>
            <w:r>
              <w:rPr>
                <w:rFonts w:ascii="Aptos" w:hAnsi="Aptos"/>
                <w:color w:val="183033"/>
                <w:sz w:val="17"/>
              </w:rPr>
              <w:t>Employee and installation</w:t>
            </w:r>
          </w:p>
        </w:tc>
        <w:tc>
          <w:tcPr>
            <w:tcW w:type="dxa" w:w="6480"/>
            <w:tcMar>
              <w:top w:w="80" w:type="dxa"/>
              <w:start w:w="120" w:type="dxa"/>
              <w:bottom w:w="80" w:type="dxa"/>
              <w:end w:w="120" w:type="dxa"/>
            </w:tcMar>
            <w:vAlign w:val="center"/>
          </w:tcPr>
          <w:p>
            <w:pPr>
              <w:spacing w:after="0" w:line="252" w:lineRule="auto"/>
            </w:pPr>
            <w:r>
              <w:rPr>
                <w:rFonts w:ascii="Aptos" w:hAnsi="Aptos"/>
                <w:color w:val="183033"/>
                <w:sz w:val="17"/>
              </w:rPr>
              <w:t>Profile fields allowed by the privacy mode and regular schedule</w:t>
            </w:r>
          </w:p>
        </w:tc>
      </w:tr>
      <w:tr>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7"/>
              </w:rPr>
              <w:t>Summary</w:t>
            </w:r>
          </w:p>
        </w:tc>
        <w:tc>
          <w:tcPr>
            <w:tcW w:type="dxa" w:w="6480"/>
            <w:shd w:fill="F3F7F7"/>
            <w:tcMar>
              <w:top w:w="80" w:type="dxa"/>
              <w:start w:w="120" w:type="dxa"/>
              <w:bottom w:w="80" w:type="dxa"/>
              <w:end w:w="120" w:type="dxa"/>
            </w:tcMar>
            <w:vAlign w:val="center"/>
          </w:tcPr>
          <w:p>
            <w:pPr>
              <w:spacing w:after="0" w:line="252" w:lineRule="auto"/>
            </w:pPr>
            <w:r>
              <w:rPr>
                <w:rFonts w:ascii="Aptos" w:hAnsi="Aptos"/>
                <w:color w:val="183033"/>
                <w:sz w:val="17"/>
              </w:rPr>
              <w:t>Work, late, overtime, penalty overtime, night, leave, notes, and record count</w:t>
            </w:r>
          </w:p>
        </w:tc>
      </w:tr>
      <w:tr>
        <w:tc>
          <w:tcPr>
            <w:tcW w:type="dxa" w:w="2880"/>
            <w:tcMar>
              <w:top w:w="80" w:type="dxa"/>
              <w:start w:w="120" w:type="dxa"/>
              <w:bottom w:w="80" w:type="dxa"/>
              <w:end w:w="120" w:type="dxa"/>
            </w:tcMar>
            <w:vAlign w:val="center"/>
          </w:tcPr>
          <w:p>
            <w:pPr>
              <w:spacing w:after="0" w:line="252" w:lineRule="auto"/>
            </w:pPr>
            <w:r>
              <w:rPr>
                <w:rFonts w:ascii="Aptos" w:hAnsi="Aptos"/>
                <w:color w:val="183033"/>
                <w:sz w:val="17"/>
              </w:rPr>
              <w:t>Daily details</w:t>
            </w:r>
          </w:p>
        </w:tc>
        <w:tc>
          <w:tcPr>
            <w:tcW w:type="dxa" w:w="6480"/>
            <w:tcMar>
              <w:top w:w="80" w:type="dxa"/>
              <w:start w:w="120" w:type="dxa"/>
              <w:bottom w:w="80" w:type="dxa"/>
              <w:end w:w="120" w:type="dxa"/>
            </w:tcMar>
            <w:vAlign w:val="center"/>
          </w:tcPr>
          <w:p>
            <w:pPr>
              <w:spacing w:after="0" w:line="252" w:lineRule="auto"/>
            </w:pPr>
            <w:r>
              <w:rPr>
                <w:rFonts w:ascii="Aptos" w:hAnsi="Aptos"/>
                <w:color w:val="183033"/>
                <w:sz w:val="17"/>
              </w:rPr>
              <w:t>Date, PP-WK, punches, worked duration, late minutes, and premiums</w:t>
            </w:r>
          </w:p>
        </w:tc>
      </w:tr>
      <w:tr>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7"/>
              </w:rPr>
              <w:t>CSV</w:t>
            </w:r>
          </w:p>
        </w:tc>
        <w:tc>
          <w:tcPr>
            <w:tcW w:type="dxa" w:w="6480"/>
            <w:shd w:fill="F3F7F7"/>
            <w:tcMar>
              <w:top w:w="80" w:type="dxa"/>
              <w:start w:w="120" w:type="dxa"/>
              <w:bottom w:w="80" w:type="dxa"/>
              <w:end w:w="120" w:type="dxa"/>
            </w:tcMar>
            <w:vAlign w:val="center"/>
          </w:tcPr>
          <w:p>
            <w:pPr>
              <w:spacing w:after="0" w:line="252" w:lineRule="auto"/>
            </w:pPr>
            <w:r>
              <w:rPr>
                <w:rFonts w:ascii="Aptos" w:hAnsi="Aptos"/>
                <w:color w:val="183033"/>
                <w:sz w:val="17"/>
              </w:rPr>
              <w:t>One row for every calendar date in the selected range</w:t>
            </w:r>
          </w:p>
        </w:tc>
      </w:tr>
      <w:tr>
        <w:tc>
          <w:tcPr>
            <w:tcW w:type="dxa" w:w="2880"/>
            <w:tcMar>
              <w:top w:w="80" w:type="dxa"/>
              <w:start w:w="120" w:type="dxa"/>
              <w:bottom w:w="80" w:type="dxa"/>
              <w:end w:w="120" w:type="dxa"/>
            </w:tcMar>
            <w:vAlign w:val="center"/>
          </w:tcPr>
          <w:p>
            <w:pPr>
              <w:spacing w:after="0" w:line="252" w:lineRule="auto"/>
            </w:pPr>
            <w:r>
              <w:rPr>
                <w:rFonts w:ascii="Aptos" w:hAnsi="Aptos"/>
                <w:color w:val="183033"/>
                <w:sz w:val="17"/>
              </w:rPr>
              <w:t>Print / PDF</w:t>
            </w:r>
          </w:p>
        </w:tc>
        <w:tc>
          <w:tcPr>
            <w:tcW w:type="dxa" w:w="6480"/>
            <w:tcMar>
              <w:top w:w="80" w:type="dxa"/>
              <w:start w:w="120" w:type="dxa"/>
              <w:bottom w:w="80" w:type="dxa"/>
              <w:end w:w="120" w:type="dxa"/>
            </w:tcMar>
            <w:vAlign w:val="center"/>
          </w:tcPr>
          <w:p>
            <w:pPr>
              <w:spacing w:after="0" w:line="252" w:lineRule="auto"/>
            </w:pPr>
            <w:r>
              <w:rPr>
                <w:rFonts w:ascii="Aptos" w:hAnsi="Aptos"/>
                <w:color w:val="183033"/>
                <w:sz w:val="17"/>
              </w:rPr>
              <w:t>Rendered report for printing or saving</w:t>
            </w:r>
          </w:p>
        </w:tc>
      </w:tr>
    </w:tbl>
    <w:p>
      <w:pPr>
        <w:spacing w:after="0"/>
      </w:pPr>
    </w:p>
    <w:tbl>
      <w:tblPr>
        <w:tblW w:type="dxa" w:w="9360"/>
        <w:jc w:val="left"/>
        <w:tblLook w:firstColumn="1" w:firstRow="1" w:lastColumn="0" w:lastRow="0" w:noHBand="0" w:noVBand="1" w:val="04A0"/>
        <w:tblLayout w:type="fixed"/>
        <w:tblInd w:w="120" w:type="dxa"/>
        <w:tblBorders>
          <w:top w:val="single" w:sz="0" w:space="0" w:color="FCE4E4"/>
          <w:left w:val="single" w:sz="0" w:space="0" w:color="FCE4E4"/>
          <w:bottom w:val="single" w:sz="0" w:space="0" w:color="FCE4E4"/>
          <w:right w:val="single" w:sz="0" w:space="0" w:color="FCE4E4"/>
          <w:insideH w:val="single" w:sz="0" w:space="0" w:color="FCE4E4"/>
          <w:insideV w:val="single" w:sz="0" w:space="0" w:color="FCE4E4"/>
        </w:tblBorders>
      </w:tblPr>
      <w:tblGrid>
        <w:gridCol w:w="9360"/>
      </w:tblGrid>
      <w:tr>
        <w:tc>
          <w:tcPr>
            <w:tcW w:type="dxa" w:w="9360"/>
            <w:tcMar>
              <w:top w:w="80" w:type="dxa"/>
              <w:start w:w="120" w:type="dxa"/>
              <w:bottom w:w="80" w:type="dxa"/>
              <w:end w:w="120" w:type="dxa"/>
            </w:tcMar>
            <w:vAlign w:val="center"/>
            <w:shd w:fill="FCE4E4"/>
          </w:tcPr>
          <w:p>
            <w:pPr>
              <w:spacing w:after="0" w:line="276" w:lineRule="auto"/>
            </w:pPr>
            <w:r>
              <w:rPr>
                <w:rFonts w:ascii="Aptos" w:hAnsi="Aptos"/>
                <w:b/>
                <w:color w:val="9B2F2F"/>
                <w:sz w:val="20"/>
              </w:rPr>
              <w:t xml:space="preserve">Restoration: </w:t>
            </w:r>
            <w:r>
              <w:rPr>
                <w:rFonts w:ascii="Aptos" w:hAnsi="Aptos"/>
                <w:color w:val="9B2F2F"/>
                <w:sz w:val="20"/>
              </w:rPr>
              <w:t>CSV and PDF are report outputs. They cannot restore app state. Use Export backup in Settings for restoration.</w:t>
            </w:r>
          </w:p>
        </w:tc>
      </w:tr>
    </w:tbl>
    <w:p>
      <w:pPr>
        <w:spacing w:after="0"/>
      </w:pPr>
    </w:p>
    <w:p>
      <w:pPr>
        <w:pStyle w:val="Heading2"/>
        <w:keepNext/>
        <w:pageBreakBefore w:val="0"/>
      </w:pPr>
      <w:r>
        <w:t>Quick pay-period review</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Date range covers the complete pay period.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Every worked date has expected punches.</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Missing OL or IL is intentional or corrected.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Late, OT, penalty OT, and night totals were reviewed.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Leave totals match the intended dates and hours.</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Privacy mode fits the recipient.</w:t>
      </w:r>
    </w:p>
    <w:p>
      <w:pPr>
        <w:pStyle w:val="Heading2"/>
        <w:keepNext/>
        <w:pageBreakBefore/>
      </w:pPr>
      <w:r>
        <w:t>Compare a screenshot</w:t>
      </w:r>
    </w:p>
    <w:p>
      <w:pPr>
        <w:keepLines/>
        <w:numPr>
          <w:ilvl w:val="0"/>
          <w:numId w:val="22"/>
        </w:numPr>
        <w:spacing w:after="100" w:line="300" w:lineRule="auto"/>
      </w:pPr>
      <w:r>
        <w:rPr>
          <w:rFonts w:ascii="Aptos" w:hAnsi="Aptos"/>
          <w:color w:val="183033"/>
          <w:sz w:val="20"/>
        </w:rPr>
        <w:t>Choose Virtual Timecard or ePayroll.</w:t>
      </w:r>
    </w:p>
    <w:p>
      <w:pPr>
        <w:keepLines/>
        <w:numPr>
          <w:ilvl w:val="0"/>
          <w:numId w:val="22"/>
        </w:numPr>
        <w:spacing w:after="100" w:line="300" w:lineRule="auto"/>
      </w:pPr>
      <w:r>
        <w:rPr>
          <w:rFonts w:ascii="Aptos" w:hAnsi="Aptos"/>
          <w:color w:val="183033"/>
          <w:sz w:val="20"/>
        </w:rPr>
        <w:t>Choose the comparison date.</w:t>
      </w:r>
    </w:p>
    <w:p>
      <w:pPr>
        <w:keepLines/>
        <w:numPr>
          <w:ilvl w:val="0"/>
          <w:numId w:val="22"/>
        </w:numPr>
        <w:spacing w:after="100" w:line="300" w:lineRule="auto"/>
      </w:pPr>
      <w:r>
        <w:rPr>
          <w:rFonts w:ascii="Aptos" w:hAnsi="Aptos"/>
          <w:color w:val="183033"/>
          <w:sz w:val="20"/>
        </w:rPr>
        <w:t>Select a JPG, PNG, or WebP screenshot.</w:t>
      </w:r>
    </w:p>
    <w:p>
      <w:pPr>
        <w:keepLines/>
        <w:numPr>
          <w:ilvl w:val="0"/>
          <w:numId w:val="22"/>
        </w:numPr>
        <w:spacing w:after="100" w:line="300" w:lineRule="auto"/>
      </w:pPr>
      <w:r>
        <w:rPr>
          <w:rFonts w:ascii="Aptos" w:hAnsi="Aptos"/>
          <w:color w:val="183033"/>
          <w:sz w:val="20"/>
        </w:rPr>
        <w:t>Crop with Left, Top, Right, and Bottom percentages. Rotate if needed.</w:t>
      </w:r>
    </w:p>
    <w:p>
      <w:pPr>
        <w:keepLines/>
        <w:numPr>
          <w:ilvl w:val="0"/>
          <w:numId w:val="22"/>
        </w:numPr>
        <w:spacing w:after="100" w:line="300" w:lineRule="auto"/>
      </w:pPr>
      <w:r>
        <w:rPr>
          <w:rFonts w:ascii="Aptos" w:hAnsi="Aptos"/>
          <w:color w:val="183033"/>
          <w:sz w:val="20"/>
        </w:rPr>
        <w:t>On Android, use Automatic OCR. On Web, paste recognized text manually.</w:t>
      </w:r>
    </w:p>
    <w:p>
      <w:pPr>
        <w:keepLines/>
        <w:numPr>
          <w:ilvl w:val="0"/>
          <w:numId w:val="22"/>
        </w:numPr>
        <w:spacing w:after="100" w:line="300" w:lineRule="auto"/>
      </w:pPr>
      <w:r>
        <w:rPr>
          <w:rFonts w:ascii="Aptos" w:hAnsi="Aptos"/>
          <w:color w:val="183033"/>
          <w:sz w:val="20"/>
        </w:rPr>
        <w:t>Read and correct the recognized text.</w:t>
      </w:r>
    </w:p>
    <w:p>
      <w:pPr>
        <w:keepLines/>
        <w:numPr>
          <w:ilvl w:val="0"/>
          <w:numId w:val="22"/>
        </w:numPr>
        <w:spacing w:after="100" w:line="300" w:lineRule="auto"/>
      </w:pPr>
      <w:r>
        <w:rPr>
          <w:rFonts w:ascii="Aptos" w:hAnsi="Aptos"/>
          <w:color w:val="183033"/>
          <w:sz w:val="20"/>
        </w:rPr>
        <w:t>Select Extract values from reviewed text.</w:t>
      </w:r>
    </w:p>
    <w:p>
      <w:pPr>
        <w:keepLines/>
        <w:numPr>
          <w:ilvl w:val="0"/>
          <w:numId w:val="22"/>
        </w:numPr>
        <w:spacing w:after="100" w:line="300" w:lineRule="auto"/>
      </w:pPr>
      <w:r>
        <w:rPr>
          <w:rFonts w:ascii="Aptos" w:hAnsi="Aptos"/>
          <w:color w:val="183033"/>
          <w:sz w:val="20"/>
        </w:rPr>
        <w:t>Correct Date, BT, OL, IL, ET, regular, OT, penalty, night, and leave fields as needed.</w:t>
      </w:r>
    </w:p>
    <w:p>
      <w:pPr>
        <w:keepLines/>
        <w:numPr>
          <w:ilvl w:val="0"/>
          <w:numId w:val="22"/>
        </w:numPr>
        <w:spacing w:after="100" w:line="300" w:lineRule="auto"/>
      </w:pPr>
      <w:r>
        <w:rPr>
          <w:rFonts w:ascii="Aptos" w:hAnsi="Aptos"/>
          <w:color w:val="183033"/>
          <w:sz w:val="20"/>
        </w:rPr>
        <w:t>Select Compare with TourClicks.</w:t>
      </w:r>
    </w:p>
    <w:p>
      <w:pPr>
        <w:keepLines/>
        <w:numPr>
          <w:ilvl w:val="0"/>
          <w:numId w:val="22"/>
        </w:numPr>
        <w:spacing w:after="100" w:line="300" w:lineRule="auto"/>
      </w:pPr>
      <w:r>
        <w:rPr>
          <w:rFonts w:ascii="Aptos" w:hAnsi="Aptos"/>
          <w:color w:val="183033"/>
          <w:sz w:val="20"/>
        </w:rPr>
        <w:t>Investigate each match, small clock variance, difference, or missing OCR value.</w:t>
      </w:r>
    </w:p>
    <w:p>
      <w:pPr>
        <w:keepLines/>
        <w:numPr>
          <w:ilvl w:val="0"/>
          <w:numId w:val="22"/>
        </w:numPr>
        <w:spacing w:after="100" w:line="300" w:lineRule="auto"/>
      </w:pPr>
      <w:r>
        <w:rPr>
          <w:rFonts w:ascii="Aptos" w:hAnsi="Aptos"/>
          <w:color w:val="183033"/>
          <w:sz w:val="20"/>
        </w:rPr>
        <w:t>Save the reviewed comparison if it should remain in history and Timeline.</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952"/>
        <w:gridCol w:w="6408"/>
      </w:tblGrid>
      <w:tr>
        <w:trPr>
          <w:tblHeader w:val="true"/>
        </w:trPr>
        <w:tc>
          <w:tcPr>
            <w:tcW w:type="dxa" w:w="2952"/>
            <w:shd w:fill="073336"/>
            <w:tcMar>
              <w:top w:w="80" w:type="dxa"/>
              <w:start w:w="120" w:type="dxa"/>
              <w:bottom w:w="80" w:type="dxa"/>
              <w:end w:w="120" w:type="dxa"/>
            </w:tcMar>
            <w:vAlign w:val="center"/>
          </w:tcPr>
          <w:p>
            <w:pPr>
              <w:spacing w:after="0"/>
              <w:jc w:val="left"/>
            </w:pPr>
            <w:r>
              <w:rPr>
                <w:rFonts w:ascii="Aptos" w:hAnsi="Aptos"/>
                <w:b/>
                <w:color w:val="FFFFFF"/>
                <w:sz w:val="17"/>
              </w:rPr>
              <w:t>Comparison state</w:t>
            </w:r>
          </w:p>
        </w:tc>
        <w:tc>
          <w:tcPr>
            <w:tcW w:type="dxa" w:w="6408"/>
            <w:shd w:fill="073336"/>
            <w:tcMar>
              <w:top w:w="80" w:type="dxa"/>
              <w:start w:w="120" w:type="dxa"/>
              <w:bottom w:w="80" w:type="dxa"/>
              <w:end w:w="120" w:type="dxa"/>
            </w:tcMar>
            <w:vAlign w:val="center"/>
          </w:tcPr>
          <w:p>
            <w:pPr>
              <w:spacing w:after="0"/>
              <w:jc w:val="left"/>
            </w:pPr>
            <w:r>
              <w:rPr>
                <w:rFonts w:ascii="Aptos" w:hAnsi="Aptos"/>
                <w:b/>
                <w:color w:val="FFFFFF"/>
                <w:sz w:val="17"/>
              </w:rPr>
              <w:t>Meaning</w:t>
            </w:r>
          </w:p>
        </w:tc>
      </w:tr>
      <w:tr>
        <w:tc>
          <w:tcPr>
            <w:tcW w:type="dxa" w:w="2952"/>
            <w:tcMar>
              <w:top w:w="80" w:type="dxa"/>
              <w:start w:w="120" w:type="dxa"/>
              <w:bottom w:w="80" w:type="dxa"/>
              <w:end w:w="120" w:type="dxa"/>
            </w:tcMar>
            <w:vAlign w:val="center"/>
          </w:tcPr>
          <w:p>
            <w:pPr>
              <w:spacing w:after="0" w:line="252" w:lineRule="auto"/>
            </w:pPr>
            <w:r>
              <w:rPr>
                <w:rFonts w:ascii="Aptos" w:hAnsi="Aptos"/>
                <w:color w:val="183033"/>
                <w:sz w:val="17"/>
              </w:rPr>
              <w:t>Match</w:t>
            </w:r>
          </w:p>
        </w:tc>
        <w:tc>
          <w:tcPr>
            <w:tcW w:type="dxa" w:w="6408"/>
            <w:tcMar>
              <w:top w:w="80" w:type="dxa"/>
              <w:start w:w="120" w:type="dxa"/>
              <w:bottom w:w="80" w:type="dxa"/>
              <w:end w:w="120" w:type="dxa"/>
            </w:tcMar>
            <w:vAlign w:val="center"/>
          </w:tcPr>
          <w:p>
            <w:pPr>
              <w:spacing w:after="0" w:line="252" w:lineRule="auto"/>
            </w:pPr>
            <w:r>
              <w:rPr>
                <w:rFonts w:ascii="Aptos" w:hAnsi="Aptos"/>
                <w:color w:val="183033"/>
                <w:sz w:val="17"/>
              </w:rPr>
              <w:t>Values agree within the app's comparison tolerance</w:t>
            </w:r>
          </w:p>
        </w:tc>
      </w:tr>
      <w:tr>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7"/>
              </w:rPr>
              <w:t>Small clock variance</w:t>
            </w:r>
          </w:p>
        </w:tc>
        <w:tc>
          <w:tcPr>
            <w:tcW w:type="dxa" w:w="6408"/>
            <w:shd w:fill="F3F7F7"/>
            <w:tcMar>
              <w:top w:w="80" w:type="dxa"/>
              <w:start w:w="120" w:type="dxa"/>
              <w:bottom w:w="80" w:type="dxa"/>
              <w:end w:w="120" w:type="dxa"/>
            </w:tcMar>
            <w:vAlign w:val="center"/>
          </w:tcPr>
          <w:p>
            <w:pPr>
              <w:spacing w:after="0" w:line="252" w:lineRule="auto"/>
            </w:pPr>
            <w:r>
              <w:rPr>
                <w:rFonts w:ascii="Aptos" w:hAnsi="Aptos"/>
                <w:color w:val="183033"/>
                <w:sz w:val="17"/>
              </w:rPr>
              <w:t>Punch difference is 90 seconds or less</w:t>
            </w:r>
          </w:p>
        </w:tc>
      </w:tr>
      <w:tr>
        <w:tc>
          <w:tcPr>
            <w:tcW w:type="dxa" w:w="2952"/>
            <w:tcMar>
              <w:top w:w="80" w:type="dxa"/>
              <w:start w:w="120" w:type="dxa"/>
              <w:bottom w:w="80" w:type="dxa"/>
              <w:end w:w="120" w:type="dxa"/>
            </w:tcMar>
            <w:vAlign w:val="center"/>
          </w:tcPr>
          <w:p>
            <w:pPr>
              <w:spacing w:after="0" w:line="252" w:lineRule="auto"/>
            </w:pPr>
            <w:r>
              <w:rPr>
                <w:rFonts w:ascii="Aptos" w:hAnsi="Aptos"/>
                <w:color w:val="183033"/>
                <w:sz w:val="17"/>
              </w:rPr>
              <w:t>Difference</w:t>
            </w:r>
          </w:p>
        </w:tc>
        <w:tc>
          <w:tcPr>
            <w:tcW w:type="dxa" w:w="6408"/>
            <w:tcMar>
              <w:top w:w="80" w:type="dxa"/>
              <w:start w:w="120" w:type="dxa"/>
              <w:bottom w:w="80" w:type="dxa"/>
              <w:end w:w="120" w:type="dxa"/>
            </w:tcMar>
            <w:vAlign w:val="center"/>
          </w:tcPr>
          <w:p>
            <w:pPr>
              <w:spacing w:after="0" w:line="252" w:lineRule="auto"/>
            </w:pPr>
            <w:r>
              <w:rPr>
                <w:rFonts w:ascii="Aptos" w:hAnsi="Aptos"/>
                <w:color w:val="183033"/>
                <w:sz w:val="17"/>
              </w:rPr>
              <w:t>Values differ beyond the tolerance</w:t>
            </w:r>
          </w:p>
        </w:tc>
      </w:tr>
      <w:tr>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7"/>
              </w:rPr>
              <w:t>OCR value missing</w:t>
            </w:r>
          </w:p>
        </w:tc>
        <w:tc>
          <w:tcPr>
            <w:tcW w:type="dxa" w:w="6408"/>
            <w:shd w:fill="F3F7F7"/>
            <w:tcMar>
              <w:top w:w="80" w:type="dxa"/>
              <w:start w:w="120" w:type="dxa"/>
              <w:bottom w:w="80" w:type="dxa"/>
              <w:end w:w="120" w:type="dxa"/>
            </w:tcMar>
            <w:vAlign w:val="center"/>
          </w:tcPr>
          <w:p>
            <w:pPr>
              <w:spacing w:after="0" w:line="252" w:lineRule="auto"/>
            </w:pPr>
            <w:r>
              <w:rPr>
                <w:rFonts w:ascii="Aptos" w:hAnsi="Aptos"/>
                <w:color w:val="183033"/>
                <w:sz w:val="17"/>
              </w:rPr>
              <w:t>No reviewed external value is available</w:t>
            </w:r>
          </w:p>
        </w:tc>
      </w:tr>
    </w:tbl>
    <w:p>
      <w:pPr>
        <w:spacing w:after="0"/>
      </w:pPr>
    </w:p>
    <w:tbl>
      <w:tblPr>
        <w:tblW w:type="dxa" w:w="9360"/>
        <w:jc w:val="left"/>
        <w:tblLook w:firstColumn="1" w:firstRow="1" w:lastColumn="0" w:lastRow="0" w:noHBand="0" w:noVBand="1" w:val="04A0"/>
        <w:tblLayout w:type="fixed"/>
        <w:tblInd w:w="120" w:type="dxa"/>
        <w:tblBorders>
          <w:top w:val="single" w:sz="0" w:space="0" w:color="D9F0EF"/>
          <w:left w:val="single" w:sz="0" w:space="0" w:color="D9F0EF"/>
          <w:bottom w:val="single" w:sz="0" w:space="0" w:color="D9F0EF"/>
          <w:right w:val="single" w:sz="0" w:space="0" w:color="D9F0EF"/>
          <w:insideH w:val="single" w:sz="0" w:space="0" w:color="D9F0EF"/>
          <w:insideV w:val="single" w:sz="0" w:space="0" w:color="D9F0EF"/>
        </w:tblBorders>
      </w:tblPr>
      <w:tblGrid>
        <w:gridCol w:w="9360"/>
      </w:tblGrid>
      <w:tr>
        <w:tc>
          <w:tcPr>
            <w:tcW w:type="dxa" w:w="9360"/>
            <w:tcMar>
              <w:top w:w="80" w:type="dxa"/>
              <w:start w:w="120" w:type="dxa"/>
              <w:bottom w:w="80" w:type="dxa"/>
              <w:end w:w="120" w:type="dxa"/>
            </w:tcMar>
            <w:vAlign w:val="center"/>
            <w:shd w:fill="D9F0EF"/>
          </w:tcPr>
          <w:p>
            <w:pPr>
              <w:spacing w:after="0" w:line="276" w:lineRule="auto"/>
            </w:pPr>
            <w:r>
              <w:rPr>
                <w:rFonts w:ascii="Aptos" w:hAnsi="Aptos"/>
                <w:b/>
                <w:color w:val="073336"/>
                <w:sz w:val="20"/>
              </w:rPr>
              <w:t xml:space="preserve">No overwrite: </w:t>
            </w:r>
            <w:r>
              <w:rPr>
                <w:rFonts w:ascii="Aptos" w:hAnsi="Aptos"/>
                <w:color w:val="073336"/>
                <w:sz w:val="20"/>
              </w:rPr>
              <w:t>Saving a reviewed comparison does not change punches, premium hours, or leave entries.</w:t>
            </w:r>
          </w:p>
        </w:tc>
      </w:tr>
    </w:tbl>
    <w:p>
      <w:pPr>
        <w:spacing w:after="0"/>
      </w:pPr>
    </w:p>
    <w:p>
      <w:pPr>
        <w:pageBreakBefore/>
        <w:spacing w:before="0" w:after="60"/>
      </w:pPr>
      <w:r>
        <w:rPr>
          <w:rFonts w:ascii="Aptos" w:hAnsi="Aptos"/>
          <w:b/>
          <w:color w:val="C58A21"/>
          <w:sz w:val="17"/>
        </w:rPr>
        <w:t>PART 6</w:t>
      </w:r>
    </w:p>
    <w:p>
      <w:pPr>
        <w:pStyle w:val="Heading1"/>
        <w:keepNext/>
      </w:pPr>
      <w:r>
        <w:t>Backup, restore, and transfer</w:t>
      </w:r>
    </w:p>
    <w:p>
      <w:pPr>
        <w:jc w:val="center"/>
      </w:pPr>
      <w:r>
        <w:drawing>
          <wp:inline xmlns:a="http://schemas.openxmlformats.org/drawingml/2006/main" xmlns:pic="http://schemas.openxmlformats.org/drawingml/2006/picture">
            <wp:extent cx="5257800" cy="3220402"/>
            <wp:docPr id="9" name="Picture 9" descr="Full JSON backup cycle with export, separate storage, import, and verification" title="Full JSON backup cycle with export, separate storage, import, and verification"/>
            <wp:cNvGraphicFramePr>
              <a:graphicFrameLocks noChangeAspect="1"/>
            </wp:cNvGraphicFramePr>
            <a:graphic>
              <a:graphicData uri="http://schemas.openxmlformats.org/drawingml/2006/picture">
                <pic:pic>
                  <pic:nvPicPr>
                    <pic:cNvPr id="0" name="figure-08-backup-cycle.png"/>
                    <pic:cNvPicPr/>
                  </pic:nvPicPr>
                  <pic:blipFill>
                    <a:blip r:embed="rId19"/>
                    <a:stretch>
                      <a:fillRect/>
                    </a:stretch>
                  </pic:blipFill>
                  <pic:spPr>
                    <a:xfrm>
                      <a:off x="0" y="0"/>
                      <a:ext cx="5257800" cy="3220402"/>
                    </a:xfrm>
                    <a:prstGeom prst="rect"/>
                  </pic:spPr>
                </pic:pic>
              </a:graphicData>
            </a:graphic>
          </wp:inline>
        </w:drawing>
      </w:r>
    </w:p>
    <w:p>
      <w:pPr>
        <w:spacing w:before="40" w:after="160"/>
        <w:jc w:val="center"/>
      </w:pPr>
      <w:r>
        <w:rPr>
          <w:rFonts w:ascii="Aptos" w:hAnsi="Aptos"/>
          <w:i/>
          <w:color w:val="5D7072"/>
          <w:sz w:val="17"/>
        </w:rPr>
        <w:t>Figure 8. A backup is complete only after it is stored separately and can be verified.</w:t>
      </w:r>
    </w:p>
    <w:p>
      <w:pPr>
        <w:pStyle w:val="Heading2"/>
        <w:keepNext/>
        <w:pageBreakBefore w:val="0"/>
      </w:pPr>
      <w:r>
        <w:t>Export a complete backup</w:t>
      </w:r>
    </w:p>
    <w:p>
      <w:pPr>
        <w:keepLines/>
        <w:numPr>
          <w:ilvl w:val="0"/>
          <w:numId w:val="23"/>
        </w:numPr>
        <w:spacing w:after="100" w:line="300" w:lineRule="auto"/>
      </w:pPr>
      <w:r>
        <w:rPr>
          <w:rFonts w:ascii="Aptos" w:hAnsi="Aptos"/>
          <w:color w:val="183033"/>
          <w:sz w:val="20"/>
        </w:rPr>
        <w:t>Wait for Saved locally.</w:t>
      </w:r>
    </w:p>
    <w:p>
      <w:pPr>
        <w:keepLines/>
        <w:numPr>
          <w:ilvl w:val="0"/>
          <w:numId w:val="23"/>
        </w:numPr>
        <w:spacing w:after="100" w:line="300" w:lineRule="auto"/>
      </w:pPr>
      <w:r>
        <w:rPr>
          <w:rFonts w:ascii="Aptos" w:hAnsi="Aptos"/>
          <w:color w:val="183033"/>
          <w:sz w:val="20"/>
        </w:rPr>
        <w:t>Open Settings and expand Data and backup.</w:t>
      </w:r>
    </w:p>
    <w:p>
      <w:pPr>
        <w:keepLines/>
        <w:numPr>
          <w:ilvl w:val="0"/>
          <w:numId w:val="23"/>
        </w:numPr>
        <w:spacing w:after="100" w:line="300" w:lineRule="auto"/>
      </w:pPr>
      <w:r>
        <w:rPr>
          <w:rFonts w:ascii="Aptos" w:hAnsi="Aptos"/>
          <w:color w:val="183033"/>
          <w:sz w:val="20"/>
        </w:rPr>
        <w:t>Choose Export backup.</w:t>
      </w:r>
    </w:p>
    <w:p>
      <w:pPr>
        <w:keepLines/>
        <w:numPr>
          <w:ilvl w:val="0"/>
          <w:numId w:val="23"/>
        </w:numPr>
        <w:spacing w:after="100" w:line="300" w:lineRule="auto"/>
      </w:pPr>
      <w:r>
        <w:rPr>
          <w:rFonts w:ascii="Aptos" w:hAnsi="Aptos"/>
          <w:color w:val="183033"/>
          <w:sz w:val="20"/>
        </w:rPr>
        <w:t>Save the tourclicks-backup-date.json file in a location separate from the app.</w:t>
      </w:r>
    </w:p>
    <w:p>
      <w:pPr>
        <w:keepLines/>
        <w:numPr>
          <w:ilvl w:val="0"/>
          <w:numId w:val="23"/>
        </w:numPr>
        <w:spacing w:after="100" w:line="300" w:lineRule="auto"/>
      </w:pPr>
      <w:r>
        <w:rPr>
          <w:rFonts w:ascii="Aptos" w:hAnsi="Aptos"/>
          <w:color w:val="183033"/>
          <w:sz w:val="20"/>
        </w:rPr>
        <w:t>Keep at least one older known-good export before replacing it.</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376"/>
        <w:gridCol w:w="5472"/>
        <w:gridCol w:w="1512"/>
      </w:tblGrid>
      <w:tr>
        <w:trPr>
          <w:tblHeader w:val="true"/>
        </w:trPr>
        <w:tc>
          <w:tcPr>
            <w:tcW w:type="dxa" w:w="2376"/>
            <w:shd w:fill="073336"/>
            <w:tcMar>
              <w:top w:w="80" w:type="dxa"/>
              <w:start w:w="120" w:type="dxa"/>
              <w:bottom w:w="80" w:type="dxa"/>
              <w:end w:w="120" w:type="dxa"/>
            </w:tcMar>
            <w:vAlign w:val="center"/>
          </w:tcPr>
          <w:p>
            <w:pPr>
              <w:spacing w:after="0"/>
              <w:jc w:val="left"/>
            </w:pPr>
            <w:r>
              <w:rPr>
                <w:rFonts w:ascii="Aptos" w:hAnsi="Aptos"/>
                <w:b/>
                <w:color w:val="FFFFFF"/>
                <w:sz w:val="16"/>
              </w:rPr>
              <w:t>File or output</w:t>
            </w:r>
          </w:p>
        </w:tc>
        <w:tc>
          <w:tcPr>
            <w:tcW w:type="dxa" w:w="5472"/>
            <w:shd w:fill="073336"/>
            <w:tcMar>
              <w:top w:w="80" w:type="dxa"/>
              <w:start w:w="120" w:type="dxa"/>
              <w:bottom w:w="80" w:type="dxa"/>
              <w:end w:w="120" w:type="dxa"/>
            </w:tcMar>
            <w:vAlign w:val="center"/>
          </w:tcPr>
          <w:p>
            <w:pPr>
              <w:spacing w:after="0"/>
              <w:jc w:val="left"/>
            </w:pPr>
            <w:r>
              <w:rPr>
                <w:rFonts w:ascii="Aptos" w:hAnsi="Aptos"/>
                <w:b/>
                <w:color w:val="FFFFFF"/>
                <w:sz w:val="16"/>
              </w:rPr>
              <w:t>Contains</w:t>
            </w:r>
          </w:p>
        </w:tc>
        <w:tc>
          <w:tcPr>
            <w:tcW w:type="dxa" w:w="1512"/>
            <w:shd w:fill="073336"/>
            <w:tcMar>
              <w:top w:w="80" w:type="dxa"/>
              <w:start w:w="120" w:type="dxa"/>
              <w:bottom w:w="80" w:type="dxa"/>
              <w:end w:w="120" w:type="dxa"/>
            </w:tcMar>
            <w:vAlign w:val="center"/>
          </w:tcPr>
          <w:p>
            <w:pPr>
              <w:spacing w:after="0"/>
              <w:jc w:val="left"/>
            </w:pPr>
            <w:r>
              <w:rPr>
                <w:rFonts w:ascii="Aptos" w:hAnsi="Aptos"/>
                <w:b/>
                <w:color w:val="FFFFFF"/>
                <w:sz w:val="16"/>
              </w:rPr>
              <w:t>Can restore full app</w:t>
            </w:r>
          </w:p>
        </w:tc>
      </w:tr>
      <w:tr>
        <w:tc>
          <w:tcPr>
            <w:tcW w:type="dxa" w:w="2376"/>
            <w:tcMar>
              <w:top w:w="80" w:type="dxa"/>
              <w:start w:w="120" w:type="dxa"/>
              <w:bottom w:w="80" w:type="dxa"/>
              <w:end w:w="120" w:type="dxa"/>
            </w:tcMar>
            <w:vAlign w:val="center"/>
          </w:tcPr>
          <w:p>
            <w:pPr>
              <w:spacing w:after="0" w:line="252" w:lineRule="auto"/>
            </w:pPr>
            <w:r>
              <w:rPr>
                <w:rFonts w:ascii="Aptos" w:hAnsi="Aptos"/>
                <w:color w:val="183033"/>
                <w:sz w:val="16"/>
              </w:rPr>
              <w:t>Full backup JSON</w:t>
            </w:r>
          </w:p>
        </w:tc>
        <w:tc>
          <w:tcPr>
            <w:tcW w:type="dxa" w:w="5472"/>
            <w:tcMar>
              <w:top w:w="80" w:type="dxa"/>
              <w:start w:w="120" w:type="dxa"/>
              <w:bottom w:w="80" w:type="dxa"/>
              <w:end w:w="120" w:type="dxa"/>
            </w:tcMar>
            <w:vAlign w:val="center"/>
          </w:tcPr>
          <w:p>
            <w:pPr>
              <w:spacing w:after="0" w:line="252" w:lineRule="auto"/>
            </w:pPr>
            <w:r>
              <w:rPr>
                <w:rFonts w:ascii="Aptos" w:hAnsi="Aptos"/>
                <w:color w:val="183033"/>
                <w:sz w:val="16"/>
              </w:rPr>
              <w:t>Settings, daily records, Timeline, leave, FMLA, holidays, timers, comparisons, and stored images</w:t>
            </w:r>
          </w:p>
        </w:tc>
        <w:tc>
          <w:tcPr>
            <w:tcW w:type="dxa" w:w="1512"/>
            <w:tcMar>
              <w:top w:w="80" w:type="dxa"/>
              <w:start w:w="120" w:type="dxa"/>
              <w:bottom w:w="80" w:type="dxa"/>
              <w:end w:w="120" w:type="dxa"/>
            </w:tcMar>
            <w:vAlign w:val="center"/>
          </w:tcPr>
          <w:p>
            <w:pPr>
              <w:spacing w:after="0" w:line="252" w:lineRule="auto"/>
            </w:pPr>
            <w:r>
              <w:rPr>
                <w:rFonts w:ascii="Aptos" w:hAnsi="Aptos"/>
                <w:color w:val="183033"/>
                <w:sz w:val="16"/>
              </w:rPr>
              <w:t>Yes</w:t>
            </w:r>
          </w:p>
        </w:tc>
      </w:tr>
      <w:tr>
        <w:tc>
          <w:tcPr>
            <w:tcW w:type="dxa" w:w="2376"/>
            <w:shd w:fill="F3F7F7"/>
            <w:tcMar>
              <w:top w:w="80" w:type="dxa"/>
              <w:start w:w="120" w:type="dxa"/>
              <w:bottom w:w="80" w:type="dxa"/>
              <w:end w:w="120" w:type="dxa"/>
            </w:tcMar>
            <w:vAlign w:val="center"/>
          </w:tcPr>
          <w:p>
            <w:pPr>
              <w:spacing w:after="0" w:line="252" w:lineRule="auto"/>
            </w:pPr>
            <w:r>
              <w:rPr>
                <w:rFonts w:ascii="Aptos" w:hAnsi="Aptos"/>
                <w:color w:val="183033"/>
                <w:sz w:val="16"/>
              </w:rPr>
              <w:t>Export day JSON</w:t>
            </w:r>
          </w:p>
        </w:tc>
        <w:tc>
          <w:tcPr>
            <w:tcW w:type="dxa" w:w="5472"/>
            <w:shd w:fill="F3F7F7"/>
            <w:tcMar>
              <w:top w:w="80" w:type="dxa"/>
              <w:start w:w="120" w:type="dxa"/>
              <w:bottom w:w="80" w:type="dxa"/>
              <w:end w:w="120" w:type="dxa"/>
            </w:tcMar>
            <w:vAlign w:val="center"/>
          </w:tcPr>
          <w:p>
            <w:pPr>
              <w:spacing w:after="0" w:line="252" w:lineRule="auto"/>
            </w:pPr>
            <w:r>
              <w:rPr>
                <w:rFonts w:ascii="Aptos" w:hAnsi="Aptos"/>
                <w:color w:val="183033"/>
                <w:sz w:val="16"/>
              </w:rPr>
              <w:t>One date's daily record, Timeline, and leave</w:t>
            </w:r>
          </w:p>
        </w:tc>
        <w:tc>
          <w:tcPr>
            <w:tcW w:type="dxa" w:w="1512"/>
            <w:shd w:fill="F3F7F7"/>
            <w:tcMar>
              <w:top w:w="80" w:type="dxa"/>
              <w:start w:w="120" w:type="dxa"/>
              <w:bottom w:w="80" w:type="dxa"/>
              <w:end w:w="120" w:type="dxa"/>
            </w:tcMar>
            <w:vAlign w:val="center"/>
          </w:tcPr>
          <w:p>
            <w:pPr>
              <w:spacing w:after="0" w:line="252" w:lineRule="auto"/>
            </w:pPr>
            <w:r>
              <w:rPr>
                <w:rFonts w:ascii="Aptos" w:hAnsi="Aptos"/>
                <w:color w:val="183033"/>
                <w:sz w:val="16"/>
              </w:rPr>
              <w:t>No</w:t>
            </w:r>
          </w:p>
        </w:tc>
      </w:tr>
      <w:tr>
        <w:tc>
          <w:tcPr>
            <w:tcW w:type="dxa" w:w="2376"/>
            <w:tcMar>
              <w:top w:w="80" w:type="dxa"/>
              <w:start w:w="120" w:type="dxa"/>
              <w:bottom w:w="80" w:type="dxa"/>
              <w:end w:w="120" w:type="dxa"/>
            </w:tcMar>
            <w:vAlign w:val="center"/>
          </w:tcPr>
          <w:p>
            <w:pPr>
              <w:spacing w:after="0" w:line="252" w:lineRule="auto"/>
            </w:pPr>
            <w:r>
              <w:rPr>
                <w:rFonts w:ascii="Aptos" w:hAnsi="Aptos"/>
                <w:color w:val="183033"/>
                <w:sz w:val="16"/>
              </w:rPr>
              <w:t>Report CSV</w:t>
            </w:r>
          </w:p>
        </w:tc>
        <w:tc>
          <w:tcPr>
            <w:tcW w:type="dxa" w:w="5472"/>
            <w:tcMar>
              <w:top w:w="80" w:type="dxa"/>
              <w:start w:w="120" w:type="dxa"/>
              <w:bottom w:w="80" w:type="dxa"/>
              <w:end w:w="120" w:type="dxa"/>
            </w:tcMar>
            <w:vAlign w:val="center"/>
          </w:tcPr>
          <w:p>
            <w:pPr>
              <w:spacing w:after="0" w:line="252" w:lineRule="auto"/>
            </w:pPr>
            <w:r>
              <w:rPr>
                <w:rFonts w:ascii="Aptos" w:hAnsi="Aptos"/>
                <w:color w:val="183033"/>
                <w:sz w:val="16"/>
              </w:rPr>
              <w:t>Tabular date-range report</w:t>
            </w:r>
          </w:p>
        </w:tc>
        <w:tc>
          <w:tcPr>
            <w:tcW w:type="dxa" w:w="1512"/>
            <w:tcMar>
              <w:top w:w="80" w:type="dxa"/>
              <w:start w:w="120" w:type="dxa"/>
              <w:bottom w:w="80" w:type="dxa"/>
              <w:end w:w="120" w:type="dxa"/>
            </w:tcMar>
            <w:vAlign w:val="center"/>
          </w:tcPr>
          <w:p>
            <w:pPr>
              <w:spacing w:after="0" w:line="252" w:lineRule="auto"/>
            </w:pPr>
            <w:r>
              <w:rPr>
                <w:rFonts w:ascii="Aptos" w:hAnsi="Aptos"/>
                <w:color w:val="183033"/>
                <w:sz w:val="16"/>
              </w:rPr>
              <w:t>No</w:t>
            </w:r>
          </w:p>
        </w:tc>
      </w:tr>
      <w:tr>
        <w:tc>
          <w:tcPr>
            <w:tcW w:type="dxa" w:w="2376"/>
            <w:shd w:fill="F3F7F7"/>
            <w:tcMar>
              <w:top w:w="80" w:type="dxa"/>
              <w:start w:w="120" w:type="dxa"/>
              <w:bottom w:w="80" w:type="dxa"/>
              <w:end w:w="120" w:type="dxa"/>
            </w:tcMar>
            <w:vAlign w:val="center"/>
          </w:tcPr>
          <w:p>
            <w:pPr>
              <w:spacing w:after="0" w:line="252" w:lineRule="auto"/>
            </w:pPr>
            <w:r>
              <w:rPr>
                <w:rFonts w:ascii="Aptos" w:hAnsi="Aptos"/>
                <w:color w:val="183033"/>
                <w:sz w:val="16"/>
              </w:rPr>
              <w:t>Printed PDF</w:t>
            </w:r>
          </w:p>
        </w:tc>
        <w:tc>
          <w:tcPr>
            <w:tcW w:type="dxa" w:w="5472"/>
            <w:shd w:fill="F3F7F7"/>
            <w:tcMar>
              <w:top w:w="80" w:type="dxa"/>
              <w:start w:w="120" w:type="dxa"/>
              <w:bottom w:w="80" w:type="dxa"/>
              <w:end w:w="120" w:type="dxa"/>
            </w:tcMar>
            <w:vAlign w:val="center"/>
          </w:tcPr>
          <w:p>
            <w:pPr>
              <w:spacing w:after="0" w:line="252" w:lineRule="auto"/>
            </w:pPr>
            <w:r>
              <w:rPr>
                <w:rFonts w:ascii="Aptos" w:hAnsi="Aptos"/>
                <w:color w:val="183033"/>
                <w:sz w:val="16"/>
              </w:rPr>
              <w:t>Rendered report</w:t>
            </w:r>
          </w:p>
        </w:tc>
        <w:tc>
          <w:tcPr>
            <w:tcW w:type="dxa" w:w="1512"/>
            <w:shd w:fill="F3F7F7"/>
            <w:tcMar>
              <w:top w:w="80" w:type="dxa"/>
              <w:start w:w="120" w:type="dxa"/>
              <w:bottom w:w="80" w:type="dxa"/>
              <w:end w:w="120" w:type="dxa"/>
            </w:tcMar>
            <w:vAlign w:val="center"/>
          </w:tcPr>
          <w:p>
            <w:pPr>
              <w:spacing w:after="0" w:line="252" w:lineRule="auto"/>
            </w:pPr>
            <w:r>
              <w:rPr>
                <w:rFonts w:ascii="Aptos" w:hAnsi="Aptos"/>
                <w:color w:val="183033"/>
                <w:sz w:val="16"/>
              </w:rPr>
              <w:t>No</w:t>
            </w:r>
          </w:p>
        </w:tc>
      </w:tr>
    </w:tbl>
    <w:p>
      <w:pPr>
        <w:spacing w:after="0"/>
      </w:pPr>
    </w:p>
    <w:p>
      <w:pPr>
        <w:pStyle w:val="Heading2"/>
        <w:keepNext/>
        <w:pageBreakBefore/>
      </w:pPr>
      <w:r>
        <w:t>Restore or move to another device</w:t>
      </w:r>
    </w:p>
    <w:p>
      <w:pPr>
        <w:keepLines/>
        <w:numPr>
          <w:ilvl w:val="0"/>
          <w:numId w:val="24"/>
        </w:numPr>
        <w:spacing w:after="100" w:line="300" w:lineRule="auto"/>
      </w:pPr>
      <w:r>
        <w:rPr>
          <w:rFonts w:ascii="Aptos" w:hAnsi="Aptos"/>
          <w:color w:val="183033"/>
          <w:sz w:val="20"/>
        </w:rPr>
        <w:t>Open or install TourClicks on the destination device or browser.</w:t>
      </w:r>
    </w:p>
    <w:p>
      <w:pPr>
        <w:keepLines/>
        <w:numPr>
          <w:ilvl w:val="0"/>
          <w:numId w:val="24"/>
        </w:numPr>
        <w:spacing w:after="100" w:line="300" w:lineRule="auto"/>
      </w:pPr>
      <w:r>
        <w:rPr>
          <w:rFonts w:ascii="Aptos" w:hAnsi="Aptos"/>
          <w:color w:val="183033"/>
          <w:sz w:val="20"/>
        </w:rPr>
        <w:t>Open Settings, then Data and backup.</w:t>
      </w:r>
    </w:p>
    <w:p>
      <w:pPr>
        <w:keepLines/>
        <w:numPr>
          <w:ilvl w:val="0"/>
          <w:numId w:val="24"/>
        </w:numPr>
        <w:spacing w:after="100" w:line="300" w:lineRule="auto"/>
      </w:pPr>
      <w:r>
        <w:rPr>
          <w:rFonts w:ascii="Aptos" w:hAnsi="Aptos"/>
          <w:color w:val="183033"/>
          <w:sz w:val="20"/>
        </w:rPr>
        <w:t>Choose Import backup and select the trusted JSON file.</w:t>
      </w:r>
    </w:p>
    <w:p>
      <w:pPr>
        <w:keepLines/>
        <w:numPr>
          <w:ilvl w:val="0"/>
          <w:numId w:val="24"/>
        </w:numPr>
        <w:spacing w:after="100" w:line="300" w:lineRule="auto"/>
      </w:pPr>
      <w:r>
        <w:rPr>
          <w:rFonts w:ascii="Aptos" w:hAnsi="Aptos"/>
          <w:color w:val="183033"/>
          <w:sz w:val="20"/>
        </w:rPr>
        <w:t>After import, review several known dates in Today and Calendar.</w:t>
      </w:r>
    </w:p>
    <w:p>
      <w:pPr>
        <w:keepLines/>
        <w:numPr>
          <w:ilvl w:val="0"/>
          <w:numId w:val="24"/>
        </w:numPr>
        <w:spacing w:after="100" w:line="300" w:lineRule="auto"/>
      </w:pPr>
      <w:r>
        <w:rPr>
          <w:rFonts w:ascii="Aptos" w:hAnsi="Aptos"/>
          <w:color w:val="183033"/>
          <w:sz w:val="20"/>
        </w:rPr>
        <w:t>Review Timeline images, leave entries, FMLA cases, report settings, and weekly schedule.</w:t>
      </w:r>
    </w:p>
    <w:p>
      <w:pPr>
        <w:keepLines/>
        <w:numPr>
          <w:ilvl w:val="0"/>
          <w:numId w:val="24"/>
        </w:numPr>
        <w:spacing w:after="100" w:line="300" w:lineRule="auto"/>
      </w:pPr>
      <w:r>
        <w:rPr>
          <w:rFonts w:ascii="Aptos" w:hAnsi="Aptos"/>
          <w:color w:val="183033"/>
          <w:sz w:val="20"/>
        </w:rPr>
        <w:t>Export a new backup from the destination after verification.</w:t>
      </w:r>
    </w:p>
    <w:tbl>
      <w:tblPr>
        <w:tblW w:type="dxa" w:w="9360"/>
        <w:jc w:val="left"/>
        <w:tblLook w:firstColumn="1" w:firstRow="1" w:lastColumn="0" w:lastRow="0" w:noHBand="0" w:noVBand="1" w:val="04A0"/>
        <w:tblLayout w:type="fixed"/>
        <w:tblInd w:w="120" w:type="dxa"/>
        <w:tblBorders>
          <w:top w:val="single" w:sz="0" w:space="0" w:color="FCE4E4"/>
          <w:left w:val="single" w:sz="0" w:space="0" w:color="FCE4E4"/>
          <w:bottom w:val="single" w:sz="0" w:space="0" w:color="FCE4E4"/>
          <w:right w:val="single" w:sz="0" w:space="0" w:color="FCE4E4"/>
          <w:insideH w:val="single" w:sz="0" w:space="0" w:color="FCE4E4"/>
          <w:insideV w:val="single" w:sz="0" w:space="0" w:color="FCE4E4"/>
        </w:tblBorders>
      </w:tblPr>
      <w:tblGrid>
        <w:gridCol w:w="9360"/>
      </w:tblGrid>
      <w:tr>
        <w:tc>
          <w:tcPr>
            <w:tcW w:type="dxa" w:w="9360"/>
            <w:tcMar>
              <w:top w:w="80" w:type="dxa"/>
              <w:start w:w="120" w:type="dxa"/>
              <w:bottom w:w="80" w:type="dxa"/>
              <w:end w:w="120" w:type="dxa"/>
            </w:tcMar>
            <w:vAlign w:val="center"/>
            <w:shd w:fill="FCE4E4"/>
          </w:tcPr>
          <w:p>
            <w:pPr>
              <w:spacing w:after="0" w:line="276" w:lineRule="auto"/>
            </w:pPr>
            <w:r>
              <w:rPr>
                <w:rFonts w:ascii="Aptos" w:hAnsi="Aptos"/>
                <w:b/>
                <w:color w:val="9B2F2F"/>
                <w:sz w:val="20"/>
              </w:rPr>
              <w:t xml:space="preserve">Import effect: </w:t>
            </w:r>
            <w:r>
              <w:rPr>
                <w:rFonts w:ascii="Aptos" w:hAnsi="Aptos"/>
                <w:color w:val="9B2F2F"/>
                <w:sz w:val="20"/>
              </w:rPr>
              <w:t>Import replaces the active local app state with the imported state, then fills newer default fields where needed. Export the current state before importing.</w:t>
            </w:r>
          </w:p>
        </w:tc>
      </w:tr>
    </w:tbl>
    <w:p>
      <w:pPr>
        <w:spacing w:after="0"/>
      </w:pPr>
    </w:p>
    <w:p>
      <w:pPr>
        <w:pStyle w:val="Heading2"/>
        <w:keepNext/>
        <w:pageBreakBefore w:val="0"/>
      </w:pPr>
      <w:r>
        <w:t>Backup schedule</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3168"/>
        <w:gridCol w:w="6192"/>
      </w:tblGrid>
      <w:tr>
        <w:trPr>
          <w:tblHeader w:val="true"/>
        </w:trPr>
        <w:tc>
          <w:tcPr>
            <w:tcW w:type="dxa" w:w="3168"/>
            <w:shd w:fill="073336"/>
            <w:tcMar>
              <w:top w:w="80" w:type="dxa"/>
              <w:start w:w="120" w:type="dxa"/>
              <w:bottom w:w="80" w:type="dxa"/>
              <w:end w:w="120" w:type="dxa"/>
            </w:tcMar>
            <w:vAlign w:val="center"/>
          </w:tcPr>
          <w:p>
            <w:pPr>
              <w:spacing w:after="0"/>
              <w:jc w:val="left"/>
            </w:pPr>
            <w:r>
              <w:rPr>
                <w:rFonts w:ascii="Aptos" w:hAnsi="Aptos"/>
                <w:b/>
                <w:color w:val="FFFFFF"/>
                <w:sz w:val="17"/>
              </w:rPr>
              <w:t>When</w:t>
            </w:r>
          </w:p>
        </w:tc>
        <w:tc>
          <w:tcPr>
            <w:tcW w:type="dxa" w:w="6192"/>
            <w:shd w:fill="073336"/>
            <w:tcMar>
              <w:top w:w="80" w:type="dxa"/>
              <w:start w:w="120" w:type="dxa"/>
              <w:bottom w:w="80" w:type="dxa"/>
              <w:end w:w="120" w:type="dxa"/>
            </w:tcMar>
            <w:vAlign w:val="center"/>
          </w:tcPr>
          <w:p>
            <w:pPr>
              <w:spacing w:after="0"/>
              <w:jc w:val="left"/>
            </w:pPr>
            <w:r>
              <w:rPr>
                <w:rFonts w:ascii="Aptos" w:hAnsi="Aptos"/>
                <w:b/>
                <w:color w:val="FFFFFF"/>
                <w:sz w:val="17"/>
              </w:rPr>
              <w:t>Action</w:t>
            </w:r>
          </w:p>
        </w:tc>
      </w:tr>
      <w:tr>
        <w:tc>
          <w:tcPr>
            <w:tcW w:type="dxa" w:w="3168"/>
            <w:tcMar>
              <w:top w:w="80" w:type="dxa"/>
              <w:start w:w="120" w:type="dxa"/>
              <w:bottom w:w="80" w:type="dxa"/>
              <w:end w:w="120" w:type="dxa"/>
            </w:tcMar>
            <w:vAlign w:val="center"/>
          </w:tcPr>
          <w:p>
            <w:pPr>
              <w:spacing w:after="0" w:line="252" w:lineRule="auto"/>
            </w:pPr>
            <w:r>
              <w:rPr>
                <w:rFonts w:ascii="Aptos" w:hAnsi="Aptos"/>
                <w:color w:val="183033"/>
                <w:sz w:val="17"/>
              </w:rPr>
              <w:t>After each important day</w:t>
            </w:r>
          </w:p>
        </w:tc>
        <w:tc>
          <w:tcPr>
            <w:tcW w:type="dxa" w:w="6192"/>
            <w:tcMar>
              <w:top w:w="80" w:type="dxa"/>
              <w:start w:w="120" w:type="dxa"/>
              <w:bottom w:w="80" w:type="dxa"/>
              <w:end w:w="120" w:type="dxa"/>
            </w:tcMar>
            <w:vAlign w:val="center"/>
          </w:tcPr>
          <w:p>
            <w:pPr>
              <w:spacing w:after="0" w:line="252" w:lineRule="auto"/>
            </w:pPr>
            <w:r>
              <w:rPr>
                <w:rFonts w:ascii="Aptos" w:hAnsi="Aptos"/>
                <w:color w:val="183033"/>
                <w:sz w:val="17"/>
              </w:rPr>
              <w:t>Export if notes, images, leave, or corrected punches would be hard to recreate</w:t>
            </w:r>
          </w:p>
        </w:tc>
      </w:tr>
      <w:tr>
        <w:tc>
          <w:tcPr>
            <w:tcW w:type="dxa" w:w="3168"/>
            <w:shd w:fill="F3F7F7"/>
            <w:tcMar>
              <w:top w:w="80" w:type="dxa"/>
              <w:start w:w="120" w:type="dxa"/>
              <w:bottom w:w="80" w:type="dxa"/>
              <w:end w:w="120" w:type="dxa"/>
            </w:tcMar>
            <w:vAlign w:val="center"/>
          </w:tcPr>
          <w:p>
            <w:pPr>
              <w:spacing w:after="0" w:line="252" w:lineRule="auto"/>
            </w:pPr>
            <w:r>
              <w:rPr>
                <w:rFonts w:ascii="Aptos" w:hAnsi="Aptos"/>
                <w:color w:val="183033"/>
                <w:sz w:val="17"/>
              </w:rPr>
              <w:t>At each pay-period review</w:t>
            </w:r>
          </w:p>
        </w:tc>
        <w:tc>
          <w:tcPr>
            <w:tcW w:type="dxa" w:w="6192"/>
            <w:shd w:fill="F3F7F7"/>
            <w:tcMar>
              <w:top w:w="80" w:type="dxa"/>
              <w:start w:w="120" w:type="dxa"/>
              <w:bottom w:w="80" w:type="dxa"/>
              <w:end w:w="120" w:type="dxa"/>
            </w:tcMar>
            <w:vAlign w:val="center"/>
          </w:tcPr>
          <w:p>
            <w:pPr>
              <w:spacing w:after="0" w:line="252" w:lineRule="auto"/>
            </w:pPr>
            <w:r>
              <w:rPr>
                <w:rFonts w:ascii="Aptos" w:hAnsi="Aptos"/>
                <w:color w:val="183033"/>
                <w:sz w:val="17"/>
              </w:rPr>
              <w:t>Export after report comparison and corrections</w:t>
            </w:r>
          </w:p>
        </w:tc>
      </w:tr>
      <w:tr>
        <w:tc>
          <w:tcPr>
            <w:tcW w:type="dxa" w:w="3168"/>
            <w:tcMar>
              <w:top w:w="80" w:type="dxa"/>
              <w:start w:w="120" w:type="dxa"/>
              <w:bottom w:w="80" w:type="dxa"/>
              <w:end w:w="120" w:type="dxa"/>
            </w:tcMar>
            <w:vAlign w:val="center"/>
          </w:tcPr>
          <w:p>
            <w:pPr>
              <w:spacing w:after="0" w:line="252" w:lineRule="auto"/>
            </w:pPr>
            <w:r>
              <w:rPr>
                <w:rFonts w:ascii="Aptos" w:hAnsi="Aptos"/>
                <w:color w:val="183033"/>
                <w:sz w:val="17"/>
              </w:rPr>
              <w:t>Before import or update</w:t>
            </w:r>
          </w:p>
        </w:tc>
        <w:tc>
          <w:tcPr>
            <w:tcW w:type="dxa" w:w="6192"/>
            <w:tcMar>
              <w:top w:w="80" w:type="dxa"/>
              <w:start w:w="120" w:type="dxa"/>
              <w:bottom w:w="80" w:type="dxa"/>
              <w:end w:w="120" w:type="dxa"/>
            </w:tcMar>
            <w:vAlign w:val="center"/>
          </w:tcPr>
          <w:p>
            <w:pPr>
              <w:spacing w:after="0" w:line="252" w:lineRule="auto"/>
            </w:pPr>
            <w:r>
              <w:rPr>
                <w:rFonts w:ascii="Aptos" w:hAnsi="Aptos"/>
                <w:color w:val="183033"/>
                <w:sz w:val="17"/>
              </w:rPr>
              <w:t>Keep a fresh backup and an older known-good copy</w:t>
            </w:r>
          </w:p>
        </w:tc>
      </w:tr>
      <w:tr>
        <w:tc>
          <w:tcPr>
            <w:tcW w:type="dxa" w:w="3168"/>
            <w:shd w:fill="F3F7F7"/>
            <w:tcMar>
              <w:top w:w="80" w:type="dxa"/>
              <w:start w:w="120" w:type="dxa"/>
              <w:bottom w:w="80" w:type="dxa"/>
              <w:end w:w="120" w:type="dxa"/>
            </w:tcMar>
            <w:vAlign w:val="center"/>
          </w:tcPr>
          <w:p>
            <w:pPr>
              <w:spacing w:after="0" w:line="252" w:lineRule="auto"/>
            </w:pPr>
            <w:r>
              <w:rPr>
                <w:rFonts w:ascii="Aptos" w:hAnsi="Aptos"/>
                <w:color w:val="183033"/>
                <w:sz w:val="17"/>
              </w:rPr>
              <w:t>Before changing device or browser</w:t>
            </w:r>
          </w:p>
        </w:tc>
        <w:tc>
          <w:tcPr>
            <w:tcW w:type="dxa" w:w="6192"/>
            <w:shd w:fill="F3F7F7"/>
            <w:tcMar>
              <w:top w:w="80" w:type="dxa"/>
              <w:start w:w="120" w:type="dxa"/>
              <w:bottom w:w="80" w:type="dxa"/>
              <w:end w:w="120" w:type="dxa"/>
            </w:tcMar>
            <w:vAlign w:val="center"/>
          </w:tcPr>
          <w:p>
            <w:pPr>
              <w:spacing w:after="0" w:line="252" w:lineRule="auto"/>
            </w:pPr>
            <w:r>
              <w:rPr>
                <w:rFonts w:ascii="Aptos" w:hAnsi="Aptos"/>
                <w:color w:val="183033"/>
                <w:sz w:val="17"/>
              </w:rPr>
              <w:t>Export and copy the file to the destination</w:t>
            </w:r>
          </w:p>
        </w:tc>
      </w:tr>
      <w:tr>
        <w:tc>
          <w:tcPr>
            <w:tcW w:type="dxa" w:w="3168"/>
            <w:tcMar>
              <w:top w:w="80" w:type="dxa"/>
              <w:start w:w="120" w:type="dxa"/>
              <w:bottom w:w="80" w:type="dxa"/>
              <w:end w:w="120" w:type="dxa"/>
            </w:tcMar>
            <w:vAlign w:val="center"/>
          </w:tcPr>
          <w:p>
            <w:pPr>
              <w:spacing w:after="0" w:line="252" w:lineRule="auto"/>
            </w:pPr>
            <w:r>
              <w:rPr>
                <w:rFonts w:ascii="Aptos" w:hAnsi="Aptos"/>
                <w:color w:val="183033"/>
                <w:sz w:val="17"/>
              </w:rPr>
              <w:t>After successful restore</w:t>
            </w:r>
          </w:p>
        </w:tc>
        <w:tc>
          <w:tcPr>
            <w:tcW w:type="dxa" w:w="6192"/>
            <w:tcMar>
              <w:top w:w="80" w:type="dxa"/>
              <w:start w:w="120" w:type="dxa"/>
              <w:bottom w:w="80" w:type="dxa"/>
              <w:end w:w="120" w:type="dxa"/>
            </w:tcMar>
            <w:vAlign w:val="center"/>
          </w:tcPr>
          <w:p>
            <w:pPr>
              <w:spacing w:after="0" w:line="252" w:lineRule="auto"/>
            </w:pPr>
            <w:r>
              <w:rPr>
                <w:rFonts w:ascii="Aptos" w:hAnsi="Aptos"/>
                <w:color w:val="183033"/>
                <w:sz w:val="17"/>
              </w:rPr>
              <w:t>Create a new destination backup</w:t>
            </w:r>
          </w:p>
        </w:tc>
      </w:tr>
    </w:tbl>
    <w:p>
      <w:pPr>
        <w:spacing w:after="0"/>
      </w:pPr>
    </w:p>
    <w:p>
      <w:pPr>
        <w:pageBreakBefore/>
        <w:spacing w:before="0" w:after="60"/>
      </w:pPr>
      <w:r>
        <w:rPr>
          <w:rFonts w:ascii="Aptos" w:hAnsi="Aptos"/>
          <w:b/>
          <w:color w:val="C58A21"/>
          <w:sz w:val="17"/>
        </w:rPr>
        <w:t>PART 7</w:t>
      </w:r>
    </w:p>
    <w:p>
      <w:pPr>
        <w:pStyle w:val="Heading1"/>
        <w:keepNext/>
      </w:pPr>
      <w:r>
        <w:t>Daily checklist</w:t>
      </w:r>
    </w:p>
    <w:p>
      <w:pPr>
        <w:pStyle w:val="Heading2"/>
        <w:keepNext/>
        <w:pageBreakBefore w:val="0"/>
      </w:pPr>
      <w:r>
        <w:t>Before work</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Correct date</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Correct PP-WK</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Correct schedule and day status</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BT panel ready</w:t>
      </w:r>
    </w:p>
    <w:p>
      <w:pPr>
        <w:pStyle w:val="Heading2"/>
        <w:keepNext/>
        <w:pageBreakBefore w:val="0"/>
      </w:pPr>
      <w:r>
        <w:t>During work</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BT entered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OL entered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IL entered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Timeline facts or images added when useful</w:t>
      </w:r>
    </w:p>
    <w:p>
      <w:pPr>
        <w:pStyle w:val="Heading2"/>
        <w:keepNext/>
        <w:pageBreakBefore w:val="0"/>
      </w:pPr>
      <w:r>
        <w:t>At End Tour</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ET entered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Worked time reviewed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Lunch reviewed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Start variance reviewed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Straight, OT, penalty OT, and night reviewed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Any override explained in Timeline</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Saved locally displayed</w:t>
      </w:r>
    </w:p>
    <w:p>
      <w:pPr>
        <w:pStyle w:val="Heading2"/>
        <w:keepNext/>
        <w:pageBreakBefore w:val="0"/>
      </w:pPr>
      <w:r>
        <w:t>After official records post</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Report range built</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Privacy checked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Important dates compared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Differences investigated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Backup exported</w:t>
      </w:r>
    </w:p>
    <w:p>
      <w:pPr>
        <w:pStyle w:val="Heading2"/>
        <w:keepNext/>
        <w:pageBreakBefore/>
      </w:pPr>
      <w:r>
        <w:t>Troubleshooting</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376"/>
        <w:gridCol w:w="3240"/>
        <w:gridCol w:w="3744"/>
      </w:tblGrid>
      <w:tr>
        <w:trPr>
          <w:tblHeader w:val="true"/>
        </w:trPr>
        <w:tc>
          <w:tcPr>
            <w:tcW w:type="dxa" w:w="2376"/>
            <w:shd w:fill="073336"/>
            <w:tcMar>
              <w:top w:w="80" w:type="dxa"/>
              <w:start w:w="120" w:type="dxa"/>
              <w:bottom w:w="80" w:type="dxa"/>
              <w:end w:w="120" w:type="dxa"/>
            </w:tcMar>
            <w:vAlign w:val="center"/>
          </w:tcPr>
          <w:p>
            <w:pPr>
              <w:spacing w:after="0"/>
              <w:jc w:val="left"/>
            </w:pPr>
            <w:r>
              <w:rPr>
                <w:rFonts w:ascii="Aptos" w:hAnsi="Aptos"/>
                <w:b/>
                <w:color w:val="FFFFFF"/>
                <w:sz w:val="15"/>
              </w:rPr>
              <w:t>Problem</w:t>
            </w:r>
          </w:p>
        </w:tc>
        <w:tc>
          <w:tcPr>
            <w:tcW w:type="dxa" w:w="3240"/>
            <w:shd w:fill="073336"/>
            <w:tcMar>
              <w:top w:w="80" w:type="dxa"/>
              <w:start w:w="120" w:type="dxa"/>
              <w:bottom w:w="80" w:type="dxa"/>
              <w:end w:w="120" w:type="dxa"/>
            </w:tcMar>
            <w:vAlign w:val="center"/>
          </w:tcPr>
          <w:p>
            <w:pPr>
              <w:spacing w:after="0"/>
              <w:jc w:val="left"/>
            </w:pPr>
            <w:r>
              <w:rPr>
                <w:rFonts w:ascii="Aptos" w:hAnsi="Aptos"/>
                <w:b/>
                <w:color w:val="FFFFFF"/>
                <w:sz w:val="15"/>
              </w:rPr>
              <w:t>Likely cause</w:t>
            </w:r>
          </w:p>
        </w:tc>
        <w:tc>
          <w:tcPr>
            <w:tcW w:type="dxa" w:w="3744"/>
            <w:shd w:fill="073336"/>
            <w:tcMar>
              <w:top w:w="80" w:type="dxa"/>
              <w:start w:w="120" w:type="dxa"/>
              <w:bottom w:w="80" w:type="dxa"/>
              <w:end w:w="120" w:type="dxa"/>
            </w:tcMar>
            <w:vAlign w:val="center"/>
          </w:tcPr>
          <w:p>
            <w:pPr>
              <w:spacing w:after="0"/>
              <w:jc w:val="left"/>
            </w:pPr>
            <w:r>
              <w:rPr>
                <w:rFonts w:ascii="Aptos" w:hAnsi="Aptos"/>
                <w:b/>
                <w:color w:val="FFFFFF"/>
                <w:sz w:val="15"/>
              </w:rPr>
              <w:t>Action</w:t>
            </w:r>
          </w:p>
        </w:tc>
      </w:tr>
      <w:tr>
        <w:tc>
          <w:tcPr>
            <w:tcW w:type="dxa" w:w="2376"/>
            <w:tcMar>
              <w:top w:w="80" w:type="dxa"/>
              <w:start w:w="120" w:type="dxa"/>
              <w:bottom w:w="80" w:type="dxa"/>
              <w:end w:w="120" w:type="dxa"/>
            </w:tcMar>
            <w:vAlign w:val="center"/>
          </w:tcPr>
          <w:p>
            <w:pPr>
              <w:spacing w:after="0" w:line="252" w:lineRule="auto"/>
            </w:pPr>
            <w:r>
              <w:rPr>
                <w:rFonts w:ascii="Aptos" w:hAnsi="Aptos"/>
                <w:color w:val="183033"/>
                <w:sz w:val="14"/>
              </w:rPr>
              <w:t>Worked time includes lunch</w:t>
            </w:r>
          </w:p>
        </w:tc>
        <w:tc>
          <w:tcPr>
            <w:tcW w:type="dxa" w:w="3240"/>
            <w:tcMar>
              <w:top w:w="80" w:type="dxa"/>
              <w:start w:w="120" w:type="dxa"/>
              <w:bottom w:w="80" w:type="dxa"/>
              <w:end w:w="120" w:type="dxa"/>
            </w:tcMar>
            <w:vAlign w:val="center"/>
          </w:tcPr>
          <w:p>
            <w:pPr>
              <w:spacing w:after="0" w:line="252" w:lineRule="auto"/>
            </w:pPr>
            <w:r>
              <w:rPr>
                <w:rFonts w:ascii="Aptos" w:hAnsi="Aptos"/>
                <w:color w:val="183033"/>
                <w:sz w:val="14"/>
              </w:rPr>
              <w:t>OL or IL is missing</w:t>
            </w:r>
          </w:p>
        </w:tc>
        <w:tc>
          <w:tcPr>
            <w:tcW w:type="dxa" w:w="3744"/>
            <w:tcMar>
              <w:top w:w="80" w:type="dxa"/>
              <w:start w:w="120" w:type="dxa"/>
              <w:bottom w:w="80" w:type="dxa"/>
              <w:end w:w="120" w:type="dxa"/>
            </w:tcMar>
            <w:vAlign w:val="center"/>
          </w:tcPr>
          <w:p>
            <w:pPr>
              <w:spacing w:after="0" w:line="252" w:lineRule="auto"/>
            </w:pPr>
            <w:r>
              <w:rPr>
                <w:rFonts w:ascii="Aptos" w:hAnsi="Aptos"/>
                <w:color w:val="183033"/>
                <w:sz w:val="14"/>
              </w:rPr>
              <w:t>Enter both lunch punches</w:t>
            </w:r>
          </w:p>
        </w:tc>
      </w:tr>
      <w:tr>
        <w:tc>
          <w:tcPr>
            <w:tcW w:type="dxa" w:w="2376"/>
            <w:shd w:fill="F3F7F7"/>
            <w:tcMar>
              <w:top w:w="80" w:type="dxa"/>
              <w:start w:w="120" w:type="dxa"/>
              <w:bottom w:w="80" w:type="dxa"/>
              <w:end w:w="120" w:type="dxa"/>
            </w:tcMar>
            <w:vAlign w:val="center"/>
          </w:tcPr>
          <w:p>
            <w:pPr>
              <w:spacing w:after="0" w:line="252" w:lineRule="auto"/>
            </w:pPr>
            <w:r>
              <w:rPr>
                <w:rFonts w:ascii="Aptos" w:hAnsi="Aptos"/>
                <w:color w:val="183033"/>
                <w:sz w:val="14"/>
              </w:rPr>
              <w:t>05.27 displays 5:16:12</w:t>
            </w:r>
          </w:p>
        </w:tc>
        <w:tc>
          <w:tcPr>
            <w:tcW w:type="dxa" w:w="3240"/>
            <w:shd w:fill="F3F7F7"/>
            <w:tcMar>
              <w:top w:w="80" w:type="dxa"/>
              <w:start w:w="120" w:type="dxa"/>
              <w:bottom w:w="80" w:type="dxa"/>
              <w:end w:w="120" w:type="dxa"/>
            </w:tcMar>
            <w:vAlign w:val="center"/>
          </w:tcPr>
          <w:p>
            <w:pPr>
              <w:spacing w:after="0" w:line="252" w:lineRule="auto"/>
            </w:pPr>
            <w:r>
              <w:rPr>
                <w:rFonts w:ascii="Aptos" w:hAnsi="Aptos"/>
                <w:color w:val="183033"/>
                <w:sz w:val="14"/>
              </w:rPr>
              <w:t>USPS value was read as clock minutes</w:t>
            </w:r>
          </w:p>
        </w:tc>
        <w:tc>
          <w:tcPr>
            <w:tcW w:type="dxa" w:w="3744"/>
            <w:shd w:fill="F3F7F7"/>
            <w:tcMar>
              <w:top w:w="80" w:type="dxa"/>
              <w:start w:w="120" w:type="dxa"/>
              <w:bottom w:w="80" w:type="dxa"/>
              <w:end w:w="120" w:type="dxa"/>
            </w:tcMar>
            <w:vAlign w:val="center"/>
          </w:tcPr>
          <w:p>
            <w:pPr>
              <w:spacing w:after="0" w:line="252" w:lineRule="auto"/>
            </w:pPr>
            <w:r>
              <w:rPr>
                <w:rFonts w:ascii="Aptos" w:hAnsi="Aptos"/>
                <w:color w:val="183033"/>
                <w:sz w:val="14"/>
              </w:rPr>
              <w:t>Use 05:27 for clock time or accept the hundredths conversion</w:t>
            </w:r>
          </w:p>
        </w:tc>
      </w:tr>
      <w:tr>
        <w:tc>
          <w:tcPr>
            <w:tcW w:type="dxa" w:w="2376"/>
            <w:tcMar>
              <w:top w:w="80" w:type="dxa"/>
              <w:start w:w="120" w:type="dxa"/>
              <w:bottom w:w="80" w:type="dxa"/>
              <w:end w:w="120" w:type="dxa"/>
            </w:tcMar>
            <w:vAlign w:val="center"/>
          </w:tcPr>
          <w:p>
            <w:pPr>
              <w:spacing w:after="0" w:line="252" w:lineRule="auto"/>
            </w:pPr>
            <w:r>
              <w:rPr>
                <w:rFonts w:ascii="Aptos" w:hAnsi="Aptos"/>
                <w:color w:val="183033"/>
                <w:sz w:val="14"/>
              </w:rPr>
              <w:t>Wrong overtime pattern</w:t>
            </w:r>
          </w:p>
        </w:tc>
        <w:tc>
          <w:tcPr>
            <w:tcW w:type="dxa" w:w="3240"/>
            <w:tcMar>
              <w:top w:w="80" w:type="dxa"/>
              <w:start w:w="120" w:type="dxa"/>
              <w:bottom w:w="80" w:type="dxa"/>
              <w:end w:w="120" w:type="dxa"/>
            </w:tcMar>
            <w:vAlign w:val="center"/>
          </w:tcPr>
          <w:p>
            <w:pPr>
              <w:spacing w:after="0" w:line="252" w:lineRule="auto"/>
            </w:pPr>
            <w:r>
              <w:rPr>
                <w:rFonts w:ascii="Aptos" w:hAnsi="Aptos"/>
                <w:color w:val="183033"/>
                <w:sz w:val="14"/>
              </w:rPr>
              <w:t>Day status is wrong</w:t>
            </w:r>
          </w:p>
        </w:tc>
        <w:tc>
          <w:tcPr>
            <w:tcW w:type="dxa" w:w="3744"/>
            <w:tcMar>
              <w:top w:w="80" w:type="dxa"/>
              <w:start w:w="120" w:type="dxa"/>
              <w:bottom w:w="80" w:type="dxa"/>
              <w:end w:w="120" w:type="dxa"/>
            </w:tcMar>
            <w:vAlign w:val="center"/>
          </w:tcPr>
          <w:p>
            <w:pPr>
              <w:spacing w:after="0" w:line="252" w:lineRule="auto"/>
            </w:pPr>
            <w:r>
              <w:rPr>
                <w:rFonts w:ascii="Aptos" w:hAnsi="Aptos"/>
                <w:color w:val="183033"/>
                <w:sz w:val="14"/>
              </w:rPr>
              <w:t>Review Scheduled versus Nonscheduled</w:t>
            </w:r>
          </w:p>
        </w:tc>
      </w:tr>
      <w:tr>
        <w:tc>
          <w:tcPr>
            <w:tcW w:type="dxa" w:w="2376"/>
            <w:shd w:fill="F3F7F7"/>
            <w:tcMar>
              <w:top w:w="80" w:type="dxa"/>
              <w:start w:w="120" w:type="dxa"/>
              <w:bottom w:w="80" w:type="dxa"/>
              <w:end w:w="120" w:type="dxa"/>
            </w:tcMar>
            <w:vAlign w:val="center"/>
          </w:tcPr>
          <w:p>
            <w:pPr>
              <w:spacing w:after="0" w:line="252" w:lineRule="auto"/>
            </w:pPr>
            <w:r>
              <w:rPr>
                <w:rFonts w:ascii="Aptos" w:hAnsi="Aptos"/>
                <w:color w:val="183033"/>
                <w:sz w:val="14"/>
              </w:rPr>
              <w:t>Schedule changed on one date</w:t>
            </w:r>
          </w:p>
        </w:tc>
        <w:tc>
          <w:tcPr>
            <w:tcW w:type="dxa" w:w="3240"/>
            <w:shd w:fill="F3F7F7"/>
            <w:tcMar>
              <w:top w:w="80" w:type="dxa"/>
              <w:start w:w="120" w:type="dxa"/>
              <w:bottom w:w="80" w:type="dxa"/>
              <w:end w:w="120" w:type="dxa"/>
            </w:tcMar>
            <w:vAlign w:val="center"/>
          </w:tcPr>
          <w:p>
            <w:pPr>
              <w:spacing w:after="0" w:line="252" w:lineRule="auto"/>
            </w:pPr>
            <w:r>
              <w:rPr>
                <w:rFonts w:ascii="Aptos" w:hAnsi="Aptos"/>
                <w:color w:val="183033"/>
                <w:sz w:val="14"/>
              </w:rPr>
              <w:t>Date-specific record differs from template</w:t>
            </w:r>
          </w:p>
        </w:tc>
        <w:tc>
          <w:tcPr>
            <w:tcW w:type="dxa" w:w="3744"/>
            <w:shd w:fill="F3F7F7"/>
            <w:tcMar>
              <w:top w:w="80" w:type="dxa"/>
              <w:start w:w="120" w:type="dxa"/>
              <w:bottom w:w="80" w:type="dxa"/>
              <w:end w:w="120" w:type="dxa"/>
            </w:tcMar>
            <w:vAlign w:val="center"/>
          </w:tcPr>
          <w:p>
            <w:pPr>
              <w:spacing w:after="0" w:line="252" w:lineRule="auto"/>
            </w:pPr>
            <w:r>
              <w:rPr>
                <w:rFonts w:ascii="Aptos" w:hAnsi="Aptos"/>
                <w:color w:val="183033"/>
                <w:sz w:val="14"/>
              </w:rPr>
              <w:t>Use weekly schedule only if you want to reset that date</w:t>
            </w:r>
          </w:p>
        </w:tc>
      </w:tr>
      <w:tr>
        <w:tc>
          <w:tcPr>
            <w:tcW w:type="dxa" w:w="2376"/>
            <w:tcMar>
              <w:top w:w="80" w:type="dxa"/>
              <w:start w:w="120" w:type="dxa"/>
              <w:bottom w:w="80" w:type="dxa"/>
              <w:end w:w="120" w:type="dxa"/>
            </w:tcMar>
            <w:vAlign w:val="center"/>
          </w:tcPr>
          <w:p>
            <w:pPr>
              <w:spacing w:after="0" w:line="252" w:lineRule="auto"/>
            </w:pPr>
            <w:r>
              <w:rPr>
                <w:rFonts w:ascii="Aptos" w:hAnsi="Aptos"/>
                <w:color w:val="183033"/>
                <w:sz w:val="14"/>
              </w:rPr>
              <w:t>Calculator result did not change Today</w:t>
            </w:r>
          </w:p>
        </w:tc>
        <w:tc>
          <w:tcPr>
            <w:tcW w:type="dxa" w:w="3240"/>
            <w:tcMar>
              <w:top w:w="80" w:type="dxa"/>
              <w:start w:w="120" w:type="dxa"/>
              <w:bottom w:w="80" w:type="dxa"/>
              <w:end w:w="120" w:type="dxa"/>
            </w:tcMar>
            <w:vAlign w:val="center"/>
          </w:tcPr>
          <w:p>
            <w:pPr>
              <w:spacing w:after="0" w:line="252" w:lineRule="auto"/>
            </w:pPr>
            <w:r>
              <w:rPr>
                <w:rFonts w:ascii="Aptos" w:hAnsi="Aptos"/>
                <w:color w:val="183033"/>
                <w:sz w:val="14"/>
              </w:rPr>
              <w:t>Calculator is isolated</w:t>
            </w:r>
          </w:p>
        </w:tc>
        <w:tc>
          <w:tcPr>
            <w:tcW w:type="dxa" w:w="3744"/>
            <w:tcMar>
              <w:top w:w="80" w:type="dxa"/>
              <w:start w:w="120" w:type="dxa"/>
              <w:bottom w:w="80" w:type="dxa"/>
              <w:end w:w="120" w:type="dxa"/>
            </w:tcMar>
            <w:vAlign w:val="center"/>
          </w:tcPr>
          <w:p>
            <w:pPr>
              <w:spacing w:after="0" w:line="252" w:lineRule="auto"/>
            </w:pPr>
            <w:r>
              <w:rPr>
                <w:rFonts w:ascii="Aptos" w:hAnsi="Aptos"/>
                <w:color w:val="183033"/>
                <w:sz w:val="14"/>
              </w:rPr>
              <w:t>Edit the actual date in Today</w:t>
            </w:r>
          </w:p>
        </w:tc>
      </w:tr>
      <w:tr>
        <w:tc>
          <w:tcPr>
            <w:tcW w:type="dxa" w:w="2376"/>
            <w:shd w:fill="F3F7F7"/>
            <w:tcMar>
              <w:top w:w="80" w:type="dxa"/>
              <w:start w:w="120" w:type="dxa"/>
              <w:bottom w:w="80" w:type="dxa"/>
              <w:end w:w="120" w:type="dxa"/>
            </w:tcMar>
            <w:vAlign w:val="center"/>
          </w:tcPr>
          <w:p>
            <w:pPr>
              <w:spacing w:after="0" w:line="252" w:lineRule="auto"/>
            </w:pPr>
            <w:r>
              <w:rPr>
                <w:rFonts w:ascii="Aptos" w:hAnsi="Aptos"/>
                <w:color w:val="183033"/>
                <w:sz w:val="14"/>
              </w:rPr>
              <w:t>FMLA leave will not save</w:t>
            </w:r>
          </w:p>
        </w:tc>
        <w:tc>
          <w:tcPr>
            <w:tcW w:type="dxa" w:w="3240"/>
            <w:shd w:fill="F3F7F7"/>
            <w:tcMar>
              <w:top w:w="80" w:type="dxa"/>
              <w:start w:w="120" w:type="dxa"/>
              <w:bottom w:w="80" w:type="dxa"/>
              <w:end w:w="120" w:type="dxa"/>
            </w:tcMar>
            <w:vAlign w:val="center"/>
          </w:tcPr>
          <w:p>
            <w:pPr>
              <w:spacing w:after="0" w:line="252" w:lineRule="auto"/>
            </w:pPr>
            <w:r>
              <w:rPr>
                <w:rFonts w:ascii="Aptos" w:hAnsi="Aptos"/>
                <w:color w:val="183033"/>
                <w:sz w:val="14"/>
              </w:rPr>
              <w:t>No linked case</w:t>
            </w:r>
          </w:p>
        </w:tc>
        <w:tc>
          <w:tcPr>
            <w:tcW w:type="dxa" w:w="3744"/>
            <w:shd w:fill="F3F7F7"/>
            <w:tcMar>
              <w:top w:w="80" w:type="dxa"/>
              <w:start w:w="120" w:type="dxa"/>
              <w:bottom w:w="80" w:type="dxa"/>
              <w:end w:w="120" w:type="dxa"/>
            </w:tcMar>
            <w:vAlign w:val="center"/>
          </w:tcPr>
          <w:p>
            <w:pPr>
              <w:spacing w:after="0" w:line="252" w:lineRule="auto"/>
            </w:pPr>
            <w:r>
              <w:rPr>
                <w:rFonts w:ascii="Aptos" w:hAnsi="Aptos"/>
                <w:color w:val="183033"/>
                <w:sz w:val="14"/>
              </w:rPr>
              <w:t>Create and select the required FMLA case</w:t>
            </w:r>
          </w:p>
        </w:tc>
      </w:tr>
      <w:tr>
        <w:tc>
          <w:tcPr>
            <w:tcW w:type="dxa" w:w="2376"/>
            <w:tcMar>
              <w:top w:w="80" w:type="dxa"/>
              <w:start w:w="120" w:type="dxa"/>
              <w:bottom w:w="80" w:type="dxa"/>
              <w:end w:w="120" w:type="dxa"/>
            </w:tcMar>
            <w:vAlign w:val="center"/>
          </w:tcPr>
          <w:p>
            <w:pPr>
              <w:spacing w:after="0" w:line="252" w:lineRule="auto"/>
            </w:pPr>
            <w:r>
              <w:rPr>
                <w:rFonts w:ascii="Aptos" w:hAnsi="Aptos"/>
                <w:color w:val="183033"/>
                <w:sz w:val="14"/>
              </w:rPr>
              <w:t>Leave preview is lower than expected</w:t>
            </w:r>
          </w:p>
        </w:tc>
        <w:tc>
          <w:tcPr>
            <w:tcW w:type="dxa" w:w="3240"/>
            <w:tcMar>
              <w:top w:w="80" w:type="dxa"/>
              <w:start w:w="120" w:type="dxa"/>
              <w:bottom w:w="80" w:type="dxa"/>
              <w:end w:w="120" w:type="dxa"/>
            </w:tcMar>
            <w:vAlign w:val="center"/>
          </w:tcPr>
          <w:p>
            <w:pPr>
              <w:spacing w:after="0" w:line="252" w:lineRule="auto"/>
            </w:pPr>
            <w:r>
              <w:rPr>
                <w:rFonts w:ascii="Aptos" w:hAnsi="Aptos"/>
                <w:color w:val="183033"/>
                <w:sz w:val="14"/>
              </w:rPr>
              <w:t>Worked hours reduce remaining scheduled hours</w:t>
            </w:r>
          </w:p>
        </w:tc>
        <w:tc>
          <w:tcPr>
            <w:tcW w:type="dxa" w:w="3744"/>
            <w:tcMar>
              <w:top w:w="80" w:type="dxa"/>
              <w:start w:w="120" w:type="dxa"/>
              <w:bottom w:w="80" w:type="dxa"/>
              <w:end w:w="120" w:type="dxa"/>
            </w:tcMar>
            <w:vAlign w:val="center"/>
          </w:tcPr>
          <w:p>
            <w:pPr>
              <w:spacing w:after="0" w:line="252" w:lineRule="auto"/>
            </w:pPr>
            <w:r>
              <w:rPr>
                <w:rFonts w:ascii="Aptos" w:hAnsi="Aptos"/>
                <w:color w:val="183033"/>
                <w:sz w:val="14"/>
              </w:rPr>
              <w:t>Review that day's punches and partial-day amount</w:t>
            </w:r>
          </w:p>
        </w:tc>
      </w:tr>
      <w:tr>
        <w:tc>
          <w:tcPr>
            <w:tcW w:type="dxa" w:w="2376"/>
            <w:shd w:fill="F3F7F7"/>
            <w:tcMar>
              <w:top w:w="80" w:type="dxa"/>
              <w:start w:w="120" w:type="dxa"/>
              <w:bottom w:w="80" w:type="dxa"/>
              <w:end w:w="120" w:type="dxa"/>
            </w:tcMar>
            <w:vAlign w:val="center"/>
          </w:tcPr>
          <w:p>
            <w:pPr>
              <w:spacing w:after="0" w:line="252" w:lineRule="auto"/>
            </w:pPr>
            <w:r>
              <w:rPr>
                <w:rFonts w:ascii="Aptos" w:hAnsi="Aptos"/>
                <w:color w:val="183033"/>
                <w:sz w:val="14"/>
              </w:rPr>
              <w:t>OCR button disabled on Web</w:t>
            </w:r>
          </w:p>
        </w:tc>
        <w:tc>
          <w:tcPr>
            <w:tcW w:type="dxa" w:w="3240"/>
            <w:shd w:fill="F3F7F7"/>
            <w:tcMar>
              <w:top w:w="80" w:type="dxa"/>
              <w:start w:w="120" w:type="dxa"/>
              <w:bottom w:w="80" w:type="dxa"/>
              <w:end w:w="120" w:type="dxa"/>
            </w:tcMar>
            <w:vAlign w:val="center"/>
          </w:tcPr>
          <w:p>
            <w:pPr>
              <w:spacing w:after="0" w:line="252" w:lineRule="auto"/>
            </w:pPr>
            <w:r>
              <w:rPr>
                <w:rFonts w:ascii="Aptos" w:hAnsi="Aptos"/>
                <w:color w:val="183033"/>
                <w:sz w:val="14"/>
              </w:rPr>
              <w:t>Automatic OCR is Android-only</w:t>
            </w:r>
          </w:p>
        </w:tc>
        <w:tc>
          <w:tcPr>
            <w:tcW w:type="dxa" w:w="3744"/>
            <w:shd w:fill="F3F7F7"/>
            <w:tcMar>
              <w:top w:w="80" w:type="dxa"/>
              <w:start w:w="120" w:type="dxa"/>
              <w:bottom w:w="80" w:type="dxa"/>
              <w:end w:w="120" w:type="dxa"/>
            </w:tcMar>
            <w:vAlign w:val="center"/>
          </w:tcPr>
          <w:p>
            <w:pPr>
              <w:spacing w:after="0" w:line="252" w:lineRule="auto"/>
            </w:pPr>
            <w:r>
              <w:rPr>
                <w:rFonts w:ascii="Aptos" w:hAnsi="Aptos"/>
                <w:color w:val="183033"/>
                <w:sz w:val="14"/>
              </w:rPr>
              <w:t>Paste recognized text manually, then extract and review</w:t>
            </w:r>
          </w:p>
        </w:tc>
      </w:tr>
      <w:tr>
        <w:tc>
          <w:tcPr>
            <w:tcW w:type="dxa" w:w="2376"/>
            <w:tcMar>
              <w:top w:w="80" w:type="dxa"/>
              <w:start w:w="120" w:type="dxa"/>
              <w:bottom w:w="80" w:type="dxa"/>
              <w:end w:w="120" w:type="dxa"/>
            </w:tcMar>
            <w:vAlign w:val="center"/>
          </w:tcPr>
          <w:p>
            <w:pPr>
              <w:spacing w:after="0" w:line="252" w:lineRule="auto"/>
            </w:pPr>
            <w:r>
              <w:rPr>
                <w:rFonts w:ascii="Aptos" w:hAnsi="Aptos"/>
                <w:color w:val="183033"/>
                <w:sz w:val="14"/>
              </w:rPr>
              <w:t>PDF or CSV will not restore</w:t>
            </w:r>
          </w:p>
        </w:tc>
        <w:tc>
          <w:tcPr>
            <w:tcW w:type="dxa" w:w="3240"/>
            <w:tcMar>
              <w:top w:w="80" w:type="dxa"/>
              <w:start w:w="120" w:type="dxa"/>
              <w:bottom w:w="80" w:type="dxa"/>
              <w:end w:w="120" w:type="dxa"/>
            </w:tcMar>
            <w:vAlign w:val="center"/>
          </w:tcPr>
          <w:p>
            <w:pPr>
              <w:spacing w:after="0" w:line="252" w:lineRule="auto"/>
            </w:pPr>
            <w:r>
              <w:rPr>
                <w:rFonts w:ascii="Aptos" w:hAnsi="Aptos"/>
                <w:color w:val="183033"/>
                <w:sz w:val="14"/>
              </w:rPr>
              <w:t>Report output is not a backup</w:t>
            </w:r>
          </w:p>
        </w:tc>
        <w:tc>
          <w:tcPr>
            <w:tcW w:type="dxa" w:w="3744"/>
            <w:tcMar>
              <w:top w:w="80" w:type="dxa"/>
              <w:start w:w="120" w:type="dxa"/>
              <w:bottom w:w="80" w:type="dxa"/>
              <w:end w:w="120" w:type="dxa"/>
            </w:tcMar>
            <w:vAlign w:val="center"/>
          </w:tcPr>
          <w:p>
            <w:pPr>
              <w:spacing w:after="0" w:line="252" w:lineRule="auto"/>
            </w:pPr>
            <w:r>
              <w:rPr>
                <w:rFonts w:ascii="Aptos" w:hAnsi="Aptos"/>
                <w:color w:val="183033"/>
                <w:sz w:val="14"/>
              </w:rPr>
              <w:t>Import a full backup JSON</w:t>
            </w:r>
          </w:p>
        </w:tc>
      </w:tr>
      <w:tr>
        <w:tc>
          <w:tcPr>
            <w:tcW w:type="dxa" w:w="2376"/>
            <w:shd w:fill="F3F7F7"/>
            <w:tcMar>
              <w:top w:w="80" w:type="dxa"/>
              <w:start w:w="120" w:type="dxa"/>
              <w:bottom w:w="80" w:type="dxa"/>
              <w:end w:w="120" w:type="dxa"/>
            </w:tcMar>
            <w:vAlign w:val="center"/>
          </w:tcPr>
          <w:p>
            <w:pPr>
              <w:spacing w:after="0" w:line="252" w:lineRule="auto"/>
            </w:pPr>
            <w:r>
              <w:rPr>
                <w:rFonts w:ascii="Aptos" w:hAnsi="Aptos"/>
                <w:color w:val="183033"/>
                <w:sz w:val="14"/>
              </w:rPr>
              <w:t>Records missing on another browser</w:t>
            </w:r>
          </w:p>
        </w:tc>
        <w:tc>
          <w:tcPr>
            <w:tcW w:type="dxa" w:w="3240"/>
            <w:shd w:fill="F3F7F7"/>
            <w:tcMar>
              <w:top w:w="80" w:type="dxa"/>
              <w:start w:w="120" w:type="dxa"/>
              <w:bottom w:w="80" w:type="dxa"/>
              <w:end w:w="120" w:type="dxa"/>
            </w:tcMar>
            <w:vAlign w:val="center"/>
          </w:tcPr>
          <w:p>
            <w:pPr>
              <w:spacing w:after="0" w:line="252" w:lineRule="auto"/>
            </w:pPr>
            <w:r>
              <w:rPr>
                <w:rFonts w:ascii="Aptos" w:hAnsi="Aptos"/>
                <w:color w:val="183033"/>
                <w:sz w:val="14"/>
              </w:rPr>
              <w:t>No automatic sync</w:t>
            </w:r>
          </w:p>
        </w:tc>
        <w:tc>
          <w:tcPr>
            <w:tcW w:type="dxa" w:w="3744"/>
            <w:shd w:fill="F3F7F7"/>
            <w:tcMar>
              <w:top w:w="80" w:type="dxa"/>
              <w:start w:w="120" w:type="dxa"/>
              <w:bottom w:w="80" w:type="dxa"/>
              <w:end w:w="120" w:type="dxa"/>
            </w:tcMar>
            <w:vAlign w:val="center"/>
          </w:tcPr>
          <w:p>
            <w:pPr>
              <w:spacing w:after="0" w:line="252" w:lineRule="auto"/>
            </w:pPr>
            <w:r>
              <w:rPr>
                <w:rFonts w:ascii="Aptos" w:hAnsi="Aptos"/>
                <w:color w:val="183033"/>
                <w:sz w:val="14"/>
              </w:rPr>
              <w:t>Export from the source and import on the destination</w:t>
            </w:r>
          </w:p>
        </w:tc>
      </w:tr>
    </w:tbl>
    <w:p>
      <w:pPr>
        <w:spacing w:after="0"/>
      </w:pPr>
    </w:p>
    <w:p>
      <w:pPr>
        <w:pageBreakBefore/>
        <w:spacing w:before="0" w:after="60"/>
      </w:pPr>
      <w:r>
        <w:rPr>
          <w:rFonts w:ascii="Aptos" w:hAnsi="Aptos"/>
          <w:b/>
          <w:color w:val="C58A21"/>
          <w:sz w:val="17"/>
        </w:rPr>
        <w:t>APPENDIX</w:t>
      </w:r>
    </w:p>
    <w:p>
      <w:pPr>
        <w:pStyle w:val="Heading1"/>
        <w:keepNext/>
      </w:pPr>
      <w:r>
        <w:t>Sources and product links</w:t>
      </w:r>
    </w:p>
    <w:p>
      <w:pPr>
        <w:spacing w:after="160"/>
      </w:pPr>
      <w:hyperlink r:id="rId20">
        <w:r>
          <w:rPr>
            <w:color w:val="0E7477"/>
            <w:u w:val="single"/>
            <w:rFonts w:ascii="Aptos" w:hAnsi="Aptos"/>
          </w:rPr>
          <w:t>TourClicks live web app</w:t>
        </w:r>
      </w:hyperlink>
      <w:r>
        <w:br/>
      </w:r>
      <w:r>
        <w:rPr>
          <w:rFonts w:ascii="Aptos" w:hAnsi="Aptos"/>
          <w:color w:val="5D7072"/>
          <w:sz w:val="16"/>
        </w:rPr>
        <w:t>https://ausuba3d.github.io/TourClicks/</w:t>
      </w:r>
    </w:p>
    <w:p>
      <w:pPr>
        <w:spacing w:after="160"/>
      </w:pPr>
      <w:hyperlink r:id="rId21">
        <w:r>
          <w:rPr>
            <w:color w:val="0E7477"/>
            <w:u w:val="single"/>
            <w:rFonts w:ascii="Aptos" w:hAnsi="Aptos"/>
          </w:rPr>
          <w:t>TourClicks public repository</w:t>
        </w:r>
      </w:hyperlink>
      <w:r>
        <w:br/>
      </w:r>
      <w:r>
        <w:rPr>
          <w:rFonts w:ascii="Aptos" w:hAnsi="Aptos"/>
          <w:color w:val="5D7072"/>
          <w:sz w:val="16"/>
        </w:rPr>
        <w:t>https://github.com/Ausuba3D/TourClicks</w:t>
      </w:r>
    </w:p>
    <w:p>
      <w:pPr>
        <w:spacing w:after="160"/>
      </w:pPr>
      <w:hyperlink r:id="rId22">
        <w:r>
          <w:rPr>
            <w:color w:val="0E7477"/>
            <w:u w:val="single"/>
            <w:rFonts w:ascii="Aptos" w:hAnsi="Aptos"/>
          </w:rPr>
          <w:t>USPS Virtual Timecard overview</w:t>
        </w:r>
      </w:hyperlink>
      <w:r>
        <w:br/>
      </w:r>
      <w:r>
        <w:rPr>
          <w:rFonts w:ascii="Aptos" w:hAnsi="Aptos"/>
          <w:color w:val="5D7072"/>
          <w:sz w:val="16"/>
        </w:rPr>
        <w:t>https://news.usps.com/2019/10/23/its-about-time/</w:t>
      </w:r>
    </w:p>
    <w:p>
      <w:pPr>
        <w:spacing w:after="160"/>
      </w:pPr>
      <w:hyperlink r:id="rId23">
        <w:r>
          <w:rPr>
            <w:color w:val="0E7477"/>
            <w:u w:val="single"/>
            <w:rFonts w:ascii="Aptos" w:hAnsi="Aptos"/>
          </w:rPr>
          <w:t>USPS ePayroll overview</w:t>
        </w:r>
      </w:hyperlink>
      <w:r>
        <w:br/>
      </w:r>
      <w:r>
        <w:rPr>
          <w:rFonts w:ascii="Aptos" w:hAnsi="Aptos"/>
          <w:color w:val="5D7072"/>
          <w:sz w:val="16"/>
        </w:rPr>
        <w:t>https://news.usps.com/2019/10/29/show-me-the-money/</w:t>
      </w:r>
    </w:p>
    <w:p>
      <w:pPr>
        <w:pStyle w:val="Heading2"/>
        <w:keepNext/>
        <w:pageBreakBefore w:val="0"/>
      </w:pPr>
      <w:r>
        <w:t>Scope</w:t>
      </w:r>
    </w:p>
    <w:p>
      <w:pPr>
        <w:spacing w:after="120" w:line="300" w:lineRule="auto"/>
      </w:pPr>
      <w:r>
        <w:rPr>
          <w:rFonts w:ascii="Aptos" w:hAnsi="Aptos"/>
          <w:color w:val="183033"/>
          <w:sz w:val="20"/>
        </w:rPr>
        <w:t>TourClicks is independent Ausuba3D software. It supports personal recordkeeping and comparison. It does not connect to LiteBlue, submit leave or FMLA, replace official records, or determine final pay or contractual entitlement.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7072"/>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ptos" w:hAnsi="Aptos"/>
        <w:b/>
        <w:color w:val="5D7072"/>
        <w:sz w:val="16"/>
      </w:rPr>
      <w:t>TOURCLICKS DAILY USE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Aptos" w:hAnsi="Aptos"/>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7">
    <w:abstractNumId w:val="16"/>
  </w:num>
  <w:abstractNum w:abstractNumId="17">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8">
    <w:abstractNumId w:val="17"/>
  </w:num>
  <w:abstractNum w:abstractNumId="18">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9">
    <w:abstractNumId w:val="18"/>
  </w:num>
  <w:abstractNum w:abstractNumId="19">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20">
    <w:abstractNumId w:val="19"/>
  </w:num>
  <w:abstractNum w:abstractNumId="20">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21">
    <w:abstractNumId w:val="20"/>
  </w:num>
  <w:abstractNum w:abstractNumId="21">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22">
    <w:abstractNumId w:val="21"/>
  </w:num>
  <w:abstractNum w:abstractNumId="22">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23">
    <w:abstractNumId w:val="22"/>
  </w:num>
  <w:abstractNum w:abstractNumId="23">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183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w:hAnsi="Aptos"/>
      <w:b/>
      <w:bCs/>
      <w:color w:val="07333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0E747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79510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07333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5D70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ausuba3d.github.io/TourClicks/" TargetMode="External"/><Relationship Id="rId21" Type="http://schemas.openxmlformats.org/officeDocument/2006/relationships/hyperlink" Target="https://github.com/Ausuba3D/TourClicks" TargetMode="External"/><Relationship Id="rId22" Type="http://schemas.openxmlformats.org/officeDocument/2006/relationships/hyperlink" Target="https://news.usps.com/2019/10/23/its-about-time/" TargetMode="External"/><Relationship Id="rId23" Type="http://schemas.openxmlformats.org/officeDocument/2006/relationships/hyperlink" Target="https://news.usps.com/2019/10/29/show-me-the-mon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TourClicks Daily Use Guide</dc:title>
  <dc:subject>Daily TourClicks punches, timeline, calculator, leave, FMLA, reports, and backup</dc:subject>
  <dc:creator>Ausuba3D TourClicks Guide</dc:creator>
  <cp:keywords>TourClicks, USPS, BT, OL, IL, ET, Timeline, FMLA, reports, backup</cp:keywords>
  <dc:description>generated by python-docx</dc:description>
  <cp:lastModifiedBy/>
  <cp:revision>1</cp:revision>
  <dcterms:created xsi:type="dcterms:W3CDTF">2013-12-23T23:15:00Z</dcterms:created>
  <dcterms:modified xsi:type="dcterms:W3CDTF">2013-12-23T23:15:00Z</dcterms:modified>
  <cp:category/>
</cp:coreProperties>
</file>