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A159C" w14:textId="77777777" w:rsidR="00EE5467" w:rsidRPr="00B77B70" w:rsidRDefault="00EE5467" w:rsidP="00EE5467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KUNCI JAWABAN SOAL FINAL </w:t>
      </w:r>
    </w:p>
    <w:p w14:paraId="256BC46F" w14:textId="77777777" w:rsidR="00EE5467" w:rsidRPr="00B77B70" w:rsidRDefault="00EE5467" w:rsidP="00EE5467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b/>
          <w:bCs/>
          <w:sz w:val="24"/>
          <w:szCs w:val="24"/>
          <w:lang w:val="en-US"/>
        </w:rPr>
        <w:t>ONLINE GONTOR SCIENCE OLYMPIAD AMONG CAMPUSES</w:t>
      </w:r>
    </w:p>
    <w:p w14:paraId="06376F6A" w14:textId="77777777" w:rsidR="00EE5467" w:rsidRPr="00B77B70" w:rsidRDefault="00EE5467" w:rsidP="00EE5467">
      <w:pPr>
        <w:spacing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b/>
          <w:bCs/>
          <w:sz w:val="24"/>
          <w:szCs w:val="24"/>
          <w:lang w:val="en-US"/>
        </w:rPr>
        <w:t>DARUSSALAM MATH AND SCIENCE</w:t>
      </w:r>
    </w:p>
    <w:p w14:paraId="231DEB38" w14:textId="77777777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Bentuk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lintasan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cahaya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hukum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pemantulan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hukum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pembiasan</w:t>
      </w:r>
      <w:proofErr w:type="spellEnd"/>
    </w:p>
    <w:p w14:paraId="4DD59BAF" w14:textId="77777777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Cermin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cembung</w:t>
      </w:r>
      <w:proofErr w:type="spellEnd"/>
    </w:p>
    <w:p w14:paraId="16C26856" w14:textId="77777777" w:rsidR="00EE5467" w:rsidRPr="00481F29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highlight w:val="yellow"/>
          <w:lang w:val="en-US"/>
        </w:rPr>
      </w:pPr>
      <w:proofErr w:type="spellStart"/>
      <w:r w:rsidRPr="00D7758D">
        <w:rPr>
          <w:rFonts w:asciiTheme="majorBidi" w:hAnsiTheme="majorBidi" w:cstheme="majorBidi"/>
          <w:sz w:val="24"/>
          <w:szCs w:val="24"/>
          <w:lang w:val="en-US"/>
        </w:rPr>
        <w:t>Santorio</w:t>
      </w:r>
      <w:proofErr w:type="spellEnd"/>
      <w:r w:rsidRPr="00D7758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7758D">
        <w:rPr>
          <w:rFonts w:asciiTheme="majorBidi" w:hAnsiTheme="majorBidi" w:cstheme="majorBidi"/>
          <w:sz w:val="24"/>
          <w:szCs w:val="24"/>
          <w:lang w:val="en-US"/>
        </w:rPr>
        <w:t>Santorio</w:t>
      </w:r>
      <w:proofErr w:type="spellEnd"/>
    </w:p>
    <w:p w14:paraId="3B2963F7" w14:textId="77777777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Energi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dipindahkan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akibat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perbedaan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suhu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pada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dua</w:t>
      </w:r>
      <w:proofErr w:type="spellEnd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  <w:lang w:val="en-US"/>
        </w:rPr>
        <w:t>benda</w:t>
      </w:r>
      <w:proofErr w:type="spellEnd"/>
    </w:p>
    <w:p w14:paraId="3DECC177" w14:textId="77777777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 212°F</w:t>
      </w:r>
    </w:p>
    <w:p w14:paraId="3EC6B7B0" w14:textId="77777777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sz w:val="24"/>
          <w:szCs w:val="24"/>
          <w:lang w:val="en-US"/>
        </w:rPr>
        <w:t>2,67 m</w:t>
      </w:r>
    </w:p>
    <w:p w14:paraId="6881C363" w14:textId="33C23D91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sz w:val="24"/>
          <w:szCs w:val="24"/>
          <w:lang w:val="en-US"/>
        </w:rPr>
        <w:t>35,7</w:t>
      </w:r>
      <w:bookmarkStart w:id="0" w:name="_Hlk124398875"/>
      <w:r w:rsidR="00481F29">
        <w:rPr>
          <w:rFonts w:asciiTheme="majorBidi" w:hAnsiTheme="majorBidi" w:cstheme="majorBidi"/>
          <w:sz w:val="24"/>
          <w:szCs w:val="24"/>
          <w:lang w:val="en-US"/>
        </w:rPr>
        <w:sym w:font="Symbol" w:char="F0B0"/>
      </w:r>
      <w:bookmarkEnd w:id="0"/>
      <w:r w:rsidRPr="00B77B70">
        <w:rPr>
          <w:rFonts w:asciiTheme="majorBidi" w:hAnsiTheme="majorBidi" w:cstheme="majorBidi"/>
          <w:sz w:val="24"/>
          <w:szCs w:val="24"/>
          <w:lang w:val="en-US"/>
        </w:rPr>
        <w:t xml:space="preserve"> C</w:t>
      </w:r>
    </w:p>
    <w:p w14:paraId="55318EBF" w14:textId="77777777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“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Jumlah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kuat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arus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masuk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ke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sesuatu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titik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cabang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sama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dengan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jumlah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kuat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arus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yang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keluar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dari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titik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cabang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tersebut</w:t>
      </w:r>
      <w:proofErr w:type="spellEnd"/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”</w:t>
      </w:r>
    </w:p>
    <w:p w14:paraId="693E10CC" w14:textId="77777777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Amperemeter dan Voltmeter</w:t>
      </w:r>
    </w:p>
    <w:p w14:paraId="0D175308" w14:textId="71E8D9B0" w:rsidR="00EE5467" w:rsidRPr="00B77B70" w:rsidRDefault="00EE5467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50 Ω</w:t>
      </w:r>
    </w:p>
    <w:p w14:paraId="0CF41FF0" w14:textId="155E87D4" w:rsidR="00B77B70" w:rsidRPr="00B77B70" w:rsidRDefault="00B77B70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Tidak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mampu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menjelaskan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spektrum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atom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selain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hidrogen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, dan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tidak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mampu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menjelaskan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kemampuan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atom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membentuk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molekul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melalui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ikatan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kimia</w:t>
      </w:r>
      <w:proofErr w:type="spellEnd"/>
    </w:p>
    <w:p w14:paraId="668D8C55" w14:textId="1E81D1C7" w:rsidR="00B77B70" w:rsidRPr="00B77B70" w:rsidRDefault="00B77B70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3C+ 2KNO3+ S -&gt; 3CO2+N2+K2S</w:t>
      </w:r>
    </w:p>
    <w:p w14:paraId="75598DBD" w14:textId="4D63F526" w:rsidR="00B77B70" w:rsidRPr="00B77B70" w:rsidRDefault="00B77B70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Sukar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bereaksi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dengan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atom lain</w:t>
      </w:r>
    </w:p>
    <w:p w14:paraId="0EC09830" w14:textId="7FFF133A" w:rsidR="00B77B70" w:rsidRPr="00B77B70" w:rsidRDefault="00B77B70" w:rsidP="00EE5467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Karena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memiliki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energi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ionisasi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rendah</w:t>
      </w:r>
      <w:proofErr w:type="spellEnd"/>
    </w:p>
    <w:p w14:paraId="77919559" w14:textId="6210A82C" w:rsidR="00B77B70" w:rsidRPr="00B77B70" w:rsidRDefault="00B77B70" w:rsidP="00B77B70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2, 8,12, 2</w:t>
      </w:r>
    </w:p>
    <w:p w14:paraId="34108CEE" w14:textId="48E2300E" w:rsidR="00B77B70" w:rsidRPr="00B77B70" w:rsidRDefault="00B77B70" w:rsidP="00B77B70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Untriennium</w:t>
      </w:r>
      <w:proofErr w:type="spellEnd"/>
    </w:p>
    <w:p w14:paraId="285A567D" w14:textId="2FC0C5EF" w:rsidR="00B77B70" w:rsidRPr="00B77B70" w:rsidRDefault="00B77B70" w:rsidP="00B77B70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INTERNATIONAL UNION OF PURE AND APPLIED CHEMISTRY</w:t>
      </w:r>
    </w:p>
    <w:p w14:paraId="117633F3" w14:textId="036B833A" w:rsidR="00B77B70" w:rsidRPr="00B77B70" w:rsidRDefault="00B77B70" w:rsidP="00B77B70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Asam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Klorida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,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Asam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Sulfat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,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Asam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Borat,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Asam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asetat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,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dll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. Natrium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Hidroksida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, Kalium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Hidroksida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,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Alumunium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Hidroksida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 xml:space="preserve">, </w:t>
      </w:r>
      <w:proofErr w:type="spellStart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dll</w:t>
      </w:r>
      <w:proofErr w:type="spellEnd"/>
      <w:r w:rsidRPr="00B77B70">
        <w:rPr>
          <w:rFonts w:asciiTheme="majorBidi" w:eastAsia="Times New Roman" w:hAnsiTheme="majorBidi" w:cstheme="majorBidi"/>
          <w:color w:val="222222"/>
          <w:sz w:val="24"/>
          <w:szCs w:val="24"/>
          <w:lang w:eastAsia="en-ID"/>
        </w:rPr>
        <w:t>.</w:t>
      </w:r>
    </w:p>
    <w:p w14:paraId="4E95F1CE" w14:textId="5986FC64" w:rsidR="00B77B70" w:rsidRPr="00B77B70" w:rsidRDefault="00B77B70" w:rsidP="00B77B70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sz w:val="24"/>
          <w:szCs w:val="24"/>
        </w:rPr>
        <w:t xml:space="preserve">Jabir Ibn </w:t>
      </w:r>
      <w:proofErr w:type="spellStart"/>
      <w:r w:rsidRPr="00B77B70">
        <w:rPr>
          <w:rFonts w:asciiTheme="majorBidi" w:hAnsiTheme="majorBidi" w:cstheme="majorBidi"/>
          <w:sz w:val="24"/>
          <w:szCs w:val="24"/>
        </w:rPr>
        <w:t>Hayyan</w:t>
      </w:r>
      <w:proofErr w:type="spellEnd"/>
      <w:r w:rsidRPr="00B77B70">
        <w:rPr>
          <w:rFonts w:asciiTheme="majorBidi" w:hAnsiTheme="majorBidi" w:cstheme="majorBidi"/>
          <w:sz w:val="24"/>
          <w:szCs w:val="24"/>
        </w:rPr>
        <w:t xml:space="preserve">, Abu Bakar Muhammad bin </w:t>
      </w:r>
      <w:proofErr w:type="spellStart"/>
      <w:r w:rsidRPr="00B77B70">
        <w:rPr>
          <w:rFonts w:asciiTheme="majorBidi" w:hAnsiTheme="majorBidi" w:cstheme="majorBidi"/>
          <w:sz w:val="24"/>
          <w:szCs w:val="24"/>
        </w:rPr>
        <w:t>Zakariyya</w:t>
      </w:r>
      <w:proofErr w:type="spellEnd"/>
      <w:r w:rsidRPr="00B77B7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7B70">
        <w:rPr>
          <w:rFonts w:asciiTheme="majorBidi" w:hAnsiTheme="majorBidi" w:cstheme="majorBidi"/>
          <w:sz w:val="24"/>
          <w:szCs w:val="24"/>
        </w:rPr>
        <w:t>Ar</w:t>
      </w:r>
      <w:proofErr w:type="spellEnd"/>
      <w:r w:rsidRPr="00B77B70">
        <w:rPr>
          <w:rFonts w:asciiTheme="majorBidi" w:hAnsiTheme="majorBidi" w:cstheme="majorBidi"/>
          <w:sz w:val="24"/>
          <w:szCs w:val="24"/>
        </w:rPr>
        <w:t>-Razi, Ahmad Zewail</w:t>
      </w:r>
    </w:p>
    <w:p w14:paraId="2A8D677D" w14:textId="7429FACB" w:rsidR="00B77B70" w:rsidRPr="001B175E" w:rsidRDefault="00B77B70" w:rsidP="00B77B70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7B70">
        <w:rPr>
          <w:rFonts w:asciiTheme="majorBidi" w:hAnsiTheme="majorBidi" w:cstheme="majorBidi"/>
          <w:sz w:val="24"/>
          <w:szCs w:val="24"/>
        </w:rPr>
        <w:t>106</w:t>
      </w:r>
    </w:p>
    <w:p w14:paraId="556B7B79" w14:textId="77777777" w:rsidR="001B175E" w:rsidRDefault="001B175E" w:rsidP="001B175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Perkembangan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bayi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setelah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umur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1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tahun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hingga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5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tahun</w:t>
      </w:r>
      <w:proofErr w:type="spellEnd"/>
    </w:p>
    <w:p w14:paraId="176CBDE8" w14:textId="77777777" w:rsidR="001B175E" w:rsidRDefault="001B175E" w:rsidP="001B175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>0.5 liter</w:t>
      </w:r>
      <w:proofErr w:type="gram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udara</w:t>
      </w:r>
      <w:proofErr w:type="spellEnd"/>
    </w:p>
    <w:p w14:paraId="41BE24CE" w14:textId="77777777" w:rsidR="001B175E" w:rsidRDefault="001B175E" w:rsidP="001B175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Bakteri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jamur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, virus</w:t>
      </w:r>
    </w:p>
    <w:p w14:paraId="3696BD2A" w14:textId="77777777" w:rsidR="001B175E" w:rsidRDefault="001B175E" w:rsidP="001B175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Otak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besar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serebrum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4FE3D54A" w14:textId="77777777" w:rsidR="001B175E" w:rsidRDefault="001B175E" w:rsidP="001B175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Berpindahnya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organisme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baru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ke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suatu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habitat</w:t>
      </w:r>
    </w:p>
    <w:p w14:paraId="727A5A56" w14:textId="77777777" w:rsidR="001B175E" w:rsidRDefault="001B175E" w:rsidP="001B175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Sifat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intermediat</w:t>
      </w:r>
      <w:proofErr w:type="spellEnd"/>
    </w:p>
    <w:p w14:paraId="5AE88901" w14:textId="77777777" w:rsidR="001B175E" w:rsidRDefault="001B175E" w:rsidP="001B175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Sporangium</w:t>
      </w:r>
    </w:p>
    <w:p w14:paraId="25DCDDA1" w14:textId="77777777" w:rsidR="001B175E" w:rsidRPr="006E2061" w:rsidRDefault="001B175E" w:rsidP="001B175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7E1A02">
        <w:rPr>
          <w:rFonts w:asciiTheme="majorBidi" w:hAnsiTheme="majorBidi" w:cstheme="majorBidi"/>
          <w:sz w:val="24"/>
          <w:szCs w:val="24"/>
        </w:rPr>
        <w:lastRenderedPageBreak/>
        <w:t>Enzim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amilase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berfungsi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tepung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gula</w:t>
      </w:r>
    </w:p>
    <w:p w14:paraId="252F4367" w14:textId="77777777" w:rsidR="001B175E" w:rsidRPr="007E1A02" w:rsidRDefault="001B175E" w:rsidP="001B175E">
      <w:pPr>
        <w:pStyle w:val="ListParagraph"/>
        <w:numPr>
          <w:ilvl w:val="0"/>
          <w:numId w:val="1"/>
        </w:numPr>
        <w:spacing w:after="200" w:line="276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E1A02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Tetangga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Silang,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Penyerbukan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Bastar</w:t>
      </w:r>
      <w:proofErr w:type="spellEnd"/>
    </w:p>
    <w:p w14:paraId="21399F0F" w14:textId="54C15FFF" w:rsidR="001B175E" w:rsidRDefault="001B175E" w:rsidP="001B175E">
      <w:pPr>
        <w:pStyle w:val="ListParagraph"/>
        <w:numPr>
          <w:ilvl w:val="0"/>
          <w:numId w:val="1"/>
        </w:numPr>
        <w:spacing w:after="200" w:line="276" w:lineRule="auto"/>
        <w:ind w:right="1276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E1A02">
        <w:rPr>
          <w:rFonts w:asciiTheme="majorBidi" w:hAnsiTheme="majorBidi" w:cstheme="majorBidi"/>
          <w:sz w:val="24"/>
          <w:szCs w:val="24"/>
        </w:rPr>
        <w:t>Sistole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otot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bilik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jantung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berkotraksi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sedangkan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Tekanan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Sistole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tekanan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tertinggi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ruangan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jantung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akibat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kontraksi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otot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bilik</w:t>
      </w:r>
      <w:proofErr w:type="spellEnd"/>
      <w:r w:rsidRPr="007E1A0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1A02">
        <w:rPr>
          <w:rFonts w:asciiTheme="majorBidi" w:hAnsiTheme="majorBidi" w:cstheme="majorBidi"/>
          <w:sz w:val="24"/>
          <w:szCs w:val="24"/>
        </w:rPr>
        <w:t>jantung</w:t>
      </w:r>
      <w:proofErr w:type="spellEnd"/>
    </w:p>
    <w:p w14:paraId="4E4D5946" w14:textId="77777777" w:rsidR="00E3232D" w:rsidRPr="00984BDF" w:rsidRDefault="00E3232D" w:rsidP="00E3232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>Kelas Q</w:t>
      </w:r>
      <w:r w:rsidRPr="00984BDF">
        <w:rPr>
          <w:rFonts w:asciiTheme="majorBidi" w:hAnsiTheme="majorBidi" w:cstheme="majorBidi"/>
          <w:vertAlign w:val="subscript"/>
        </w:rPr>
        <w:t>3</w:t>
      </w:r>
      <w:r w:rsidRPr="00984BDF">
        <w:rPr>
          <w:rFonts w:asciiTheme="majorBidi" w:hAnsiTheme="majorBidi" w:cstheme="majorBidi"/>
        </w:rPr>
        <w:t xml:space="preserve"> = </w:t>
      </w:r>
      <w:r w:rsidRPr="00984BDF">
        <w:rPr>
          <w:rFonts w:asciiTheme="majorBidi" w:hAnsiTheme="majorBidi" w:cstheme="majorBidi"/>
        </w:rPr>
        <w:object w:dxaOrig="380" w:dyaOrig="620" w14:anchorId="7F3D4F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5pt;height:30.75pt" o:ole="">
            <v:imagedata r:id="rId5" o:title=""/>
          </v:shape>
          <o:OLEObject Type="Embed" ProgID="Equation.DSMT4" ShapeID="_x0000_i1025" DrawAspect="Content" ObjectID="_1739267003" r:id="rId6"/>
        </w:object>
      </w:r>
      <w:r w:rsidRPr="00984BDF">
        <w:rPr>
          <w:rFonts w:asciiTheme="majorBidi" w:hAnsiTheme="majorBidi" w:cstheme="majorBidi"/>
        </w:rPr>
        <w:t xml:space="preserve"> </w:t>
      </w:r>
    </w:p>
    <w:p w14:paraId="0866C17A" w14:textId="77777777" w:rsidR="00E3232D" w:rsidRPr="00984BDF" w:rsidRDefault="00E3232D" w:rsidP="00E3232D">
      <w:pPr>
        <w:pStyle w:val="ListParagraph"/>
        <w:ind w:firstLine="360"/>
        <w:rPr>
          <w:rFonts w:asciiTheme="majorBidi" w:hAnsiTheme="majorBidi" w:cstheme="majorBidi"/>
        </w:rPr>
      </w:pPr>
      <w:r w:rsidRPr="00984BDF">
        <w:rPr>
          <w:rFonts w:ascii="Cambria Math" w:hAnsi="Cambria Math" w:cs="Cambria Math"/>
        </w:rPr>
        <w:t>⇨</w:t>
      </w:r>
      <w:r w:rsidRPr="00984BDF">
        <w:rPr>
          <w:rFonts w:asciiTheme="majorBidi" w:hAnsiTheme="majorBidi" w:cstheme="majorBidi"/>
        </w:rPr>
        <w:t xml:space="preserve"> </w:t>
      </w:r>
      <w:r w:rsidRPr="00984BDF">
        <w:rPr>
          <w:rFonts w:asciiTheme="majorBidi" w:hAnsiTheme="majorBidi" w:cstheme="majorBidi"/>
        </w:rPr>
        <w:object w:dxaOrig="1140" w:dyaOrig="620" w14:anchorId="6E2CFC17">
          <v:shape id="_x0000_i1026" type="#_x0000_t75" style="width:56.25pt;height:30.75pt" o:ole="">
            <v:imagedata r:id="rId7" o:title=""/>
          </v:shape>
          <o:OLEObject Type="Embed" ProgID="Equation.DSMT4" ShapeID="_x0000_i1026" DrawAspect="Content" ObjectID="_1739267004" r:id="rId8"/>
        </w:objec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</w:p>
    <w:p w14:paraId="69192023" w14:textId="77777777" w:rsidR="00E3232D" w:rsidRPr="00984BDF" w:rsidRDefault="00E3232D" w:rsidP="00E3232D">
      <w:pPr>
        <w:pStyle w:val="ListParagraph"/>
        <w:ind w:firstLine="360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>Q</w:t>
      </w:r>
      <w:r w:rsidRPr="00984BDF">
        <w:rPr>
          <w:rFonts w:asciiTheme="majorBidi" w:hAnsiTheme="majorBidi" w:cstheme="majorBidi"/>
          <w:vertAlign w:val="subscript"/>
        </w:rPr>
        <w:t>3</w:t>
      </w:r>
      <w:r w:rsidRPr="00984BDF">
        <w:rPr>
          <w:rFonts w:asciiTheme="majorBidi" w:hAnsiTheme="majorBidi" w:cstheme="majorBidi"/>
        </w:rPr>
        <w:t xml:space="preserve">= </w:t>
      </w:r>
      <w:r w:rsidRPr="00984BDF">
        <w:rPr>
          <w:rFonts w:asciiTheme="majorBidi" w:hAnsiTheme="majorBidi" w:cstheme="majorBidi"/>
        </w:rPr>
        <w:object w:dxaOrig="2140" w:dyaOrig="1240" w14:anchorId="4ECFEA7A">
          <v:shape id="_x0000_i1027" type="#_x0000_t75" style="width:108pt;height:62.25pt" o:ole="">
            <v:imagedata r:id="rId9" o:title=""/>
          </v:shape>
          <o:OLEObject Type="Embed" ProgID="Equation.DSMT4" ShapeID="_x0000_i1027" DrawAspect="Content" ObjectID="_1739267005" r:id="rId10"/>
        </w:object>
      </w:r>
      <w:r w:rsidRPr="00984BDF">
        <w:rPr>
          <w:rFonts w:asciiTheme="majorBidi" w:hAnsiTheme="majorBidi" w:cstheme="majorBidi"/>
        </w:rPr>
        <w:tab/>
      </w:r>
    </w:p>
    <w:p w14:paraId="03F2CF1C" w14:textId="77777777" w:rsidR="00E3232D" w:rsidRPr="00984BDF" w:rsidRDefault="00E3232D" w:rsidP="00E3232D">
      <w:pPr>
        <w:pStyle w:val="ListParagraph"/>
        <w:ind w:firstLine="360"/>
        <w:rPr>
          <w:rFonts w:asciiTheme="majorBidi" w:hAnsiTheme="majorBidi" w:cstheme="majorBidi"/>
        </w:rPr>
      </w:pPr>
      <w:r w:rsidRPr="00984BDF">
        <w:rPr>
          <w:rFonts w:ascii="Cambria Math" w:hAnsi="Cambria Math" w:cs="Cambria Math"/>
        </w:rPr>
        <w:t>⇨</w:t>
      </w:r>
      <w:r w:rsidRPr="00984BDF">
        <w:rPr>
          <w:rFonts w:asciiTheme="majorBidi" w:hAnsiTheme="majorBidi" w:cstheme="majorBidi"/>
        </w:rPr>
        <w:object w:dxaOrig="2060" w:dyaOrig="680" w14:anchorId="1963285C">
          <v:shape id="_x0000_i1028" type="#_x0000_t75" style="width:102.75pt;height:34.5pt" o:ole="">
            <v:imagedata r:id="rId11" o:title=""/>
          </v:shape>
          <o:OLEObject Type="Embed" ProgID="Equation.DSMT4" ShapeID="_x0000_i1028" DrawAspect="Content" ObjectID="_1739267006" r:id="rId12"/>
        </w:object>
      </w:r>
      <w:r w:rsidRPr="00984BDF">
        <w:rPr>
          <w:rFonts w:asciiTheme="majorBidi" w:hAnsiTheme="majorBidi" w:cstheme="majorBidi"/>
        </w:rPr>
        <w:t xml:space="preserve"> </w: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</w:p>
    <w:p w14:paraId="15002A55" w14:textId="77777777" w:rsidR="00E3232D" w:rsidRPr="00984BDF" w:rsidRDefault="00E3232D" w:rsidP="00E3232D">
      <w:pPr>
        <w:pStyle w:val="ListParagraph"/>
        <w:ind w:firstLine="360"/>
        <w:rPr>
          <w:rFonts w:asciiTheme="majorBidi" w:hAnsiTheme="majorBidi" w:cstheme="majorBidi"/>
        </w:rPr>
      </w:pPr>
      <w:r w:rsidRPr="00984BDF">
        <w:rPr>
          <w:rFonts w:ascii="Cambria Math" w:hAnsi="Cambria Math" w:cs="Cambria Math"/>
        </w:rPr>
        <w:t>⇨</w:t>
      </w:r>
      <w:r w:rsidRPr="00984BDF">
        <w:rPr>
          <w:rFonts w:asciiTheme="majorBidi" w:hAnsiTheme="majorBidi" w:cstheme="majorBidi"/>
        </w:rPr>
        <w:object w:dxaOrig="1200" w:dyaOrig="680" w14:anchorId="0C100354">
          <v:shape id="_x0000_i1029" type="#_x0000_t75" style="width:60pt;height:34.5pt" o:ole="">
            <v:imagedata r:id="rId13" o:title=""/>
          </v:shape>
          <o:OLEObject Type="Embed" ProgID="Equation.DSMT4" ShapeID="_x0000_i1029" DrawAspect="Content" ObjectID="_1739267007" r:id="rId14"/>
        </w:objec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</w:p>
    <w:p w14:paraId="4264CB75" w14:textId="77777777" w:rsidR="00E3232D" w:rsidRPr="00984BDF" w:rsidRDefault="00E3232D" w:rsidP="00E3232D">
      <w:pPr>
        <w:pStyle w:val="ListParagraph"/>
        <w:ind w:firstLine="360"/>
        <w:rPr>
          <w:rFonts w:asciiTheme="majorBidi" w:hAnsiTheme="majorBidi" w:cstheme="majorBidi"/>
        </w:rPr>
      </w:pPr>
      <w:r w:rsidRPr="00984BDF">
        <w:rPr>
          <w:rFonts w:ascii="Cambria Math" w:hAnsi="Cambria Math" w:cs="Cambria Math"/>
        </w:rPr>
        <w:t>⇨</w:t>
      </w:r>
      <w:r w:rsidRPr="00984BDF">
        <w:rPr>
          <w:rFonts w:asciiTheme="majorBidi" w:hAnsiTheme="majorBidi" w:cstheme="majorBidi"/>
        </w:rPr>
        <w:object w:dxaOrig="820" w:dyaOrig="320" w14:anchorId="5D5C5FF1">
          <v:shape id="_x0000_i1030" type="#_x0000_t75" style="width:41.25pt;height:15.75pt" o:ole="">
            <v:imagedata r:id="rId15" o:title=""/>
          </v:shape>
          <o:OLEObject Type="Embed" ProgID="Equation.DSMT4" ShapeID="_x0000_i1030" DrawAspect="Content" ObjectID="_1739267008" r:id="rId16"/>
        </w:object>
      </w:r>
      <w:r w:rsidRPr="00984BDF">
        <w:rPr>
          <w:rFonts w:asciiTheme="majorBidi" w:hAnsiTheme="majorBidi" w:cstheme="majorBidi"/>
        </w:rPr>
        <w:t xml:space="preserve">  </w: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</w:p>
    <w:p w14:paraId="2FDE1368" w14:textId="77777777" w:rsidR="00E3232D" w:rsidRPr="00984BDF" w:rsidRDefault="00E3232D" w:rsidP="00E3232D">
      <w:pPr>
        <w:pStyle w:val="ListParagraph"/>
        <w:ind w:firstLine="360"/>
        <w:rPr>
          <w:rFonts w:asciiTheme="majorBidi" w:hAnsiTheme="majorBidi" w:cstheme="majorBidi"/>
          <w:b/>
          <w:bCs/>
          <w:lang w:val="id-ID"/>
        </w:rPr>
      </w:pPr>
      <w:r w:rsidRPr="00984BDF">
        <w:rPr>
          <w:rFonts w:ascii="Cambria Math" w:hAnsi="Cambria Math" w:cs="Cambria Math"/>
          <w:highlight w:val="yellow"/>
        </w:rPr>
        <w:t>⇨</w:t>
      </w:r>
      <w:r w:rsidRPr="00984BDF">
        <w:rPr>
          <w:rFonts w:asciiTheme="majorBidi" w:hAnsiTheme="majorBidi" w:cstheme="majorBidi"/>
          <w:highlight w:val="yellow"/>
        </w:rPr>
        <w:object w:dxaOrig="499" w:dyaOrig="320" w14:anchorId="3BD983C2">
          <v:shape id="_x0000_i1031" type="#_x0000_t75" style="width:24.75pt;height:15.75pt" o:ole="">
            <v:imagedata r:id="rId17" o:title=""/>
          </v:shape>
          <o:OLEObject Type="Embed" ProgID="Equation.DSMT4" ShapeID="_x0000_i1031" DrawAspect="Content" ObjectID="_1739267009" r:id="rId18"/>
        </w:object>
      </w:r>
      <w:r w:rsidRPr="00984BDF">
        <w:rPr>
          <w:rFonts w:asciiTheme="majorBidi" w:hAnsiTheme="majorBidi" w:cstheme="majorBidi"/>
        </w:rPr>
        <w:t xml:space="preserve"> </w: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</w:p>
    <w:p w14:paraId="759B56B1" w14:textId="77777777" w:rsidR="00E3232D" w:rsidRPr="00984BDF" w:rsidRDefault="00E3232D" w:rsidP="00E3232D">
      <w:pPr>
        <w:pStyle w:val="MTDisplayEquation"/>
        <w:numPr>
          <w:ilvl w:val="0"/>
          <w:numId w:val="1"/>
        </w:numPr>
        <w:tabs>
          <w:tab w:val="clear" w:pos="5280"/>
          <w:tab w:val="clear" w:pos="9400"/>
        </w:tabs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Dik</w:t>
      </w:r>
      <w:proofErr w:type="spellEnd"/>
      <w:r w:rsidRPr="00984BDF">
        <w:rPr>
          <w:rFonts w:asciiTheme="majorBidi" w:hAnsiTheme="majorBidi" w:cstheme="majorBidi"/>
        </w:rPr>
        <w:t xml:space="preserve">: Rata-rata Nilai 15 </w:t>
      </w:r>
      <w:proofErr w:type="spellStart"/>
      <w:r w:rsidRPr="00984BDF">
        <w:rPr>
          <w:rFonts w:asciiTheme="majorBidi" w:hAnsiTheme="majorBidi" w:cstheme="majorBidi"/>
        </w:rPr>
        <w:t>Siswa</w:t>
      </w:r>
      <w:proofErr w:type="spellEnd"/>
      <w:r w:rsidRPr="00984BDF">
        <w:rPr>
          <w:rFonts w:asciiTheme="majorBidi" w:hAnsiTheme="majorBidi" w:cstheme="majorBidi"/>
        </w:rPr>
        <w:t xml:space="preserve">= 7,0. Rata-rata Nilai 15 </w:t>
      </w:r>
      <w:proofErr w:type="spellStart"/>
      <w:r w:rsidRPr="00984BDF">
        <w:rPr>
          <w:rFonts w:asciiTheme="majorBidi" w:hAnsiTheme="majorBidi" w:cstheme="majorBidi"/>
        </w:rPr>
        <w:t>Siswa</w:t>
      </w:r>
      <w:proofErr w:type="spellEnd"/>
      <w:r w:rsidRPr="00984BDF">
        <w:rPr>
          <w:rFonts w:asciiTheme="majorBidi" w:hAnsiTheme="majorBidi" w:cstheme="majorBidi"/>
        </w:rPr>
        <w:t xml:space="preserve"> </w:t>
      </w:r>
      <w:proofErr w:type="spellStart"/>
      <w:r w:rsidRPr="00984BDF">
        <w:rPr>
          <w:rFonts w:asciiTheme="majorBidi" w:hAnsiTheme="majorBidi" w:cstheme="majorBidi"/>
        </w:rPr>
        <w:t>ditambah</w:t>
      </w:r>
      <w:proofErr w:type="spellEnd"/>
      <w:r w:rsidRPr="00984BDF">
        <w:rPr>
          <w:rFonts w:asciiTheme="majorBidi" w:hAnsiTheme="majorBidi" w:cstheme="majorBidi"/>
        </w:rPr>
        <w:t xml:space="preserve"> Andri (16 </w:t>
      </w:r>
      <w:proofErr w:type="spellStart"/>
      <w:proofErr w:type="gramStart"/>
      <w:r w:rsidRPr="00984BDF">
        <w:rPr>
          <w:rFonts w:asciiTheme="majorBidi" w:hAnsiTheme="majorBidi" w:cstheme="majorBidi"/>
        </w:rPr>
        <w:t>Siswa</w:t>
      </w:r>
      <w:proofErr w:type="spellEnd"/>
      <w:r w:rsidRPr="00984BDF">
        <w:rPr>
          <w:rFonts w:asciiTheme="majorBidi" w:hAnsiTheme="majorBidi" w:cstheme="majorBidi"/>
        </w:rPr>
        <w:t>)=</w:t>
      </w:r>
      <w:proofErr w:type="gramEnd"/>
      <w:r w:rsidRPr="00984BDF">
        <w:rPr>
          <w:rFonts w:asciiTheme="majorBidi" w:hAnsiTheme="majorBidi" w:cstheme="majorBidi"/>
        </w:rPr>
        <w:t xml:space="preserve"> 7,125</w:t>
      </w:r>
    </w:p>
    <w:p w14:paraId="6359C34D" w14:textId="77777777" w:rsidR="00E3232D" w:rsidRPr="00984BDF" w:rsidRDefault="00E3232D" w:rsidP="00E3232D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720"/>
        <w:rPr>
          <w:rFonts w:asciiTheme="majorBidi" w:hAnsiTheme="majorBidi" w:cstheme="majorBidi"/>
        </w:rPr>
      </w:pPr>
      <w:proofErr w:type="spellStart"/>
      <w:r w:rsidRPr="00984BDF">
        <w:rPr>
          <w:rFonts w:asciiTheme="majorBidi" w:hAnsiTheme="majorBidi" w:cstheme="majorBidi"/>
        </w:rPr>
        <w:t>Dit</w:t>
      </w:r>
      <w:proofErr w:type="spellEnd"/>
      <w:r w:rsidRPr="00984BDF">
        <w:rPr>
          <w:rFonts w:asciiTheme="majorBidi" w:hAnsiTheme="majorBidi" w:cstheme="majorBidi"/>
        </w:rPr>
        <w:t xml:space="preserve">: Nilai Andri. </w:t>
      </w:r>
      <w:proofErr w:type="spellStart"/>
      <w:r w:rsidRPr="00984BDF">
        <w:rPr>
          <w:rFonts w:asciiTheme="majorBidi" w:hAnsiTheme="majorBidi" w:cstheme="majorBidi"/>
        </w:rPr>
        <w:t>Jawaban</w:t>
      </w:r>
      <w:proofErr w:type="spellEnd"/>
      <w:r w:rsidRPr="00984BDF">
        <w:rPr>
          <w:rFonts w:asciiTheme="majorBidi" w:hAnsiTheme="majorBidi" w:cstheme="majorBidi"/>
        </w:rPr>
        <w:t xml:space="preserve">= 7x15= 105. =&gt; 7,125x16= 114. =&gt; </w:t>
      </w:r>
      <w:r w:rsidRPr="00984BDF">
        <w:rPr>
          <w:rFonts w:asciiTheme="majorBidi" w:hAnsiTheme="majorBidi" w:cstheme="majorBidi"/>
          <w:highlight w:val="yellow"/>
        </w:rPr>
        <w:t>114-105=9</w:t>
      </w:r>
      <w:r w:rsidRPr="00984BDF">
        <w:rPr>
          <w:rFonts w:asciiTheme="majorBidi" w:hAnsiTheme="majorBidi" w:cstheme="majorBidi"/>
        </w:rPr>
        <w:t xml:space="preserve"> </w:t>
      </w:r>
    </w:p>
    <w:p w14:paraId="05A65CAF" w14:textId="77777777" w:rsidR="00E3232D" w:rsidRPr="00984BDF" w:rsidRDefault="00E3232D" w:rsidP="00E3232D">
      <w:pPr>
        <w:pStyle w:val="MTDisplayEquation"/>
        <w:numPr>
          <w:ilvl w:val="0"/>
          <w:numId w:val="1"/>
        </w:numPr>
        <w:tabs>
          <w:tab w:val="clear" w:pos="5280"/>
          <w:tab w:val="clear" w:pos="9400"/>
        </w:tabs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  <w:szCs w:val="28"/>
                <w:highlight w:val="yellow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  <w:highlight w:val="yellow"/>
              </w:rPr>
              <m:t>1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  <w:highlight w:val="yellow"/>
              </w:rPr>
              <m:t>2</m:t>
            </m:r>
          </m:den>
        </m:f>
        <m:r>
          <w:rPr>
            <w:rFonts w:ascii="Cambria Math" w:hAnsi="Cambria Math" w:cstheme="majorBidi"/>
            <w:sz w:val="28"/>
            <w:szCs w:val="28"/>
            <w:highlight w:val="yellow"/>
          </w:rPr>
          <m:t xml:space="preserve"> √2</m:t>
        </m:r>
      </m:oMath>
    </w:p>
    <w:p w14:paraId="5A3E54C7" w14:textId="77777777" w:rsidR="00E3232D" w:rsidRPr="00984BDF" w:rsidRDefault="00E3232D" w:rsidP="00E3232D">
      <w:pPr>
        <w:pStyle w:val="MTDisplayEquation"/>
        <w:numPr>
          <w:ilvl w:val="0"/>
          <w:numId w:val="1"/>
        </w:numPr>
        <w:tabs>
          <w:tab w:val="clear" w:pos="5280"/>
          <w:tab w:val="clear" w:pos="9400"/>
        </w:tabs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  <w:position w:val="-24"/>
        </w:rPr>
        <w:object w:dxaOrig="1140" w:dyaOrig="620" w14:anchorId="22A06FD6">
          <v:shape id="_x0000_i1032" type="#_x0000_t75" style="width:57pt;height:30.75pt" o:ole="">
            <v:imagedata r:id="rId19" o:title=""/>
          </v:shape>
          <o:OLEObject Type="Embed" ProgID="Equation.DSMT4" ShapeID="_x0000_i1032" DrawAspect="Content" ObjectID="_1739267010" r:id="rId20"/>
        </w:object>
      </w:r>
      <w:r w:rsidRPr="00984BDF">
        <w:rPr>
          <w:rFonts w:asciiTheme="majorBidi" w:hAnsiTheme="majorBidi" w:cstheme="majorBidi"/>
        </w:rPr>
        <w:tab/>
      </w:r>
    </w:p>
    <w:p w14:paraId="244740C5" w14:textId="77777777" w:rsidR="00E3232D" w:rsidRPr="00984BDF" w:rsidRDefault="00E3232D" w:rsidP="00E3232D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  <w:b/>
          <w:bCs/>
        </w:rPr>
      </w:pPr>
      <w:r w:rsidRPr="00984BDF">
        <w:rPr>
          <w:rFonts w:asciiTheme="majorBidi" w:hAnsiTheme="majorBidi" w:cstheme="majorBidi"/>
        </w:rPr>
        <w:t>= tan 2</w:t>
      </w:r>
      <w:r w:rsidRPr="00984BDF">
        <w:rPr>
          <w:rFonts w:asciiTheme="majorBidi" w:hAnsiTheme="majorBidi" w:cstheme="majorBidi"/>
          <w:lang w:val="id-ID"/>
        </w:rPr>
        <w:t xml:space="preserve"> </w:t>
      </w:r>
      <w:r w:rsidRPr="00984BDF">
        <w:rPr>
          <w:rFonts w:asciiTheme="majorBidi" w:hAnsiTheme="majorBidi" w:cstheme="majorBidi"/>
        </w:rPr>
        <w:t>(15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t>)</w:t>
      </w:r>
      <w:r w:rsidRPr="00984BDF">
        <w:rPr>
          <w:rFonts w:asciiTheme="majorBidi" w:hAnsiTheme="majorBidi" w:cstheme="majorBidi"/>
        </w:rPr>
        <w:tab/>
      </w:r>
    </w:p>
    <w:p w14:paraId="5C8C7D50" w14:textId="77777777" w:rsidR="00E3232D" w:rsidRPr="00984BDF" w:rsidRDefault="00E3232D" w:rsidP="00E3232D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  <w:b/>
          <w:bCs/>
        </w:rPr>
      </w:pPr>
      <w:r w:rsidRPr="00984BDF">
        <w:rPr>
          <w:rFonts w:asciiTheme="majorBidi" w:hAnsiTheme="majorBidi" w:cstheme="majorBidi"/>
        </w:rPr>
        <w:t>= tan 30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  <w:b/>
          <w:bCs/>
        </w:rPr>
        <w:t xml:space="preserve"> </w: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</w:p>
    <w:p w14:paraId="14B0454D" w14:textId="77777777" w:rsidR="00E3232D" w:rsidRPr="00984BDF" w:rsidRDefault="00E3232D" w:rsidP="00E3232D">
      <w:pPr>
        <w:spacing w:line="276" w:lineRule="auto"/>
        <w:ind w:left="1094" w:firstLine="57"/>
        <w:jc w:val="both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>=</w:t>
      </w:r>
      <w:r w:rsidRPr="00984BDF">
        <w:rPr>
          <w:rFonts w:asciiTheme="majorBidi" w:hAnsiTheme="majorBidi" w:cstheme="majorBidi"/>
          <w:position w:val="-24"/>
          <w:highlight w:val="yellow"/>
        </w:rPr>
        <w:object w:dxaOrig="540" w:dyaOrig="620" w14:anchorId="7FEF2DB8">
          <v:shape id="_x0000_i1033" type="#_x0000_t75" style="width:27pt;height:30.75pt" o:ole="">
            <v:imagedata r:id="rId21" o:title=""/>
          </v:shape>
          <o:OLEObject Type="Embed" ProgID="Equation.DSMT4" ShapeID="_x0000_i1033" DrawAspect="Content" ObjectID="_1739267011" r:id="rId22"/>
        </w:objec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  <w:lang w:val="id-ID"/>
        </w:rPr>
        <w:tab/>
      </w:r>
      <w:r w:rsidRPr="00984BDF">
        <w:rPr>
          <w:rFonts w:asciiTheme="majorBidi" w:hAnsiTheme="majorBidi" w:cstheme="majorBidi"/>
          <w:lang w:val="id-ID"/>
        </w:rPr>
        <w:tab/>
      </w:r>
      <w:r w:rsidRPr="00984BDF">
        <w:rPr>
          <w:rFonts w:asciiTheme="majorBidi" w:hAnsiTheme="majorBidi" w:cstheme="majorBidi"/>
          <w:lang w:val="id-ID"/>
        </w:rPr>
        <w:tab/>
      </w:r>
      <w:r w:rsidRPr="00984BDF">
        <w:rPr>
          <w:rFonts w:asciiTheme="majorBidi" w:hAnsiTheme="majorBidi" w:cstheme="majorBidi"/>
          <w:lang w:val="id-ID"/>
        </w:rPr>
        <w:tab/>
      </w:r>
      <w:r w:rsidRPr="00984BDF">
        <w:rPr>
          <w:rFonts w:asciiTheme="majorBidi" w:hAnsiTheme="majorBidi" w:cstheme="majorBidi"/>
        </w:rPr>
        <w:tab/>
      </w:r>
    </w:p>
    <w:p w14:paraId="495F4947" w14:textId="77777777" w:rsidR="00E3232D" w:rsidRPr="00984BDF" w:rsidRDefault="00E3232D" w:rsidP="00E3232D">
      <w:pPr>
        <w:pStyle w:val="MTDisplayEquation"/>
        <w:numPr>
          <w:ilvl w:val="0"/>
          <w:numId w:val="1"/>
        </w:numPr>
        <w:tabs>
          <w:tab w:val="clear" w:pos="5280"/>
          <w:tab w:val="clear" w:pos="9400"/>
        </w:tabs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>cos 15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t>= cos (60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sym w:font="Symbol" w:char="F02D"/>
      </w:r>
      <w:r w:rsidRPr="00984BDF">
        <w:rPr>
          <w:rFonts w:asciiTheme="majorBidi" w:hAnsiTheme="majorBidi" w:cstheme="majorBidi"/>
        </w:rPr>
        <w:t>45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t>)</w:t>
      </w:r>
      <w:r w:rsidRPr="00984BDF">
        <w:rPr>
          <w:rFonts w:asciiTheme="majorBidi" w:hAnsiTheme="majorBidi" w:cstheme="majorBidi"/>
          <w:lang w:val="id-ID"/>
        </w:rPr>
        <w:tab/>
      </w:r>
      <w:r w:rsidRPr="00984BDF">
        <w:rPr>
          <w:rFonts w:asciiTheme="majorBidi" w:hAnsiTheme="majorBidi" w:cstheme="majorBidi"/>
          <w:lang w:val="id-ID"/>
        </w:rPr>
        <w:tab/>
      </w:r>
    </w:p>
    <w:p w14:paraId="678B0C5F" w14:textId="77777777" w:rsidR="00E3232D" w:rsidRPr="00984BDF" w:rsidRDefault="00E3232D" w:rsidP="00E3232D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51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>=cos60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t>cos45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t>+sin60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</w:rPr>
        <w:t>sin45</w:t>
      </w:r>
      <w:r w:rsidRPr="00984BDF">
        <w:rPr>
          <w:rFonts w:asciiTheme="majorBidi" w:hAnsiTheme="majorBidi" w:cstheme="majorBidi"/>
        </w:rPr>
        <w:sym w:font="Symbol" w:char="F0B0"/>
      </w:r>
      <w:r w:rsidRPr="00984BDF">
        <w:rPr>
          <w:rFonts w:asciiTheme="majorBidi" w:hAnsiTheme="majorBidi" w:cstheme="majorBidi"/>
          <w:b/>
          <w:bCs/>
        </w:rPr>
        <w:t xml:space="preserve"> </w:t>
      </w:r>
    </w:p>
    <w:p w14:paraId="5C6681B6" w14:textId="77777777" w:rsidR="00E3232D" w:rsidRPr="00984BDF" w:rsidRDefault="00E3232D" w:rsidP="00E3232D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</w:rPr>
      </w:pPr>
      <w:r w:rsidRPr="00984BDF">
        <w:rPr>
          <w:rFonts w:ascii="Cambria Math" w:hAnsi="Cambria Math" w:cs="Cambria Math"/>
        </w:rPr>
        <w:t>⇨</w:t>
      </w:r>
      <w:r w:rsidRPr="00984BDF">
        <w:rPr>
          <w:rFonts w:asciiTheme="majorBidi" w:hAnsiTheme="majorBidi" w:cstheme="majorBidi"/>
          <w:position w:val="-24"/>
        </w:rPr>
        <w:object w:dxaOrig="2280" w:dyaOrig="620" w14:anchorId="15B9E8E7">
          <v:shape id="_x0000_i1034" type="#_x0000_t75" style="width:114pt;height:30.75pt" o:ole="">
            <v:imagedata r:id="rId23" o:title=""/>
          </v:shape>
          <o:OLEObject Type="Embed" ProgID="Equation.DSMT4" ShapeID="_x0000_i1034" DrawAspect="Content" ObjectID="_1739267012" r:id="rId24"/>
        </w:object>
      </w:r>
      <w:r w:rsidRPr="00984BDF">
        <w:rPr>
          <w:rFonts w:asciiTheme="majorBidi" w:hAnsiTheme="majorBidi" w:cstheme="majorBidi"/>
        </w:rPr>
        <w:tab/>
      </w:r>
    </w:p>
    <w:p w14:paraId="638AFDDA" w14:textId="77777777" w:rsidR="00E3232D" w:rsidRPr="00984BDF" w:rsidRDefault="00E3232D" w:rsidP="00E3232D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</w:rPr>
      </w:pPr>
      <w:r w:rsidRPr="00984BDF">
        <w:rPr>
          <w:rFonts w:ascii="Cambria Math" w:hAnsi="Cambria Math" w:cs="Cambria Math"/>
        </w:rPr>
        <w:t>⇨</w:t>
      </w:r>
      <w:r w:rsidRPr="00984BDF">
        <w:rPr>
          <w:rFonts w:asciiTheme="majorBidi" w:hAnsiTheme="majorBidi" w:cstheme="majorBidi"/>
          <w:position w:val="-24"/>
        </w:rPr>
        <w:object w:dxaOrig="1260" w:dyaOrig="620" w14:anchorId="18289F8A">
          <v:shape id="_x0000_i1035" type="#_x0000_t75" style="width:62.25pt;height:30.75pt" o:ole="">
            <v:imagedata r:id="rId25" o:title=""/>
          </v:shape>
          <o:OLEObject Type="Embed" ProgID="Equation.DSMT4" ShapeID="_x0000_i1035" DrawAspect="Content" ObjectID="_1739267013" r:id="rId26"/>
        </w:objec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</w:p>
    <w:p w14:paraId="6639931F" w14:textId="77777777" w:rsidR="00E3232D" w:rsidRPr="00984BDF" w:rsidRDefault="00E3232D" w:rsidP="00E3232D">
      <w:pPr>
        <w:pStyle w:val="MTDisplayEquation"/>
        <w:numPr>
          <w:ilvl w:val="0"/>
          <w:numId w:val="0"/>
        </w:numPr>
        <w:tabs>
          <w:tab w:val="clear" w:pos="5280"/>
          <w:tab w:val="clear" w:pos="9400"/>
        </w:tabs>
        <w:ind w:left="1134"/>
        <w:rPr>
          <w:rFonts w:asciiTheme="majorBidi" w:hAnsiTheme="majorBidi" w:cstheme="majorBidi"/>
          <w:b/>
          <w:bCs/>
          <w:lang w:val="id-ID"/>
        </w:rPr>
      </w:pPr>
      <w:r w:rsidRPr="00984BDF">
        <w:rPr>
          <w:rFonts w:ascii="Cambria Math" w:hAnsi="Cambria Math" w:cs="Cambria Math"/>
        </w:rPr>
        <w:t>⇨</w:t>
      </w:r>
      <w:r w:rsidRPr="00984BDF">
        <w:rPr>
          <w:rFonts w:asciiTheme="majorBidi" w:hAnsiTheme="majorBidi" w:cstheme="majorBidi"/>
          <w:position w:val="-24"/>
          <w:highlight w:val="yellow"/>
        </w:rPr>
        <w:object w:dxaOrig="1240" w:dyaOrig="620" w14:anchorId="697D3EC2">
          <v:shape id="_x0000_i1036" type="#_x0000_t75" style="width:62.25pt;height:30.75pt" o:ole="">
            <v:imagedata r:id="rId27" o:title=""/>
          </v:shape>
          <o:OLEObject Type="Embed" ProgID="Equation.DSMT4" ShapeID="_x0000_i1036" DrawAspect="Content" ObjectID="_1739267014" r:id="rId28"/>
        </w:object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  <w:r w:rsidRPr="00984BDF">
        <w:rPr>
          <w:rFonts w:asciiTheme="majorBidi" w:hAnsiTheme="majorBidi" w:cstheme="majorBidi"/>
        </w:rPr>
        <w:tab/>
      </w:r>
    </w:p>
    <w:p w14:paraId="49CE00ED" w14:textId="77777777" w:rsidR="00E3232D" w:rsidRPr="00984BDF" w:rsidRDefault="00E3232D" w:rsidP="00E3232D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84BDF">
        <w:rPr>
          <w:rFonts w:asciiTheme="majorBidi" w:hAnsiTheme="majorBidi" w:cstheme="majorBidi"/>
          <w:position w:val="-10"/>
        </w:rPr>
        <w:object w:dxaOrig="3100" w:dyaOrig="360" w14:anchorId="04DD7937">
          <v:shape id="_x0000_i1037" type="#_x0000_t75" style="width:155.25pt;height:18pt" o:ole="">
            <v:imagedata r:id="rId29" o:title=""/>
          </v:shape>
          <o:OLEObject Type="Embed" ProgID="Equation.DSMT4" ShapeID="_x0000_i1037" DrawAspect="Content" ObjectID="_1739267015" r:id="rId30"/>
        </w:object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7F0656D1" w14:textId="2723A253" w:rsidR="00E3232D" w:rsidRPr="00984BDF" w:rsidRDefault="00E3232D" w:rsidP="00E3232D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84BDF">
        <w:rPr>
          <w:rFonts w:asciiTheme="majorBidi" w:eastAsia="Times New Roman" w:hAnsiTheme="majorBidi" w:cstheme="majorBidi"/>
          <w:sz w:val="24"/>
          <w:szCs w:val="24"/>
        </w:rPr>
        <w:lastRenderedPageBreak/>
        <w:tab/>
      </w:r>
      <w:r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position w:val="-6"/>
          <w:sz w:val="24"/>
          <w:szCs w:val="24"/>
        </w:rPr>
        <w:object w:dxaOrig="1740" w:dyaOrig="320" w14:anchorId="3F7FD333">
          <v:shape id="_x0000_i1038" type="#_x0000_t75" style="width:87pt;height:15.75pt" o:ole="">
            <v:imagedata r:id="rId31" o:title=""/>
          </v:shape>
          <o:OLEObject Type="Embed" ProgID="Equation.DSMT4" ShapeID="_x0000_i1038" DrawAspect="Content" ObjectID="_1739267016" r:id="rId32"/>
        </w:object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313D7E26" w14:textId="1D171DB3" w:rsidR="00E3232D" w:rsidRPr="00984BDF" w:rsidRDefault="00E3232D" w:rsidP="00E3232D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position w:val="-6"/>
          <w:sz w:val="24"/>
          <w:szCs w:val="24"/>
        </w:rPr>
        <w:object w:dxaOrig="820" w:dyaOrig="320" w14:anchorId="25D6296A">
          <v:shape id="_x0000_i1039" type="#_x0000_t75" style="width:41.25pt;height:15.75pt" o:ole="">
            <v:imagedata r:id="rId33" o:title=""/>
          </v:shape>
          <o:OLEObject Type="Embed" ProgID="Equation.DSMT4" ShapeID="_x0000_i1039" DrawAspect="Content" ObjectID="_1739267017" r:id="rId34"/>
        </w:object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1F1D32C7" w14:textId="1ADB23D0" w:rsidR="00E3232D" w:rsidRPr="00984BDF" w:rsidRDefault="00E3232D" w:rsidP="00E3232D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position w:val="-10"/>
          <w:sz w:val="24"/>
          <w:szCs w:val="24"/>
        </w:rPr>
        <w:object w:dxaOrig="1980" w:dyaOrig="360" w14:anchorId="23FF91D7">
          <v:shape id="_x0000_i1040" type="#_x0000_t75" style="width:99pt;height:18pt" o:ole="">
            <v:imagedata r:id="rId35" o:title=""/>
          </v:shape>
          <o:OLEObject Type="Embed" ProgID="Equation.DSMT4" ShapeID="_x0000_i1040" DrawAspect="Content" ObjectID="_1739267018" r:id="rId36"/>
        </w:object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3E31ADE5" w14:textId="63F9967C" w:rsidR="00E3232D" w:rsidRPr="00984BDF" w:rsidRDefault="00E3232D" w:rsidP="00E3232D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position w:val="-6"/>
          <w:sz w:val="24"/>
          <w:szCs w:val="24"/>
          <w:highlight w:val="yellow"/>
        </w:rPr>
        <w:object w:dxaOrig="1140" w:dyaOrig="279" w14:anchorId="1E8A9FC7">
          <v:shape id="_x0000_i1041" type="#_x0000_t75" style="width:57pt;height:14.25pt" o:ole="">
            <v:imagedata r:id="rId37" o:title=""/>
          </v:shape>
          <o:OLEObject Type="Embed" ProgID="Equation.DSMT4" ShapeID="_x0000_i1041" DrawAspect="Content" ObjectID="_1739267019" r:id="rId38"/>
        </w:object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  <w:r w:rsidRPr="00984BDF">
        <w:rPr>
          <w:rFonts w:asciiTheme="majorBidi" w:eastAsia="Times New Roman" w:hAnsiTheme="majorBidi" w:cstheme="majorBidi"/>
          <w:sz w:val="24"/>
          <w:szCs w:val="24"/>
        </w:rPr>
        <w:tab/>
      </w:r>
    </w:p>
    <w:p w14:paraId="12E90D79" w14:textId="77777777" w:rsidR="00E3232D" w:rsidRPr="00984BDF" w:rsidRDefault="00D7758D" w:rsidP="00E3232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object w:dxaOrig="1440" w:dyaOrig="1440" w14:anchorId="4072C775">
          <v:shape id="_x0000_s1028" type="#_x0000_t75" style="position:absolute;left:0;text-align:left;margin-left:69.4pt;margin-top:3.35pt;width:220.2pt;height:156.1pt;z-index:251659264">
            <v:imagedata r:id="rId39" o:title=""/>
          </v:shape>
          <o:OLEObject Type="Embed" ProgID="Equation.DSMT4" ShapeID="_x0000_s1028" DrawAspect="Content" ObjectID="_1739267020" r:id="rId40"/>
        </w:object>
      </w:r>
      <w:r w:rsidR="00E3232D" w:rsidRPr="00984BDF">
        <w:rPr>
          <w:rFonts w:asciiTheme="majorBidi" w:hAnsiTheme="majorBidi" w:cstheme="majorBidi"/>
        </w:rPr>
        <w:t xml:space="preserve"> </w:t>
      </w:r>
    </w:p>
    <w:p w14:paraId="11B6A849" w14:textId="77777777" w:rsidR="00E3232D" w:rsidRPr="00984BDF" w:rsidRDefault="00E3232D" w:rsidP="00E3232D">
      <w:pPr>
        <w:rPr>
          <w:rFonts w:asciiTheme="majorBidi" w:hAnsiTheme="majorBidi" w:cstheme="majorBidi"/>
        </w:rPr>
      </w:pPr>
    </w:p>
    <w:p w14:paraId="2762BD61" w14:textId="77777777" w:rsidR="00E3232D" w:rsidRPr="00984BDF" w:rsidRDefault="00E3232D" w:rsidP="00E3232D">
      <w:pPr>
        <w:rPr>
          <w:rFonts w:asciiTheme="majorBidi" w:hAnsiTheme="majorBidi" w:cstheme="majorBidi"/>
        </w:rPr>
      </w:pPr>
    </w:p>
    <w:p w14:paraId="1208094F" w14:textId="77777777" w:rsidR="00E3232D" w:rsidRPr="00984BDF" w:rsidRDefault="00E3232D" w:rsidP="00E3232D">
      <w:pPr>
        <w:rPr>
          <w:rFonts w:asciiTheme="majorBidi" w:hAnsiTheme="majorBidi" w:cstheme="majorBidi"/>
        </w:rPr>
      </w:pPr>
    </w:p>
    <w:p w14:paraId="5959D1B9" w14:textId="77777777" w:rsidR="00E3232D" w:rsidRPr="00984BDF" w:rsidRDefault="00E3232D" w:rsidP="00E3232D">
      <w:pPr>
        <w:rPr>
          <w:rFonts w:asciiTheme="majorBidi" w:hAnsiTheme="majorBidi" w:cstheme="majorBidi"/>
        </w:rPr>
      </w:pPr>
    </w:p>
    <w:p w14:paraId="4A7E27FB" w14:textId="6DD6BEEF" w:rsidR="00E3232D" w:rsidRDefault="00E3232D" w:rsidP="00E3232D">
      <w:pPr>
        <w:rPr>
          <w:rFonts w:asciiTheme="majorBidi" w:hAnsiTheme="majorBidi" w:cstheme="majorBidi"/>
        </w:rPr>
      </w:pPr>
    </w:p>
    <w:p w14:paraId="6267B874" w14:textId="77777777" w:rsidR="00E3232D" w:rsidRPr="00984BDF" w:rsidRDefault="00E3232D" w:rsidP="00E3232D">
      <w:pPr>
        <w:rPr>
          <w:rFonts w:asciiTheme="majorBidi" w:hAnsiTheme="majorBidi" w:cstheme="majorBidi"/>
        </w:rPr>
      </w:pPr>
    </w:p>
    <w:p w14:paraId="64D0B07B" w14:textId="77777777" w:rsidR="00E3232D" w:rsidRPr="00984BDF" w:rsidRDefault="00D7758D" w:rsidP="00E3232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object w:dxaOrig="1440" w:dyaOrig="1440" w14:anchorId="0E5ABB22">
          <v:shape id="_x0000_s1029" type="#_x0000_t75" style="position:absolute;margin-left:67pt;margin-top:18.25pt;width:129.75pt;height:143.85pt;z-index:251660288">
            <v:imagedata r:id="rId41" o:title=""/>
          </v:shape>
          <o:OLEObject Type="Embed" ProgID="Equation.DSMT4" ShapeID="_x0000_s1029" DrawAspect="Content" ObjectID="_1739267021" r:id="rId42"/>
        </w:object>
      </w:r>
      <w:r w:rsidR="00E3232D" w:rsidRPr="00984BDF">
        <w:rPr>
          <w:rFonts w:asciiTheme="majorBidi" w:hAnsiTheme="majorBidi" w:cstheme="majorBidi"/>
        </w:rPr>
        <w:t xml:space="preserve"> </w:t>
      </w:r>
    </w:p>
    <w:p w14:paraId="350F58E5" w14:textId="77777777" w:rsidR="00E3232D" w:rsidRPr="00984BDF" w:rsidRDefault="00E3232D" w:rsidP="00E3232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 xml:space="preserve"> </w:t>
      </w:r>
    </w:p>
    <w:p w14:paraId="28D2067C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1C4F8CDB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32DB5DD0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24AACD81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479A98A4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10DEB00F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4A14F92E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21A8295D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4B478B7C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12BEDE74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 xml:space="preserve"> </w:t>
      </w:r>
    </w:p>
    <w:p w14:paraId="3F68C9C7" w14:textId="437DC14E" w:rsidR="00E3232D" w:rsidRPr="00984BDF" w:rsidRDefault="00D7758D" w:rsidP="00E3232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object w:dxaOrig="1440" w:dyaOrig="1440" w14:anchorId="2EB50770">
          <v:shape id="_x0000_s1030" type="#_x0000_t75" style="position:absolute;left:0;text-align:left;margin-left:64.9pt;margin-top:3.1pt;width:247pt;height:113pt;z-index:251661312">
            <v:imagedata r:id="rId43" o:title=""/>
          </v:shape>
          <o:OLEObject Type="Embed" ProgID="Equation.DSMT4" ShapeID="_x0000_s1030" DrawAspect="Content" ObjectID="_1739267022" r:id="rId44"/>
        </w:object>
      </w:r>
      <w:r>
        <w:rPr>
          <w:rFonts w:asciiTheme="majorBidi" w:hAnsiTheme="majorBidi" w:cstheme="majorBidi"/>
          <w:noProof/>
        </w:rPr>
        <w:object w:dxaOrig="1440" w:dyaOrig="1440" w14:anchorId="49C9C2D8">
          <v:shape id="_x0000_s1033" type="#_x0000_t75" style="position:absolute;left:0;text-align:left;margin-left:128.05pt;margin-top:62.15pt;width:16.65pt;height:7.35pt;z-index:251664384">
            <v:imagedata r:id="rId45" o:title=""/>
          </v:shape>
          <o:OLEObject Type="Embed" ProgID="Equation.DSMT4" ShapeID="_x0000_s1033" DrawAspect="Content" ObjectID="_1739267023" r:id="rId46"/>
        </w:object>
      </w:r>
      <w:r>
        <w:rPr>
          <w:rFonts w:asciiTheme="majorBidi" w:hAnsiTheme="majorBidi" w:cstheme="majorBidi"/>
          <w:noProof/>
        </w:rPr>
        <w:object w:dxaOrig="1440" w:dyaOrig="1440" w14:anchorId="5C44BAD9">
          <v:shape id="_x0000_s1032" type="#_x0000_t75" style="position:absolute;left:0;text-align:left;margin-left:124.6pt;margin-top:23.45pt;width:16.65pt;height:7.35pt;z-index:251663360">
            <v:imagedata r:id="rId45" o:title=""/>
          </v:shape>
          <o:OLEObject Type="Embed" ProgID="Equation.DSMT4" ShapeID="_x0000_s1032" DrawAspect="Content" ObjectID="_1739267024" r:id="rId47"/>
        </w:object>
      </w:r>
      <w:r>
        <w:rPr>
          <w:rFonts w:asciiTheme="majorBidi" w:hAnsiTheme="majorBidi" w:cstheme="majorBidi"/>
          <w:noProof/>
        </w:rPr>
        <w:object w:dxaOrig="1440" w:dyaOrig="1440" w14:anchorId="53C103A1">
          <v:shape id="_x0000_s1031" type="#_x0000_t75" style="position:absolute;left:0;text-align:left;margin-left:37.9pt;margin-top:23.45pt;width:16.65pt;height:7.35pt;z-index:251662336">
            <v:imagedata r:id="rId45" o:title=""/>
          </v:shape>
          <o:OLEObject Type="Embed" ProgID="Equation.DSMT4" ShapeID="_x0000_s1031" DrawAspect="Content" ObjectID="_1739267025" r:id="rId48"/>
        </w:object>
      </w:r>
      <w:r w:rsidR="00E3232D" w:rsidRPr="00984BDF">
        <w:rPr>
          <w:rFonts w:asciiTheme="majorBidi" w:hAnsiTheme="majorBidi" w:cstheme="majorBidi"/>
        </w:rPr>
        <w:t xml:space="preserve"> </w:t>
      </w:r>
    </w:p>
    <w:p w14:paraId="3211B5A1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6C71AF43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605D8C02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7FD10D80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11FFF378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232C01C3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6A4C4E09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0C5A91F4" w14:textId="77777777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</w:p>
    <w:p w14:paraId="099DF996" w14:textId="3303EEF9" w:rsidR="00E3232D" w:rsidRPr="00984BDF" w:rsidRDefault="00E3232D" w:rsidP="00E3232D">
      <w:pPr>
        <w:pStyle w:val="ListParagraph"/>
        <w:rPr>
          <w:rFonts w:asciiTheme="majorBidi" w:hAnsiTheme="majorBidi" w:cstheme="majorBidi"/>
        </w:rPr>
      </w:pPr>
      <w:r w:rsidRPr="00984BDF">
        <w:rPr>
          <w:rFonts w:asciiTheme="majorBidi" w:hAnsiTheme="majorBidi" w:cstheme="majorBidi"/>
        </w:rPr>
        <w:t xml:space="preserve"> </w:t>
      </w:r>
    </w:p>
    <w:p w14:paraId="0C7CAEF6" w14:textId="38F394C2" w:rsidR="00E3232D" w:rsidRPr="00984BDF" w:rsidRDefault="00D7758D" w:rsidP="00E3232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object w:dxaOrig="1440" w:dyaOrig="1440" w14:anchorId="71EB2641">
          <v:shape id="_x0000_s1034" type="#_x0000_t75" style="position:absolute;left:0;text-align:left;margin-left:64pt;margin-top:1.45pt;width:275pt;height:196.2pt;z-index:251665408">
            <v:imagedata r:id="rId49" o:title=""/>
          </v:shape>
          <o:OLEObject Type="Embed" ProgID="Equation.DSMT4" ShapeID="_x0000_s1034" DrawAspect="Content" ObjectID="_1739267026" r:id="rId50"/>
        </w:object>
      </w:r>
      <w:r>
        <w:rPr>
          <w:rFonts w:asciiTheme="majorBidi" w:hAnsiTheme="majorBidi" w:cstheme="majorBidi"/>
          <w:noProof/>
        </w:rPr>
        <w:object w:dxaOrig="1440" w:dyaOrig="1440" w14:anchorId="65279242">
          <v:shape id="_x0000_s1040" type="#_x0000_t75" style="position:absolute;left:0;text-align:left;margin-left:152.5pt;margin-top:193.15pt;width:17.2pt;height:7.35pt;z-index:251671552">
            <v:imagedata r:id="rId51" o:title=""/>
          </v:shape>
          <o:OLEObject Type="Embed" ProgID="Equation.DSMT4" ShapeID="_x0000_s1040" DrawAspect="Content" ObjectID="_1739267027" r:id="rId52"/>
        </w:object>
      </w:r>
      <w:r>
        <w:rPr>
          <w:rFonts w:asciiTheme="majorBidi" w:hAnsiTheme="majorBidi" w:cstheme="majorBidi"/>
          <w:noProof/>
        </w:rPr>
        <w:object w:dxaOrig="1440" w:dyaOrig="1440" w14:anchorId="3A22D78D">
          <v:shape id="_x0000_s1039" type="#_x0000_t75" style="position:absolute;left:0;text-align:left;margin-left:152.5pt;margin-top:169.25pt;width:17.2pt;height:7.35pt;z-index:251670528">
            <v:imagedata r:id="rId51" o:title=""/>
          </v:shape>
          <o:OLEObject Type="Embed" ProgID="Equation.DSMT4" ShapeID="_x0000_s1039" DrawAspect="Content" ObjectID="_1739267028" r:id="rId53"/>
        </w:object>
      </w:r>
      <w:r>
        <w:rPr>
          <w:rFonts w:asciiTheme="majorBidi" w:hAnsiTheme="majorBidi" w:cstheme="majorBidi"/>
          <w:noProof/>
        </w:rPr>
        <w:object w:dxaOrig="1440" w:dyaOrig="1440" w14:anchorId="65B41370">
          <v:shape id="_x0000_s1038" type="#_x0000_t75" style="position:absolute;left:0;text-align:left;margin-left:152.5pt;margin-top:134.85pt;width:17.2pt;height:7.35pt;z-index:251669504">
            <v:imagedata r:id="rId51" o:title=""/>
          </v:shape>
          <o:OLEObject Type="Embed" ProgID="Equation.DSMT4" ShapeID="_x0000_s1038" DrawAspect="Content" ObjectID="_1739267029" r:id="rId54"/>
        </w:object>
      </w:r>
      <w:r>
        <w:rPr>
          <w:rFonts w:asciiTheme="majorBidi" w:hAnsiTheme="majorBidi" w:cstheme="majorBidi"/>
          <w:noProof/>
        </w:rPr>
        <w:object w:dxaOrig="1440" w:dyaOrig="1440" w14:anchorId="485A9A03">
          <v:shape id="_x0000_s1037" type="#_x0000_t75" style="position:absolute;left:0;text-align:left;margin-left:152.5pt;margin-top:101.7pt;width:17.2pt;height:7.35pt;z-index:251668480">
            <v:imagedata r:id="rId51" o:title=""/>
          </v:shape>
          <o:OLEObject Type="Embed" ProgID="Equation.DSMT4" ShapeID="_x0000_s1037" DrawAspect="Content" ObjectID="_1739267030" r:id="rId55"/>
        </w:object>
      </w:r>
      <w:r>
        <w:rPr>
          <w:rFonts w:asciiTheme="majorBidi" w:hAnsiTheme="majorBidi" w:cstheme="majorBidi"/>
          <w:noProof/>
        </w:rPr>
        <w:object w:dxaOrig="1440" w:dyaOrig="1440" w14:anchorId="56D33543">
          <v:shape id="_x0000_s1036" type="#_x0000_t75" style="position:absolute;left:0;text-align:left;margin-left:152.5pt;margin-top:69.05pt;width:17.2pt;height:7.35pt;z-index:251667456">
            <v:imagedata r:id="rId51" o:title=""/>
          </v:shape>
          <o:OLEObject Type="Embed" ProgID="Equation.DSMT4" ShapeID="_x0000_s1036" DrawAspect="Content" ObjectID="_1739267031" r:id="rId56"/>
        </w:object>
      </w:r>
    </w:p>
    <w:p w14:paraId="198C8FBB" w14:textId="77777777" w:rsidR="00E3232D" w:rsidRPr="007E1A02" w:rsidRDefault="00E3232D" w:rsidP="00E3232D">
      <w:pPr>
        <w:pStyle w:val="ListParagraph"/>
        <w:spacing w:after="200" w:line="276" w:lineRule="auto"/>
        <w:ind w:left="1080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98732A3" w14:textId="77777777" w:rsidR="001B175E" w:rsidRPr="00B77B70" w:rsidRDefault="001B175E" w:rsidP="001B175E">
      <w:pPr>
        <w:pStyle w:val="ListParagraph"/>
        <w:spacing w:line="360" w:lineRule="auto"/>
        <w:ind w:left="1080"/>
        <w:rPr>
          <w:rFonts w:asciiTheme="majorBidi" w:hAnsiTheme="majorBidi" w:cstheme="majorBidi"/>
          <w:sz w:val="24"/>
          <w:szCs w:val="24"/>
          <w:lang w:val="en-US"/>
        </w:rPr>
      </w:pPr>
    </w:p>
    <w:p w14:paraId="2F59D19F" w14:textId="3AD34D87" w:rsidR="00FC120F" w:rsidRPr="00B77B70" w:rsidRDefault="00D7758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</w:rPr>
        <w:object w:dxaOrig="1440" w:dyaOrig="1440" w14:anchorId="7FAF32D0">
          <v:shape id="_x0000_s1035" type="#_x0000_t75" style="position:absolute;margin-left:100.75pt;margin-top:7.8pt;width:17.2pt;height:7.35pt;z-index:251666432">
            <v:imagedata r:id="rId51" o:title=""/>
          </v:shape>
          <o:OLEObject Type="Embed" ProgID="Equation.DSMT4" ShapeID="_x0000_s1035" DrawAspect="Content" ObjectID="_1739267032" r:id="rId57"/>
        </w:object>
      </w:r>
    </w:p>
    <w:sectPr w:rsidR="00FC120F" w:rsidRPr="00B7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3598F"/>
    <w:multiLevelType w:val="hybridMultilevel"/>
    <w:tmpl w:val="81A65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25E24"/>
    <w:multiLevelType w:val="hybridMultilevel"/>
    <w:tmpl w:val="0472C0DC"/>
    <w:lvl w:ilvl="0" w:tplc="1BE45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2252FC"/>
    <w:multiLevelType w:val="hybridMultilevel"/>
    <w:tmpl w:val="5A9ECEC0"/>
    <w:lvl w:ilvl="0" w:tplc="BED467B8">
      <w:start w:val="1"/>
      <w:numFmt w:val="bullet"/>
      <w:lvlText w:val=""/>
      <w:lvlJc w:val="left"/>
      <w:pPr>
        <w:ind w:left="115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3" w15:restartNumberingAfterBreak="0">
    <w:nsid w:val="666C045D"/>
    <w:multiLevelType w:val="hybridMultilevel"/>
    <w:tmpl w:val="7D48A2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3E41E42">
      <w:start w:val="1"/>
      <w:numFmt w:val="lowerLetter"/>
      <w:pStyle w:val="MTDisplayEquation"/>
      <w:lvlText w:val="%2."/>
      <w:lvlJc w:val="left"/>
      <w:pPr>
        <w:ind w:left="1837" w:hanging="360"/>
      </w:pPr>
    </w:lvl>
    <w:lvl w:ilvl="2" w:tplc="75B621DA">
      <w:start w:val="1"/>
      <w:numFmt w:val="upperLetter"/>
      <w:lvlText w:val="%3."/>
      <w:lvlJc w:val="left"/>
      <w:pPr>
        <w:ind w:left="2737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67"/>
    <w:rsid w:val="00020EF6"/>
    <w:rsid w:val="001963B9"/>
    <w:rsid w:val="001B175E"/>
    <w:rsid w:val="00481F29"/>
    <w:rsid w:val="00B77B70"/>
    <w:rsid w:val="00D7758D"/>
    <w:rsid w:val="00E3232D"/>
    <w:rsid w:val="00EE5467"/>
    <w:rsid w:val="00F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0DDA6D2"/>
  <w15:chartTrackingRefBased/>
  <w15:docId w15:val="{908B42CA-B750-406C-984D-F8AB7BE9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46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467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59"/>
    <w:rsid w:val="001B175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1B175E"/>
    <w:pPr>
      <w:numPr>
        <w:ilvl w:val="1"/>
        <w:numId w:val="2"/>
      </w:numPr>
      <w:tabs>
        <w:tab w:val="center" w:pos="5280"/>
        <w:tab w:val="right" w:pos="9400"/>
      </w:tabs>
      <w:spacing w:after="0" w:line="276" w:lineRule="auto"/>
      <w:ind w:left="1134" w:hanging="340"/>
      <w:jc w:val="lowKashida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1B175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8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6.bin"/><Relationship Id="rId58" Type="http://schemas.openxmlformats.org/officeDocument/2006/relationships/fontTable" Target="fontTable.xml"/><Relationship Id="rId5" Type="http://schemas.openxmlformats.org/officeDocument/2006/relationships/image" Target="media/image1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9.bin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oleObject" Target="embeddings/oleObject30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KMI</dc:creator>
  <cp:keywords/>
  <dc:description/>
  <cp:lastModifiedBy>LABORATORIUM KMI</cp:lastModifiedBy>
  <cp:revision>7</cp:revision>
  <cp:lastPrinted>2023-03-02T05:56:00Z</cp:lastPrinted>
  <dcterms:created xsi:type="dcterms:W3CDTF">2023-01-10T16:39:00Z</dcterms:created>
  <dcterms:modified xsi:type="dcterms:W3CDTF">2023-03-02T05:56:00Z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e4b15e82-5fd3-440e-8e52-138dcf8f505b</vt:lpwstr>
  </property>
</Properties>
</file>