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B0C67" w14:textId="397C7B9D" w:rsidR="00494F13" w:rsidRDefault="001963BB" w:rsidP="001963BB">
      <w:pPr>
        <w:pStyle w:val="3"/>
        <w:jc w:val="center"/>
      </w:pPr>
      <w:r>
        <w:rPr>
          <w:rFonts w:hint="eastAsia"/>
        </w:rPr>
        <w:t>考研刷题系统说明文档</w:t>
      </w:r>
    </w:p>
    <w:p w14:paraId="38DAD1F4" w14:textId="31BC411B" w:rsidR="001963BB" w:rsidRPr="001963BB" w:rsidRDefault="001963BB" w:rsidP="001963B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hint="eastAsia"/>
        </w:rPr>
        <w:t>基本要求：</w:t>
      </w:r>
      <w:r w:rsidRPr="001963BB">
        <w:rPr>
          <w:rFonts w:ascii="宋体" w:hAnsi="宋体" w:hint="eastAsia"/>
          <w:color w:val="000000"/>
          <w:szCs w:val="21"/>
        </w:rPr>
        <w:t>利用</w:t>
      </w:r>
      <w:r w:rsidRPr="001963BB">
        <w:rPr>
          <w:rFonts w:ascii="宋体" w:hAnsi="宋体" w:hint="eastAsia"/>
          <w:color w:val="000000"/>
          <w:szCs w:val="21"/>
        </w:rPr>
        <w:t>ASP.NET</w:t>
      </w:r>
      <w:r w:rsidRPr="001963BB">
        <w:rPr>
          <w:rFonts w:ascii="宋体" w:hAnsi="宋体" w:hint="eastAsia"/>
          <w:color w:val="000000"/>
          <w:szCs w:val="21"/>
        </w:rPr>
        <w:t>技术设计和实现一个考研题库考生前端刷题系统，网站中的页面至少包含：登录页、首页、个人资料页、刷题页。其中首页需要有试卷排行榜，试卷查询模块。登录页除外，整个系统使用了</w:t>
      </w:r>
      <w:r w:rsidRPr="001963BB">
        <w:rPr>
          <w:rFonts w:ascii="宋体" w:hAnsi="宋体" w:hint="eastAsia"/>
          <w:b/>
          <w:bCs/>
          <w:i/>
          <w:iCs/>
          <w:color w:val="000000"/>
          <w:szCs w:val="21"/>
        </w:rPr>
        <w:t>Boot</w:t>
      </w:r>
      <w:r w:rsidRPr="001963BB">
        <w:rPr>
          <w:rFonts w:ascii="宋体" w:hAnsi="宋体"/>
          <w:b/>
          <w:bCs/>
          <w:i/>
          <w:iCs/>
          <w:color w:val="000000"/>
          <w:szCs w:val="21"/>
        </w:rPr>
        <w:t>strap</w:t>
      </w:r>
      <w:r w:rsidRPr="001963BB">
        <w:rPr>
          <w:rFonts w:ascii="宋体" w:hAnsi="宋体" w:hint="eastAsia"/>
          <w:color w:val="000000"/>
          <w:szCs w:val="21"/>
        </w:rPr>
        <w:t>页面布局，有系统导航栏页面跳转逻辑清晰</w:t>
      </w:r>
      <w:r w:rsidR="009F42D4">
        <w:rPr>
          <w:rFonts w:ascii="宋体" w:hAnsi="宋体" w:hint="eastAsia"/>
          <w:color w:val="000000"/>
          <w:szCs w:val="21"/>
        </w:rPr>
        <w:t>，项目代码实现了封装数据库类操作。</w:t>
      </w:r>
    </w:p>
    <w:p w14:paraId="683976E6" w14:textId="7F934724" w:rsidR="001963BB" w:rsidRDefault="001963BB" w:rsidP="001963BB">
      <w:pPr>
        <w:spacing w:line="360" w:lineRule="auto"/>
        <w:rPr>
          <w:rFonts w:ascii="宋体" w:hAnsi="宋体"/>
          <w:color w:val="000000"/>
          <w:szCs w:val="21"/>
        </w:rPr>
      </w:pPr>
    </w:p>
    <w:p w14:paraId="501D3E5E" w14:textId="68660EEA" w:rsidR="001963BB" w:rsidRDefault="001963BB" w:rsidP="001963B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1963BB">
        <w:rPr>
          <w:rFonts w:ascii="宋体" w:hAnsi="宋体" w:hint="eastAsia"/>
          <w:color w:val="000000"/>
          <w:szCs w:val="21"/>
        </w:rPr>
        <w:t>登录页面效果如下：</w:t>
      </w:r>
    </w:p>
    <w:p w14:paraId="5F62E17B" w14:textId="40173750" w:rsidR="001963BB" w:rsidRDefault="001963BB" w:rsidP="001963BB">
      <w:pPr>
        <w:pStyle w:val="a7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4BFFE1B7" wp14:editId="0041A085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C098" w14:textId="4E21A357" w:rsidR="00973729" w:rsidRDefault="00973729" w:rsidP="001963BB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5302B3AE" wp14:editId="442825C7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138" w14:textId="288442CB" w:rsidR="00973729" w:rsidRPr="00973729" w:rsidRDefault="00973729" w:rsidP="00973729">
      <w:pPr>
        <w:pStyle w:val="a7"/>
        <w:rPr>
          <w:rFonts w:ascii="宋体" w:hAnsi="宋体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64C31815" wp14:editId="416D4372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A821" w14:textId="75031B3E" w:rsidR="001963BB" w:rsidRDefault="001963BB" w:rsidP="001963BB">
      <w:pPr>
        <w:pStyle w:val="a7"/>
        <w:rPr>
          <w:szCs w:val="21"/>
        </w:rPr>
      </w:pPr>
      <w:r>
        <w:rPr>
          <w:rFonts w:ascii="宋体" w:hAnsi="宋体" w:hint="eastAsia"/>
          <w:color w:val="000000"/>
          <w:szCs w:val="21"/>
        </w:rPr>
        <w:t>登录成功后会用</w:t>
      </w:r>
      <w:r>
        <w:rPr>
          <w:rFonts w:ascii="宋体" w:hAnsi="宋体" w:hint="eastAsia"/>
        </w:rPr>
        <w:t>Session</w:t>
      </w:r>
      <w:r>
        <w:rPr>
          <w:rFonts w:ascii="宋体" w:hAnsi="宋体" w:hint="eastAsia"/>
        </w:rPr>
        <w:t>对象保存用户名、密码、角色信息，在母版页中能够进行用户名显示，在各页面能恰当使用</w:t>
      </w:r>
      <w:r>
        <w:rPr>
          <w:szCs w:val="21"/>
        </w:rPr>
        <w:t>Response</w:t>
      </w:r>
      <w:r>
        <w:rPr>
          <w:rFonts w:hint="eastAsia"/>
          <w:szCs w:val="21"/>
        </w:rPr>
        <w:t>对象进行页面跳转或数据返回</w:t>
      </w:r>
    </w:p>
    <w:p w14:paraId="52343DF1" w14:textId="55D6DE7A" w:rsidR="00973729" w:rsidRDefault="00973729" w:rsidP="00973729">
      <w:pPr>
        <w:pStyle w:val="a7"/>
        <w:spacing w:line="360" w:lineRule="auto"/>
        <w:ind w:left="432" w:firstLineChars="0" w:firstLine="0"/>
        <w:rPr>
          <w:rFonts w:eastAsiaTheme="minorHAnsi" w:cs="新宋体"/>
          <w:color w:val="000000" w:themeColor="text1"/>
          <w:kern w:val="0"/>
          <w:szCs w:val="21"/>
        </w:rPr>
      </w:pPr>
      <w:r w:rsidRPr="00973729">
        <w:rPr>
          <w:rFonts w:eastAsiaTheme="minorHAnsi" w:cs="新宋体" w:hint="eastAsia"/>
          <w:color w:val="000000" w:themeColor="text1"/>
          <w:kern w:val="0"/>
          <w:szCs w:val="21"/>
        </w:rPr>
        <w:t>清除浏览器缓存</w:t>
      </w:r>
    </w:p>
    <w:p w14:paraId="2F21E04A" w14:textId="4546491C" w:rsidR="00973729" w:rsidRPr="00973729" w:rsidRDefault="00973729" w:rsidP="00973729">
      <w:pPr>
        <w:pStyle w:val="a7"/>
        <w:spacing w:line="360" w:lineRule="auto"/>
        <w:ind w:left="432" w:firstLineChars="0" w:firstLine="0"/>
        <w:rPr>
          <w:rFonts w:eastAsiaTheme="minorHAnsi"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46F99C7" wp14:editId="386B42A2">
            <wp:extent cx="4467225" cy="3752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1F92" w14:textId="0CD13D95" w:rsidR="001963BB" w:rsidRDefault="00CA3E1F" w:rsidP="001963B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题库首页如下：</w:t>
      </w:r>
    </w:p>
    <w:p w14:paraId="779F1BA3" w14:textId="7E48C699" w:rsidR="001963BB" w:rsidRDefault="00CA3E1F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99F4A4F" wp14:editId="23AD03E6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C887" w14:textId="5C91B5AD" w:rsidR="00CA3E1F" w:rsidRDefault="00CA3E1F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  <w:color w:val="000000"/>
          <w:szCs w:val="21"/>
        </w:rPr>
        <w:t>页面中能使用</w:t>
      </w:r>
      <w:r>
        <w:rPr>
          <w:rFonts w:ascii="宋体" w:hAnsi="宋体"/>
          <w:color w:val="000000"/>
          <w:szCs w:val="21"/>
        </w:rPr>
        <w:t>G</w:t>
      </w:r>
      <w:r>
        <w:rPr>
          <w:rFonts w:ascii="宋体" w:hAnsi="宋体" w:hint="eastAsia"/>
          <w:color w:val="000000"/>
          <w:szCs w:val="21"/>
        </w:rPr>
        <w:t>ird</w:t>
      </w:r>
      <w:r>
        <w:rPr>
          <w:rFonts w:ascii="宋体" w:hAnsi="宋体"/>
          <w:color w:val="000000"/>
          <w:szCs w:val="21"/>
        </w:rPr>
        <w:t>View</w:t>
      </w:r>
      <w:r>
        <w:rPr>
          <w:rFonts w:ascii="宋体" w:hAnsi="宋体" w:hint="eastAsia"/>
          <w:color w:val="000000"/>
          <w:szCs w:val="21"/>
        </w:rPr>
        <w:t>控件完成数据展现、添加、修改、删除等功能</w:t>
      </w:r>
      <w:r>
        <w:rPr>
          <w:rFonts w:ascii="宋体" w:hAnsi="宋体" w:hint="eastAsia"/>
          <w:color w:val="000000"/>
          <w:szCs w:val="21"/>
        </w:rPr>
        <w:t>,</w:t>
      </w:r>
      <w:r>
        <w:rPr>
          <w:rFonts w:ascii="宋体" w:hAnsi="宋体" w:hint="eastAsia"/>
          <w:color w:val="000000"/>
          <w:szCs w:val="21"/>
        </w:rPr>
        <w:t>封装了一个数据库操作类</w:t>
      </w:r>
      <w:r w:rsidR="008E2C24">
        <w:rPr>
          <w:rFonts w:ascii="宋体" w:hAnsi="宋体" w:hint="eastAsia"/>
          <w:color w:val="000000"/>
          <w:szCs w:val="21"/>
        </w:rPr>
        <w:t>Sql</w:t>
      </w:r>
      <w:r w:rsidR="008E2C24">
        <w:rPr>
          <w:rFonts w:ascii="宋体" w:hAnsi="宋体"/>
          <w:color w:val="000000"/>
          <w:szCs w:val="21"/>
        </w:rPr>
        <w:t>Class</w:t>
      </w:r>
      <w:r>
        <w:rPr>
          <w:rFonts w:ascii="宋体" w:hAnsi="宋体" w:hint="eastAsia"/>
          <w:color w:val="000000"/>
          <w:szCs w:val="21"/>
        </w:rPr>
        <w:t>来</w:t>
      </w:r>
      <w:r>
        <w:rPr>
          <w:rFonts w:ascii="宋体" w:hAnsi="宋体" w:hint="eastAsia"/>
        </w:rPr>
        <w:t>使用</w:t>
      </w:r>
      <w:r>
        <w:rPr>
          <w:rFonts w:ascii="宋体" w:hAnsi="宋体" w:hint="eastAsia"/>
        </w:rPr>
        <w:t>Connection</w:t>
      </w:r>
      <w:r>
        <w:rPr>
          <w:rFonts w:ascii="宋体" w:hAnsi="宋体" w:hint="eastAsia"/>
        </w:rPr>
        <w:t>、</w:t>
      </w:r>
      <w:r>
        <w:rPr>
          <w:rFonts w:ascii="宋体" w:hAnsi="宋体" w:hint="eastAsia"/>
        </w:rPr>
        <w:t>Command</w:t>
      </w:r>
      <w:r>
        <w:rPr>
          <w:rFonts w:ascii="宋体" w:hAnsi="宋体" w:hint="eastAsia"/>
        </w:rPr>
        <w:t>、</w:t>
      </w:r>
      <w:r>
        <w:rPr>
          <w:rFonts w:ascii="宋体" w:hAnsi="宋体" w:hint="eastAsia"/>
        </w:rPr>
        <w:t>DataReader</w:t>
      </w:r>
      <w:r>
        <w:rPr>
          <w:rFonts w:ascii="宋体" w:hAnsi="宋体" w:hint="eastAsia"/>
        </w:rPr>
        <w:t>或</w:t>
      </w:r>
      <w:r>
        <w:rPr>
          <w:rFonts w:ascii="宋体" w:hAnsi="宋体" w:hint="eastAsia"/>
        </w:rPr>
        <w:t>DataAdapter</w:t>
      </w:r>
      <w:r>
        <w:rPr>
          <w:rFonts w:ascii="宋体" w:hAnsi="宋体" w:hint="eastAsia"/>
        </w:rPr>
        <w:t>、</w:t>
      </w:r>
      <w:r>
        <w:rPr>
          <w:rFonts w:ascii="宋体" w:hAnsi="宋体" w:hint="eastAsia"/>
        </w:rPr>
        <w:t>DataSet</w:t>
      </w:r>
      <w:r>
        <w:rPr>
          <w:rFonts w:ascii="宋体" w:hAnsi="宋体" w:hint="eastAsia"/>
        </w:rPr>
        <w:t>等</w:t>
      </w:r>
      <w:r>
        <w:rPr>
          <w:rFonts w:ascii="宋体" w:hAnsi="宋体" w:hint="eastAsia"/>
        </w:rPr>
        <w:t>ADO.NET</w:t>
      </w:r>
      <w:r>
        <w:rPr>
          <w:rFonts w:ascii="宋体" w:hAnsi="宋体" w:hint="eastAsia"/>
        </w:rPr>
        <w:t>对象完成数据查询、添加、修改、删除</w:t>
      </w:r>
      <w:r w:rsidR="005D6251">
        <w:rPr>
          <w:rFonts w:ascii="宋体" w:hAnsi="宋体" w:hint="eastAsia"/>
        </w:rPr>
        <w:t>，分页</w:t>
      </w:r>
      <w:r>
        <w:rPr>
          <w:rFonts w:ascii="宋体" w:hAnsi="宋体" w:hint="eastAsia"/>
        </w:rPr>
        <w:t>等功能</w:t>
      </w:r>
    </w:p>
    <w:p w14:paraId="6270C3E2" w14:textId="4C6BF586" w:rsidR="00973729" w:rsidRDefault="00973729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分页和显示数据功能</w:t>
      </w:r>
    </w:p>
    <w:p w14:paraId="64B6FE81" w14:textId="63F00A2C" w:rsidR="00973729" w:rsidRDefault="00973729" w:rsidP="00CA3E1F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3829387" wp14:editId="6A3A9196">
            <wp:extent cx="5274310" cy="5130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C4B" w14:textId="3236C6D4" w:rsidR="00973729" w:rsidRDefault="00973729" w:rsidP="00CA3E1F">
      <w:pPr>
        <w:spacing w:line="360" w:lineRule="auto"/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7A768090" wp14:editId="2F23C754">
            <wp:extent cx="5274310" cy="6299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3AB" w14:textId="0AA2AC39" w:rsidR="00A6099A" w:rsidRDefault="00A6099A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点击搜索可进行搜索</w:t>
      </w:r>
    </w:p>
    <w:p w14:paraId="1DB5C95C" w14:textId="0D8FFDD0" w:rsidR="00973729" w:rsidRDefault="00973729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删除的代码：</w:t>
      </w:r>
    </w:p>
    <w:p w14:paraId="6808BB39" w14:textId="174A5C44" w:rsidR="00973729" w:rsidRDefault="00973729" w:rsidP="00CA3E1F">
      <w:pPr>
        <w:spacing w:line="360" w:lineRule="auto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1AC260E4" wp14:editId="1A77644B">
            <wp:extent cx="5274310" cy="1480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6BE" w14:textId="77777777" w:rsidR="00973729" w:rsidRDefault="005D6251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点击查看可进入题库编辑页面，</w:t>
      </w:r>
      <w:r w:rsidR="00973729">
        <w:rPr>
          <w:rFonts w:ascii="宋体" w:hAnsi="宋体" w:hint="eastAsia"/>
        </w:rPr>
        <w:t>根据查看的</w:t>
      </w:r>
      <w:r w:rsidR="00973729">
        <w:rPr>
          <w:rFonts w:ascii="宋体" w:hAnsi="宋体" w:hint="eastAsia"/>
        </w:rPr>
        <w:t>id</w:t>
      </w:r>
      <w:r w:rsidR="00973729">
        <w:rPr>
          <w:rFonts w:ascii="宋体" w:hAnsi="宋体" w:hint="eastAsia"/>
        </w:rPr>
        <w:t>查看对应的信息</w:t>
      </w:r>
    </w:p>
    <w:p w14:paraId="33D00B86" w14:textId="1A258D7F" w:rsidR="005D6251" w:rsidRDefault="00973729" w:rsidP="00CA3E1F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DB1FCDB" wp14:editId="610F5A35">
            <wp:extent cx="5274310" cy="455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 xml:space="preserve"> </w:t>
      </w:r>
    </w:p>
    <w:p w14:paraId="09655AE0" w14:textId="3A99C7EC" w:rsidR="00973729" w:rsidRDefault="00973729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增加</w:t>
      </w:r>
    </w:p>
    <w:p w14:paraId="38977DEE" w14:textId="7067BECA" w:rsidR="00973729" w:rsidRDefault="00973729" w:rsidP="00CA3E1F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E1EA787" wp14:editId="0C609604">
            <wp:extent cx="5274310" cy="27806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3315" w14:textId="3056165B" w:rsidR="00973729" w:rsidRDefault="00973729" w:rsidP="00CA3E1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修改</w:t>
      </w:r>
    </w:p>
    <w:p w14:paraId="71A46A2D" w14:textId="5D0A99F5" w:rsidR="00973729" w:rsidRDefault="00973729" w:rsidP="00CA3E1F">
      <w:pPr>
        <w:spacing w:line="360" w:lineRule="auto"/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7AC1410A" wp14:editId="58281204">
            <wp:extent cx="5274310" cy="2929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C50" w14:textId="73BBAF74" w:rsidR="005D6251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653A1819" wp14:editId="3586140B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DD98" w14:textId="61FDA2D4" w:rsidR="008E2C24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点击个人资料页可以进行查看</w:t>
      </w:r>
    </w:p>
    <w:p w14:paraId="5A5C88AA" w14:textId="1447FE45" w:rsidR="008E2C24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626F9FD8" wp14:editId="701C871D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563D" w14:textId="74E702F3" w:rsidR="00973729" w:rsidRDefault="00973729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页面采用</w:t>
      </w:r>
      <w:r>
        <w:rPr>
          <w:rFonts w:ascii="宋体" w:hAnsi="宋体" w:hint="eastAsia"/>
          <w:color w:val="000000"/>
          <w:szCs w:val="21"/>
        </w:rPr>
        <w:t>Boot</w:t>
      </w:r>
      <w:r>
        <w:rPr>
          <w:rFonts w:ascii="宋体" w:hAnsi="宋体"/>
          <w:color w:val="000000"/>
          <w:szCs w:val="21"/>
        </w:rPr>
        <w:t>strap</w:t>
      </w:r>
      <w:r>
        <w:rPr>
          <w:rFonts w:ascii="宋体" w:hAnsi="宋体" w:hint="eastAsia"/>
          <w:color w:val="000000"/>
          <w:szCs w:val="21"/>
        </w:rPr>
        <w:t>布局方式</w:t>
      </w:r>
    </w:p>
    <w:p w14:paraId="5D69096E" w14:textId="4A145F1E" w:rsidR="00973729" w:rsidRDefault="00973729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0BCFD82D" wp14:editId="0C5C401D">
            <wp:extent cx="5274310" cy="2854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FCA" w14:textId="057AB6C1" w:rsidR="00973729" w:rsidRDefault="00973729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页面加载时将取到的</w:t>
      </w:r>
      <w:r>
        <w:rPr>
          <w:rFonts w:ascii="宋体" w:hAnsi="宋体" w:hint="eastAsia"/>
          <w:color w:val="000000"/>
          <w:szCs w:val="21"/>
        </w:rPr>
        <w:t>Sess</w:t>
      </w:r>
      <w:r>
        <w:rPr>
          <w:rFonts w:ascii="宋体" w:hAnsi="宋体"/>
          <w:color w:val="000000"/>
          <w:szCs w:val="21"/>
        </w:rPr>
        <w:t>ion</w:t>
      </w:r>
      <w:r>
        <w:rPr>
          <w:rFonts w:ascii="宋体" w:hAnsi="宋体" w:hint="eastAsia"/>
          <w:color w:val="000000"/>
          <w:szCs w:val="21"/>
        </w:rPr>
        <w:t>用户名获取对应的数据显示出来</w:t>
      </w:r>
    </w:p>
    <w:p w14:paraId="4FC1CB27" w14:textId="786E2174" w:rsidR="00973729" w:rsidRDefault="00973729" w:rsidP="00CA3E1F">
      <w:pPr>
        <w:spacing w:line="360" w:lineRule="auto"/>
        <w:rPr>
          <w:rFonts w:ascii="宋体" w:hAnsi="宋体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40650F5" wp14:editId="4B5E2384">
            <wp:extent cx="5274310" cy="2854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860" w14:textId="41C2E420" w:rsidR="008E2C24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点击进入刷题可以查看试题内容</w:t>
      </w:r>
    </w:p>
    <w:p w14:paraId="6CB676B0" w14:textId="7A04B39D" w:rsidR="008E2C24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46601A37" wp14:editId="503A3053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848" w14:textId="6313B39D" w:rsidR="00297FFD" w:rsidRDefault="00297FFD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数据库封装类</w:t>
      </w:r>
      <w:r>
        <w:rPr>
          <w:rFonts w:ascii="宋体" w:hAnsi="宋体" w:hint="eastAsia"/>
          <w:color w:val="000000"/>
          <w:szCs w:val="21"/>
        </w:rPr>
        <w:t>S</w:t>
      </w:r>
      <w:r>
        <w:rPr>
          <w:rFonts w:ascii="宋体" w:hAnsi="宋体"/>
          <w:color w:val="000000"/>
          <w:szCs w:val="21"/>
        </w:rPr>
        <w:t>qlC</w:t>
      </w:r>
      <w:r>
        <w:rPr>
          <w:rFonts w:ascii="宋体" w:hAnsi="宋体" w:hint="eastAsia"/>
          <w:color w:val="000000"/>
          <w:szCs w:val="21"/>
        </w:rPr>
        <w:t>lass</w:t>
      </w:r>
    </w:p>
    <w:p w14:paraId="05DE68A1" w14:textId="7EDD42C0" w:rsidR="00297FFD" w:rsidRDefault="00297FFD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956C3ED" wp14:editId="087DFEDD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6C7" w14:textId="3BAAB0A5" w:rsidR="008E2C24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整个系统已经发布</w:t>
      </w:r>
      <w:r>
        <w:rPr>
          <w:rFonts w:ascii="宋体" w:hAnsi="宋体" w:hint="eastAsia"/>
          <w:color w:val="000000"/>
          <w:szCs w:val="21"/>
        </w:rPr>
        <w:t>I</w:t>
      </w:r>
      <w:r>
        <w:rPr>
          <w:rFonts w:ascii="宋体" w:hAnsi="宋体"/>
          <w:color w:val="000000"/>
          <w:szCs w:val="21"/>
        </w:rPr>
        <w:t>IS</w:t>
      </w:r>
      <w:r>
        <w:rPr>
          <w:rFonts w:ascii="宋体" w:hAnsi="宋体" w:hint="eastAsia"/>
          <w:color w:val="000000"/>
          <w:szCs w:val="21"/>
        </w:rPr>
        <w:t>中</w:t>
      </w:r>
    </w:p>
    <w:p w14:paraId="1E47862E" w14:textId="7059FC8B" w:rsidR="008E2C24" w:rsidRPr="00CA3E1F" w:rsidRDefault="008E2C24" w:rsidP="00CA3E1F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473A5010" wp14:editId="3E39504F">
            <wp:extent cx="5274310" cy="2713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C24" w:rsidRPr="00CA3E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1D8EE" w14:textId="77777777" w:rsidR="002224F8" w:rsidRDefault="002224F8" w:rsidP="001963BB">
      <w:r>
        <w:separator/>
      </w:r>
    </w:p>
  </w:endnote>
  <w:endnote w:type="continuationSeparator" w:id="0">
    <w:p w14:paraId="75DC26DE" w14:textId="77777777" w:rsidR="002224F8" w:rsidRDefault="002224F8" w:rsidP="00196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24F9F" w14:textId="77777777" w:rsidR="002224F8" w:rsidRDefault="002224F8" w:rsidP="001963BB">
      <w:r>
        <w:separator/>
      </w:r>
    </w:p>
  </w:footnote>
  <w:footnote w:type="continuationSeparator" w:id="0">
    <w:p w14:paraId="0F1DD1FB" w14:textId="77777777" w:rsidR="002224F8" w:rsidRDefault="002224F8" w:rsidP="00196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B3466"/>
    <w:multiLevelType w:val="hybridMultilevel"/>
    <w:tmpl w:val="018CD258"/>
    <w:lvl w:ilvl="0" w:tplc="454E1D6C">
      <w:start w:val="1"/>
      <w:numFmt w:val="japaneseCounting"/>
      <w:lvlText w:val="%1．"/>
      <w:lvlJc w:val="left"/>
      <w:pPr>
        <w:ind w:left="432" w:hanging="432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3890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720"/>
    <w:rsid w:val="001963BB"/>
    <w:rsid w:val="002224F8"/>
    <w:rsid w:val="00297FFD"/>
    <w:rsid w:val="00373720"/>
    <w:rsid w:val="00494F13"/>
    <w:rsid w:val="005D6251"/>
    <w:rsid w:val="00606F9F"/>
    <w:rsid w:val="008E2C24"/>
    <w:rsid w:val="00973729"/>
    <w:rsid w:val="009F42D4"/>
    <w:rsid w:val="00A6099A"/>
    <w:rsid w:val="00CA3E1F"/>
    <w:rsid w:val="00E5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99179"/>
  <w15:chartTrackingRefBased/>
  <w15:docId w15:val="{D92E4138-923F-4284-902C-390510FA5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63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3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63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63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3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3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3B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963B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3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63B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63B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1963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1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茂彬</dc:creator>
  <cp:keywords/>
  <dc:description/>
  <cp:lastModifiedBy>肖 茂彬</cp:lastModifiedBy>
  <cp:revision>9</cp:revision>
  <dcterms:created xsi:type="dcterms:W3CDTF">2022-12-25T06:29:00Z</dcterms:created>
  <dcterms:modified xsi:type="dcterms:W3CDTF">2022-12-26T02:22:00Z</dcterms:modified>
</cp:coreProperties>
</file>