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10062" w:type="dxa"/>
        <w:tblInd w:w="-14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11"/>
        <w:gridCol w:w="5951"/>
      </w:tblGrid>
      <w:tr w:rsidR="0021547C" w:rsidRPr="001C51F8" w14:paraId="25C68102" w14:textId="77777777" w:rsidTr="0021547C">
        <w:trPr>
          <w:trHeight w:val="415"/>
        </w:trPr>
        <w:tc>
          <w:tcPr>
            <w:tcW w:w="4111" w:type="dxa"/>
          </w:tcPr>
          <w:p w14:paraId="54F96162" w14:textId="4F9B1F7E" w:rsidR="004F218B" w:rsidRPr="001C51F8" w:rsidRDefault="004F218B" w:rsidP="00D21487">
            <w:pPr>
              <w:rPr>
                <w:sz w:val="28"/>
                <w:szCs w:val="28"/>
              </w:rPr>
            </w:pPr>
            <w:r w:rsidRPr="001C51F8">
              <w:rPr>
                <w:rFonts w:ascii="Calibri"/>
                <w:b/>
                <w:color w:val="4A4A4A"/>
                <w:sz w:val="40"/>
                <w:szCs w:val="28"/>
              </w:rPr>
              <w:t>Domingos</w:t>
            </w:r>
            <w:r w:rsidR="001C51F8" w:rsidRPr="001C51F8">
              <w:rPr>
                <w:rFonts w:ascii="Calibri"/>
                <w:b/>
                <w:color w:val="4A4A4A"/>
                <w:sz w:val="40"/>
                <w:szCs w:val="28"/>
              </w:rPr>
              <w:t xml:space="preserve"> A.P</w:t>
            </w:r>
            <w:r w:rsidRPr="001C51F8">
              <w:rPr>
                <w:rFonts w:ascii="Calibri"/>
                <w:b/>
                <w:color w:val="4A4A4A"/>
                <w:sz w:val="40"/>
                <w:szCs w:val="28"/>
              </w:rPr>
              <w:t xml:space="preserve"> de Sousa</w:t>
            </w:r>
          </w:p>
          <w:p w14:paraId="2F617BE5" w14:textId="6A2E3637" w:rsidR="004F218B" w:rsidRPr="001C51F8" w:rsidRDefault="00305C6E" w:rsidP="00D21487">
            <w:pPr>
              <w:rPr>
                <w:rFonts w:ascii="Calibri"/>
                <w:color w:val="666666"/>
                <w:szCs w:val="28"/>
              </w:rPr>
            </w:pPr>
            <w:r>
              <w:rPr>
                <w:rFonts w:ascii="Calibri"/>
                <w:color w:val="666666"/>
                <w:szCs w:val="28"/>
              </w:rPr>
              <w:t>Operations Coordinator</w:t>
            </w:r>
          </w:p>
          <w:p w14:paraId="7E19D13A" w14:textId="77777777" w:rsidR="0021547C" w:rsidRPr="001C51F8" w:rsidRDefault="0021547C" w:rsidP="00D21487"/>
        </w:tc>
        <w:tc>
          <w:tcPr>
            <w:tcW w:w="5951" w:type="dxa"/>
          </w:tcPr>
          <w:p w14:paraId="3F7C9C1A" w14:textId="77777777" w:rsidR="004F218B" w:rsidRPr="001C51F8" w:rsidRDefault="004F218B" w:rsidP="00D21487">
            <w:bookmarkStart w:id="0" w:name="Skills2"/>
            <w:bookmarkEnd w:id="0"/>
          </w:p>
          <w:p w14:paraId="2A7D58DB" w14:textId="77777777" w:rsidR="004F218B" w:rsidRPr="001C51F8" w:rsidRDefault="004F218B" w:rsidP="00D21487"/>
        </w:tc>
      </w:tr>
    </w:tbl>
    <w:p w14:paraId="58FA8B64" w14:textId="1B863EF5" w:rsidR="0021547C" w:rsidRPr="00DE7E7A" w:rsidRDefault="004F218B">
      <w:pPr>
        <w:rPr>
          <w:rFonts w:ascii="Calibri Light"/>
          <w:color w:val="000000"/>
          <w:sz w:val="20"/>
        </w:rPr>
      </w:pPr>
      <w:r w:rsidRPr="00DE7E7A">
        <w:rPr>
          <w:rFonts w:ascii="Calibri Light"/>
          <w:b/>
          <w:bCs/>
          <w:color w:val="000000"/>
          <w:sz w:val="20"/>
        </w:rPr>
        <w:t>Tel</w:t>
      </w:r>
      <w:r w:rsidR="0021547C" w:rsidRPr="00DE7E7A">
        <w:rPr>
          <w:rFonts w:ascii="Calibri Light"/>
          <w:b/>
          <w:bCs/>
          <w:color w:val="000000"/>
          <w:sz w:val="20"/>
        </w:rPr>
        <w:t>ephone</w:t>
      </w:r>
      <w:r w:rsidRPr="00DE7E7A">
        <w:rPr>
          <w:rFonts w:ascii="Calibri Light"/>
          <w:b/>
          <w:bCs/>
          <w:color w:val="000000"/>
          <w:sz w:val="20"/>
        </w:rPr>
        <w:t>:</w:t>
      </w:r>
      <w:r w:rsidRPr="00DE7E7A">
        <w:rPr>
          <w:rFonts w:ascii="Calibri Light"/>
          <w:color w:val="000000"/>
          <w:sz w:val="20"/>
        </w:rPr>
        <w:t xml:space="preserve"> </w:t>
      </w:r>
      <w:r w:rsidR="003F7859" w:rsidRPr="00DE7E7A">
        <w:rPr>
          <w:rFonts w:ascii="Calibri Light"/>
          <w:color w:val="000000"/>
          <w:sz w:val="20"/>
        </w:rPr>
        <w:t xml:space="preserve">+351 </w:t>
      </w:r>
      <w:r w:rsidR="0021547C" w:rsidRPr="00DE7E7A">
        <w:rPr>
          <w:rFonts w:ascii="Calibri Light"/>
          <w:color w:val="000000"/>
          <w:sz w:val="20"/>
        </w:rPr>
        <w:t>939-386-780</w:t>
      </w:r>
      <w:r w:rsidR="0021547C" w:rsidRPr="00DE7E7A">
        <w:rPr>
          <w:rFonts w:ascii="Calibri Light"/>
          <w:color w:val="000000"/>
          <w:sz w:val="20"/>
        </w:rPr>
        <w:t>‬</w:t>
      </w:r>
      <w:r w:rsidR="0021547C" w:rsidRPr="00DE7E7A">
        <w:rPr>
          <w:rFonts w:ascii="Calibri Light"/>
          <w:color w:val="000000"/>
          <w:sz w:val="20"/>
        </w:rPr>
        <w:t xml:space="preserve"> / </w:t>
      </w:r>
      <w:r w:rsidR="003F7859" w:rsidRPr="00DE7E7A">
        <w:rPr>
          <w:rFonts w:ascii="Calibri Light"/>
          <w:color w:val="000000"/>
          <w:sz w:val="20"/>
        </w:rPr>
        <w:t xml:space="preserve">+244 </w:t>
      </w:r>
      <w:r w:rsidR="0021547C" w:rsidRPr="00DE7E7A">
        <w:rPr>
          <w:rFonts w:ascii="Calibri Light"/>
          <w:color w:val="000000"/>
          <w:sz w:val="20"/>
        </w:rPr>
        <w:t>926-500-967</w:t>
      </w:r>
      <w:r w:rsidR="0021547C" w:rsidRPr="00DE7E7A">
        <w:rPr>
          <w:rFonts w:ascii="Calibri Light"/>
          <w:color w:val="000000"/>
          <w:sz w:val="20"/>
        </w:rPr>
        <w:t>‬</w:t>
      </w:r>
      <w:r w:rsidR="003F7859" w:rsidRPr="00DE7E7A">
        <w:rPr>
          <w:rFonts w:ascii="Calibri Light"/>
          <w:color w:val="000000"/>
          <w:sz w:val="20"/>
        </w:rPr>
        <w:t xml:space="preserve"> (Pref. WhatsApp)</w:t>
      </w:r>
    </w:p>
    <w:p w14:paraId="67100FDB" w14:textId="23D4686F" w:rsidR="0021547C" w:rsidRPr="00DE7E7A" w:rsidRDefault="0021547C">
      <w:pPr>
        <w:rPr>
          <w:rFonts w:ascii="Calibri Light"/>
          <w:color w:val="000000"/>
          <w:sz w:val="20"/>
        </w:rPr>
      </w:pPr>
      <w:r w:rsidRPr="00DE7E7A">
        <w:rPr>
          <w:rFonts w:ascii="Calibri Light"/>
          <w:b/>
          <w:bCs/>
          <w:color w:val="000000"/>
          <w:sz w:val="20"/>
        </w:rPr>
        <w:t xml:space="preserve">E-mail: </w:t>
      </w:r>
      <w:hyperlink r:id="rId7" w:history="1">
        <w:r w:rsidRPr="00DE7E7A">
          <w:rPr>
            <w:rFonts w:ascii="Calibri Light"/>
            <w:color w:val="000000"/>
            <w:sz w:val="20"/>
          </w:rPr>
          <w:t>Maurodesousa94@gmail.com</w:t>
        </w:r>
      </w:hyperlink>
    </w:p>
    <w:p w14:paraId="58CB7340" w14:textId="110394CC" w:rsidR="00C82C33" w:rsidRPr="00DE7E7A" w:rsidRDefault="001C51F8" w:rsidP="0021547C">
      <w:pPr>
        <w:rPr>
          <w:rFonts w:ascii="Calibri Light"/>
          <w:color w:val="000000"/>
          <w:sz w:val="20"/>
        </w:rPr>
      </w:pPr>
      <w:r w:rsidRPr="00DE7E7A">
        <w:rPr>
          <w:rFonts w:ascii="Calibri Light"/>
          <w:b/>
          <w:bCs/>
          <w:color w:val="000000"/>
          <w:sz w:val="20"/>
        </w:rPr>
        <w:t>LinkedIn</w:t>
      </w:r>
      <w:r w:rsidR="00C82C33" w:rsidRPr="00DE7E7A">
        <w:rPr>
          <w:rFonts w:ascii="Calibri Light"/>
          <w:b/>
          <w:bCs/>
          <w:color w:val="000000"/>
          <w:sz w:val="20"/>
        </w:rPr>
        <w:t xml:space="preserve"> Acc:</w:t>
      </w:r>
      <w:r w:rsidR="00C82C33" w:rsidRPr="00DE7E7A">
        <w:rPr>
          <w:rFonts w:ascii="Calibri Light"/>
          <w:color w:val="000000"/>
          <w:sz w:val="20"/>
        </w:rPr>
        <w:t xml:space="preserve"> https://www.linkedin.com/in/mauro-sousa-enov/</w:t>
      </w:r>
    </w:p>
    <w:p w14:paraId="06E86352" w14:textId="0CF9735D" w:rsidR="0021547C" w:rsidRPr="00DE7E7A" w:rsidRDefault="0021547C" w:rsidP="0021547C">
      <w:pPr>
        <w:rPr>
          <w:rFonts w:ascii="Calibri Light"/>
          <w:color w:val="000000"/>
          <w:sz w:val="20"/>
        </w:rPr>
      </w:pPr>
      <w:r w:rsidRPr="00DE7E7A">
        <w:rPr>
          <w:rFonts w:ascii="Calibri Light"/>
          <w:b/>
          <w:bCs/>
          <w:color w:val="000000"/>
          <w:sz w:val="20"/>
        </w:rPr>
        <w:t>Nationality:</w:t>
      </w:r>
      <w:r w:rsidRPr="00DE7E7A">
        <w:rPr>
          <w:rFonts w:ascii="Calibri Light"/>
          <w:color w:val="000000"/>
          <w:sz w:val="20"/>
        </w:rPr>
        <w:t xml:space="preserve"> Angolan</w:t>
      </w:r>
    </w:p>
    <w:p w14:paraId="69B6ADF5" w14:textId="77777777" w:rsidR="0021547C" w:rsidRPr="00561C9C" w:rsidRDefault="0021547C">
      <w:pPr>
        <w:rPr>
          <w:rFonts w:cstheme="minorHAnsi"/>
          <w:sz w:val="21"/>
          <w:szCs w:val="21"/>
        </w:rPr>
      </w:pPr>
    </w:p>
    <w:p w14:paraId="775F4C24" w14:textId="0B25216E" w:rsidR="00094A3B" w:rsidRDefault="007C3A8B" w:rsidP="00561C9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Calibri Light"/>
          <w:color w:val="000000"/>
          <w:sz w:val="20"/>
        </w:rPr>
      </w:pPr>
      <w:bookmarkStart w:id="1" w:name="ConsultantName"/>
      <w:bookmarkStart w:id="2" w:name="ConsultantName2"/>
      <w:bookmarkEnd w:id="1"/>
      <w:bookmarkEnd w:id="2"/>
      <w:r w:rsidRPr="007C3A8B">
        <w:rPr>
          <w:rFonts w:ascii="Calibri Light"/>
          <w:color w:val="000000"/>
          <w:sz w:val="20"/>
        </w:rPr>
        <w:t>Results-driven operations professional with 7+ years of experience in team leadership, process optimization, and vendor management across IT, construction, and healthcare sectors. Currently completing advanced certification in Project Management with specialized training in Supply Chain Operations and Quality Management. Proven track record supervising teams of 50+ users,</w:t>
      </w:r>
      <w:r w:rsidR="00DE7E7A">
        <w:rPr>
          <w:rFonts w:ascii="Calibri Light"/>
          <w:color w:val="000000"/>
          <w:sz w:val="20"/>
        </w:rPr>
        <w:t xml:space="preserve"> </w:t>
      </w:r>
      <w:r w:rsidRPr="007C3A8B">
        <w:rPr>
          <w:rFonts w:ascii="Calibri Light"/>
          <w:color w:val="000000"/>
          <w:sz w:val="20"/>
        </w:rPr>
        <w:t>and optimizing workflows to improve efficiency and reduce costs. Seeking to leverage cross-functional coordination experience and analytical skills in a dynamic logistics environment</w:t>
      </w:r>
      <w:r w:rsidR="00561C9C" w:rsidRPr="006148C2">
        <w:rPr>
          <w:rFonts w:ascii="Calibri Light"/>
          <w:color w:val="000000"/>
          <w:sz w:val="20"/>
        </w:rPr>
        <w:t>.</w:t>
      </w:r>
    </w:p>
    <w:p w14:paraId="6C231CA9" w14:textId="77777777" w:rsidR="00B61DC2" w:rsidRPr="006148C2" w:rsidRDefault="00B61DC2" w:rsidP="00561C9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Calibri Light"/>
          <w:color w:val="000000"/>
          <w:sz w:val="20"/>
        </w:rPr>
      </w:pPr>
    </w:p>
    <w:p w14:paraId="1DF8FCA3" w14:textId="77777777" w:rsidR="006161D3" w:rsidRPr="00561C9C" w:rsidRDefault="000946A0" w:rsidP="00CA0F1B">
      <w:pPr>
        <w:tabs>
          <w:tab w:val="left" w:pos="4569"/>
          <w:tab w:val="left" w:pos="6292"/>
        </w:tabs>
      </w:pPr>
      <w:r w:rsidRPr="00561C9C">
        <w:tab/>
      </w:r>
      <w:r w:rsidR="0019777F" w:rsidRPr="00561C9C">
        <w:tab/>
      </w:r>
      <w:r w:rsidR="003263A9" w:rsidRPr="00561C9C">
        <w:tab/>
      </w:r>
      <w:r w:rsidR="00F74819">
        <w:rPr>
          <w:noProof/>
        </w:rPr>
        <mc:AlternateContent>
          <mc:Choice Requires="wps">
            <w:drawing>
              <wp:anchor distT="0" distB="0" distL="114300" distR="114300" simplePos="0" relativeHeight="251661312" behindDoc="1" locked="0" layoutInCell="1" allowOverlap="1" wp14:anchorId="680A6957" wp14:editId="72781927">
                <wp:simplePos x="0" y="0"/>
                <wp:positionH relativeFrom="column">
                  <wp:posOffset>5080</wp:posOffset>
                </wp:positionH>
                <wp:positionV relativeFrom="paragraph">
                  <wp:posOffset>145415</wp:posOffset>
                </wp:positionV>
                <wp:extent cx="5477256" cy="289931"/>
                <wp:effectExtent l="0" t="0" r="9525" b="0"/>
                <wp:wrapNone/>
                <wp:docPr id="27" name="Retângulo 27"/>
                <wp:cNvGraphicFramePr/>
                <a:graphic xmlns:a="http://schemas.openxmlformats.org/drawingml/2006/main">
                  <a:graphicData uri="http://schemas.microsoft.com/office/word/2010/wordprocessingShape">
                    <wps:wsp>
                      <wps:cNvSpPr/>
                      <wps:spPr>
                        <a:xfrm>
                          <a:off x="0" y="0"/>
                          <a:ext cx="5477256" cy="289931"/>
                        </a:xfrm>
                        <a:prstGeom prst="rect">
                          <a:avLst/>
                        </a:prstGeom>
                        <a:solidFill>
                          <a:schemeClr val="bg1">
                            <a:lumMod val="95000"/>
                          </a:schemeClr>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2DD9415E" w14:textId="77777777" w:rsidR="00094A3B" w:rsidRPr="009C7EB1" w:rsidRDefault="00094A3B" w:rsidP="00094A3B">
                            <w:pPr>
                              <w:pStyle w:val="Default"/>
                              <w:spacing w:line="276" w:lineRule="auto"/>
                              <w:rPr>
                                <w:rFonts w:ascii="Calibri" w:hAnsi="Calibri" w:cs="Calibri"/>
                                <w:b/>
                                <w:bCs/>
                                <w:color w:val="000000" w:themeColor="text1"/>
                                <w:sz w:val="15"/>
                                <w:szCs w:val="15"/>
                                <w:lang w:val="en-US"/>
                              </w:rPr>
                            </w:pPr>
                            <w:r w:rsidRPr="009C7EB1">
                              <w:rPr>
                                <w:rFonts w:ascii="Calibri" w:hAnsi="Calibri" w:cs="Calibri"/>
                                <w:b/>
                                <w:bCs/>
                                <w:color w:val="000000" w:themeColor="text1"/>
                                <w:lang w:val="en-US"/>
                              </w:rPr>
                              <w:t>Work Experience</w:t>
                            </w:r>
                          </w:p>
                          <w:p w14:paraId="02AD6ECC" w14:textId="77777777" w:rsidR="00094A3B" w:rsidRPr="003263A9" w:rsidRDefault="00094A3B" w:rsidP="00094A3B">
                            <w:pPr>
                              <w:jc w:val="center"/>
                              <w:rPr>
                                <w:color w:val="000000" w:themeColor="text1"/>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80A6957" id="Retângulo 27" o:spid="_x0000_s1026" style="position:absolute;margin-left:.4pt;margin-top:11.45pt;width:431.3pt;height:22.85pt;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" fillcolor="#f2f2f2 [3052]" stroked="f" strokeweight="1pt">
                <v:textbox>
                  <w:txbxContent>
                    <w:p w14:paraId="2DD9415E" w14:textId="77777777" w:rsidR="00094A3B" w:rsidRPr="009C7EB1" w:rsidRDefault="00094A3B" w:rsidP="00094A3B">
                      <w:pPr>
                        <w:pStyle w:val="Default"/>
                        <w:spacing w:line="276" w:lineRule="auto"/>
                        <w:rPr>
                          <w:rFonts w:ascii="Calibri" w:hAnsi="Calibri" w:cs="Calibri"/>
                          <w:b/>
                          <w:bCs/>
                          <w:color w:val="000000" w:themeColor="text1"/>
                          <w:sz w:val="15"/>
                          <w:szCs w:val="15"/>
                          <w:lang w:val="en-US"/>
                        </w:rPr>
                      </w:pPr>
                      <w:r w:rsidRPr="009C7EB1">
                        <w:rPr>
                          <w:rFonts w:ascii="Calibri" w:hAnsi="Calibri" w:cs="Calibri"/>
                          <w:b/>
                          <w:bCs/>
                          <w:color w:val="000000" w:themeColor="text1"/>
                          <w:lang w:val="en-US"/>
                        </w:rPr>
                        <w:t>Work Experience</w:t>
                      </w:r>
                    </w:p>
                    <w:p w14:paraId="02AD6ECC" w14:textId="77777777" w:rsidR="00094A3B" w:rsidRPr="003263A9" w:rsidRDefault="00094A3B" w:rsidP="00094A3B">
                      <w:pPr>
                        <w:jc w:val="center"/>
                        <w:rPr>
                          <w:color w:val="000000" w:themeColor="text1"/>
                        </w:rPr>
                      </w:pPr>
                    </w:p>
                  </w:txbxContent>
                </v:textbox>
              </v:rect>
            </w:pict>
          </mc:Fallback>
        </mc:AlternateContent>
      </w:r>
    </w:p>
    <w:p w14:paraId="7400C0EB" w14:textId="77777777" w:rsidR="00094A3B" w:rsidRPr="00561C9C" w:rsidRDefault="00094A3B">
      <w:pPr>
        <w:rPr>
          <w:sz w:val="36"/>
          <w:szCs w:val="36"/>
        </w:rPr>
      </w:pPr>
      <w:bookmarkStart w:id="3" w:name="ProfessionalProjects"/>
      <w:bookmarkEnd w:id="3"/>
    </w:p>
    <w:p w14:paraId="5BF5F10E" w14:textId="77777777" w:rsidR="00BE72D3" w:rsidRPr="00561C9C" w:rsidRDefault="00BE72D3" w:rsidP="00BE72D3"/>
    <w:p w14:paraId="4337F30D" w14:textId="718BA332" w:rsidR="00311E3A" w:rsidRPr="002B5FF1" w:rsidRDefault="00311E3A" w:rsidP="00311E3A">
      <w:pPr>
        <w:shd w:val="clear" w:color="auto" w:fill="FFFFFF"/>
        <w:textAlignment w:val="baseline"/>
        <w:rPr>
          <w:rFonts w:ascii="Segoe UI" w:hAnsi="Segoe UI" w:cs="Segoe UI"/>
          <w:sz w:val="21"/>
          <w:szCs w:val="21"/>
        </w:rPr>
      </w:pPr>
      <w:r w:rsidRPr="002B5FF1">
        <w:rPr>
          <w:rFonts w:ascii="Segoe UI" w:hAnsi="Segoe UI"/>
          <w:b/>
          <w:bCs/>
          <w:sz w:val="21"/>
          <w:szCs w:val="21"/>
        </w:rPr>
        <w:t>Technical Support Coordinator</w:t>
      </w:r>
      <w:r w:rsidRPr="002B5FF1">
        <w:rPr>
          <w:rFonts w:ascii="Segoe UI" w:hAnsi="Segoe UI" w:cs="Segoe UI"/>
          <w:sz w:val="21"/>
          <w:szCs w:val="21"/>
        </w:rPr>
        <w:t xml:space="preserve"> | Concentrix Services Portugal</w:t>
      </w:r>
      <w:r w:rsidRPr="002B5FF1">
        <w:rPr>
          <w:rFonts w:ascii="Segoe UI" w:hAnsi="Segoe UI" w:cs="Segoe UI"/>
          <w:sz w:val="21"/>
          <w:szCs w:val="21"/>
        </w:rPr>
        <w:br/>
      </w:r>
      <w:r w:rsidRPr="002B5FF1">
        <w:rPr>
          <w:rFonts w:ascii="Segoe UI" w:hAnsi="Segoe UI"/>
          <w:i/>
          <w:iCs/>
          <w:sz w:val="21"/>
          <w:szCs w:val="21"/>
        </w:rPr>
        <w:t>Lisbon, Portugal (Remote) | April 2024 – Present</w:t>
      </w:r>
    </w:p>
    <w:p w14:paraId="40A83908" w14:textId="77777777" w:rsidR="00311E3A" w:rsidRPr="00311E3A" w:rsidRDefault="00311E3A" w:rsidP="00311E3A">
      <w:pPr>
        <w:numPr>
          <w:ilvl w:val="0"/>
          <w:numId w:val="17"/>
        </w:numPr>
        <w:shd w:val="clear" w:color="auto" w:fill="FFFFFF"/>
        <w:textAlignment w:val="baseline"/>
        <w:rPr>
          <w:rFonts w:ascii="Calibri Light"/>
          <w:color w:val="000000"/>
          <w:sz w:val="20"/>
        </w:rPr>
      </w:pPr>
      <w:r w:rsidRPr="00311E3A">
        <w:rPr>
          <w:rFonts w:ascii="Calibri Light"/>
          <w:color w:val="000000"/>
          <w:sz w:val="20"/>
        </w:rPr>
        <w:t>Coordinate incident management lifecycle, tracking service requests from initiation through resolution while maintaining quality standards.</w:t>
      </w:r>
    </w:p>
    <w:p w14:paraId="10A0CFC3" w14:textId="77777777" w:rsidR="00311E3A" w:rsidRPr="00311E3A" w:rsidRDefault="00311E3A" w:rsidP="00311E3A">
      <w:pPr>
        <w:numPr>
          <w:ilvl w:val="0"/>
          <w:numId w:val="17"/>
        </w:numPr>
        <w:shd w:val="clear" w:color="auto" w:fill="FFFFFF"/>
        <w:textAlignment w:val="baseline"/>
        <w:rPr>
          <w:rFonts w:ascii="Calibri Light"/>
          <w:color w:val="000000"/>
          <w:sz w:val="20"/>
        </w:rPr>
      </w:pPr>
      <w:r w:rsidRPr="00311E3A">
        <w:rPr>
          <w:rFonts w:ascii="Calibri Light"/>
          <w:color w:val="000000"/>
          <w:sz w:val="20"/>
        </w:rPr>
        <w:t>Analyze operational data to identify trends, assess performance metrics, and recommend process improvements.</w:t>
      </w:r>
    </w:p>
    <w:p w14:paraId="044F15E1" w14:textId="77777777" w:rsidR="00311E3A" w:rsidRPr="00311E3A" w:rsidRDefault="00311E3A" w:rsidP="00311E3A">
      <w:pPr>
        <w:numPr>
          <w:ilvl w:val="0"/>
          <w:numId w:val="17"/>
        </w:numPr>
        <w:shd w:val="clear" w:color="auto" w:fill="FFFFFF"/>
        <w:textAlignment w:val="baseline"/>
        <w:rPr>
          <w:rFonts w:ascii="Calibri Light"/>
          <w:color w:val="000000"/>
          <w:sz w:val="20"/>
        </w:rPr>
      </w:pPr>
      <w:r w:rsidRPr="00311E3A">
        <w:rPr>
          <w:rFonts w:ascii="Calibri Light"/>
          <w:color w:val="000000"/>
          <w:sz w:val="20"/>
        </w:rPr>
        <w:t>Ensure compliance with data security protocols and ISO requirements in service delivery.</w:t>
      </w:r>
    </w:p>
    <w:p w14:paraId="16414BE1" w14:textId="19163E10" w:rsidR="00311E3A" w:rsidRPr="007D0631" w:rsidRDefault="00311E3A" w:rsidP="007D0631">
      <w:pPr>
        <w:numPr>
          <w:ilvl w:val="0"/>
          <w:numId w:val="17"/>
        </w:numPr>
        <w:shd w:val="clear" w:color="auto" w:fill="FFFFFF"/>
        <w:textAlignment w:val="baseline"/>
        <w:rPr>
          <w:rFonts w:ascii="Calibri Light"/>
          <w:color w:val="000000"/>
          <w:sz w:val="20"/>
        </w:rPr>
      </w:pPr>
      <w:r w:rsidRPr="00311E3A">
        <w:rPr>
          <w:rFonts w:ascii="Calibri Light"/>
          <w:color w:val="000000"/>
          <w:sz w:val="20"/>
        </w:rPr>
        <w:t>Manage customer relationships through complex technical issues, ensuring satisfaction and adherence to service standards.</w:t>
      </w:r>
    </w:p>
    <w:p w14:paraId="78B17038" w14:textId="77777777" w:rsidR="004B24E4" w:rsidRDefault="004B24E4" w:rsidP="00EC4201">
      <w:pPr>
        <w:rPr>
          <w:rFonts w:ascii="Calibri"/>
          <w:b/>
          <w:color w:val="404040" w:themeColor="text1" w:themeTint="BF"/>
        </w:rPr>
      </w:pPr>
    </w:p>
    <w:p w14:paraId="0F021A7D" w14:textId="77777777" w:rsidR="007D0631" w:rsidRPr="002B5FF1" w:rsidRDefault="007D0631" w:rsidP="00EC4201">
      <w:pPr>
        <w:rPr>
          <w:rFonts w:ascii="Calibri"/>
          <w:b/>
          <w:color w:val="404040" w:themeColor="text1" w:themeTint="BF"/>
          <w:sz w:val="21"/>
          <w:szCs w:val="21"/>
        </w:rPr>
      </w:pPr>
    </w:p>
    <w:p w14:paraId="54E39518" w14:textId="0E8CD079" w:rsidR="007D0631" w:rsidRPr="002B5FF1" w:rsidRDefault="007D0631" w:rsidP="002B5FF1">
      <w:pPr>
        <w:shd w:val="clear" w:color="auto" w:fill="FFFFFF"/>
        <w:textAlignment w:val="baseline"/>
        <w:rPr>
          <w:rFonts w:ascii="inherit" w:hAnsi="inherit" w:cs="Segoe UI"/>
          <w:i/>
          <w:iCs/>
          <w:sz w:val="20"/>
          <w:szCs w:val="21"/>
          <w:bdr w:val="none" w:sz="0" w:space="0" w:color="auto" w:frame="1"/>
        </w:rPr>
      </w:pPr>
      <w:r w:rsidRPr="002B5FF1">
        <w:rPr>
          <w:rFonts w:ascii="Segoe UI" w:hAnsi="Segoe UI"/>
          <w:b/>
          <w:bCs/>
          <w:sz w:val="21"/>
          <w:szCs w:val="21"/>
        </w:rPr>
        <w:t>IT Operations Consultant</w:t>
      </w:r>
      <w:r w:rsidR="002B5FF1" w:rsidRPr="002B5FF1">
        <w:rPr>
          <w:rFonts w:ascii="Segoe UI" w:hAnsi="Segoe UI"/>
          <w:b/>
          <w:bCs/>
          <w:sz w:val="21"/>
          <w:szCs w:val="21"/>
        </w:rPr>
        <w:t xml:space="preserve"> </w:t>
      </w:r>
      <w:r w:rsidR="002B5FF1" w:rsidRPr="002B5FF1">
        <w:rPr>
          <w:rFonts w:ascii="Segoe UI" w:hAnsi="Segoe UI"/>
          <w:sz w:val="21"/>
          <w:szCs w:val="21"/>
        </w:rPr>
        <w:t>|</w:t>
      </w:r>
      <w:r w:rsidRPr="002B5FF1">
        <w:rPr>
          <w:rFonts w:ascii="Segoe UI" w:hAnsi="Segoe UI" w:cs="Segoe UI"/>
          <w:sz w:val="21"/>
          <w:szCs w:val="21"/>
        </w:rPr>
        <w:t xml:space="preserve"> </w:t>
      </w:r>
      <w:r w:rsidR="002B5FF1" w:rsidRPr="002B5FF1">
        <w:rPr>
          <w:rFonts w:ascii="Segoe UI" w:hAnsi="Segoe UI" w:cs="Segoe UI"/>
          <w:sz w:val="21"/>
          <w:szCs w:val="21"/>
        </w:rPr>
        <w:t>Globus - Consultoria Global</w:t>
      </w:r>
      <w:r w:rsidR="002B5FF1" w:rsidRPr="002B5FF1">
        <w:rPr>
          <w:rFonts w:ascii="Segoe UI" w:hAnsi="Segoe UI" w:cs="Segoe UI"/>
          <w:sz w:val="21"/>
          <w:szCs w:val="21"/>
        </w:rPr>
        <w:br/>
      </w:r>
      <w:r w:rsidR="002B5FF1" w:rsidRPr="002B5FF1">
        <w:rPr>
          <w:rFonts w:ascii="Segoe UI" w:hAnsi="Segoe UI"/>
          <w:i/>
          <w:iCs/>
          <w:sz w:val="21"/>
          <w:szCs w:val="21"/>
        </w:rPr>
        <w:t>Luanda, Angola (Remote) | October 2023 – November 2025</w:t>
      </w:r>
    </w:p>
    <w:p w14:paraId="77A9CC56" w14:textId="77777777" w:rsidR="007D0631" w:rsidRPr="007D0631" w:rsidRDefault="007D0631" w:rsidP="007D0631">
      <w:pPr>
        <w:numPr>
          <w:ilvl w:val="0"/>
          <w:numId w:val="28"/>
        </w:numPr>
        <w:shd w:val="clear" w:color="auto" w:fill="FFFFFF"/>
        <w:textAlignment w:val="baseline"/>
        <w:rPr>
          <w:rFonts w:ascii="Calibri Light"/>
          <w:color w:val="000000"/>
          <w:sz w:val="20"/>
        </w:rPr>
      </w:pPr>
      <w:r w:rsidRPr="007D0631">
        <w:rPr>
          <w:rFonts w:ascii="Calibri Light"/>
          <w:color w:val="000000"/>
          <w:sz w:val="20"/>
        </w:rPr>
        <w:t>Managed end-to-end project lifecycles from feasibility studies through implementation for multi-million dollar client initiatives, ensuring alignment with business objectives and budget constraints.</w:t>
      </w:r>
    </w:p>
    <w:p w14:paraId="4810FED8" w14:textId="77777777" w:rsidR="007D0631" w:rsidRPr="007D0631" w:rsidRDefault="007D0631" w:rsidP="007D0631">
      <w:pPr>
        <w:numPr>
          <w:ilvl w:val="0"/>
          <w:numId w:val="28"/>
        </w:numPr>
        <w:shd w:val="clear" w:color="auto" w:fill="FFFFFF"/>
        <w:textAlignment w:val="baseline"/>
        <w:rPr>
          <w:rFonts w:ascii="Calibri Light"/>
          <w:color w:val="000000"/>
          <w:sz w:val="20"/>
        </w:rPr>
      </w:pPr>
      <w:r w:rsidRPr="007D0631">
        <w:rPr>
          <w:rFonts w:ascii="Calibri Light"/>
          <w:color w:val="000000"/>
          <w:sz w:val="20"/>
        </w:rPr>
        <w:t>Coordinated vendor relationships and supplier negotiations for infrastructure deployment, optimizing procurement processes and reducing operational costs.</w:t>
      </w:r>
    </w:p>
    <w:p w14:paraId="4F0D8B32" w14:textId="419177D7" w:rsidR="007D0631" w:rsidRPr="007D0631" w:rsidRDefault="007D0631" w:rsidP="007D0631">
      <w:pPr>
        <w:numPr>
          <w:ilvl w:val="0"/>
          <w:numId w:val="28"/>
        </w:numPr>
        <w:shd w:val="clear" w:color="auto" w:fill="FFFFFF"/>
        <w:textAlignment w:val="baseline"/>
        <w:rPr>
          <w:rFonts w:ascii="Calibri Light"/>
          <w:color w:val="000000"/>
          <w:sz w:val="20"/>
        </w:rPr>
      </w:pPr>
      <w:r w:rsidRPr="007D0631">
        <w:rPr>
          <w:rFonts w:ascii="Calibri Light"/>
          <w:color w:val="000000"/>
          <w:sz w:val="20"/>
        </w:rPr>
        <w:t>Developed comprehensive project proposals</w:t>
      </w:r>
      <w:r w:rsidR="00DF2936">
        <w:rPr>
          <w:rFonts w:ascii="Calibri Light"/>
          <w:color w:val="000000"/>
          <w:sz w:val="20"/>
        </w:rPr>
        <w:t>,</w:t>
      </w:r>
      <w:r w:rsidRPr="007D0631">
        <w:rPr>
          <w:rFonts w:ascii="Calibri Light"/>
          <w:color w:val="000000"/>
          <w:sz w:val="20"/>
        </w:rPr>
        <w:t xml:space="preserve"> including requirement analysis, cost estimation, risk assessment, and resource allocation.</w:t>
      </w:r>
    </w:p>
    <w:p w14:paraId="55A1D820" w14:textId="77777777" w:rsidR="007D0631" w:rsidRPr="007D0631" w:rsidRDefault="007D0631" w:rsidP="007D0631">
      <w:pPr>
        <w:numPr>
          <w:ilvl w:val="0"/>
          <w:numId w:val="28"/>
        </w:numPr>
        <w:shd w:val="clear" w:color="auto" w:fill="FFFFFF"/>
        <w:textAlignment w:val="baseline"/>
        <w:rPr>
          <w:rFonts w:ascii="Calibri Light"/>
          <w:color w:val="000000"/>
          <w:sz w:val="20"/>
        </w:rPr>
      </w:pPr>
      <w:r w:rsidRPr="007D0631">
        <w:rPr>
          <w:rFonts w:ascii="Calibri Light"/>
          <w:color w:val="000000"/>
          <w:sz w:val="20"/>
        </w:rPr>
        <w:t>Supervised brand identity and digital asset management projects, ensuring quality standards and timely delivery across cross-functional teams.</w:t>
      </w:r>
    </w:p>
    <w:p w14:paraId="3CED3119" w14:textId="77777777" w:rsidR="007D0631" w:rsidRPr="007D0631" w:rsidRDefault="007D0631" w:rsidP="007D0631">
      <w:pPr>
        <w:numPr>
          <w:ilvl w:val="0"/>
          <w:numId w:val="28"/>
        </w:numPr>
        <w:shd w:val="clear" w:color="auto" w:fill="FFFFFF"/>
        <w:textAlignment w:val="baseline"/>
        <w:rPr>
          <w:rFonts w:ascii="Calibri Light"/>
          <w:color w:val="000000"/>
          <w:sz w:val="20"/>
        </w:rPr>
      </w:pPr>
      <w:r w:rsidRPr="007D0631">
        <w:rPr>
          <w:rFonts w:ascii="Calibri Light"/>
          <w:color w:val="000000"/>
          <w:sz w:val="20"/>
        </w:rPr>
        <w:t>Implemented Agile/Scrum methodologies to streamline workflow processes and improve team productivity.</w:t>
      </w:r>
    </w:p>
    <w:p w14:paraId="63C090B5" w14:textId="77777777" w:rsidR="007D0631" w:rsidRDefault="007D0631" w:rsidP="007D0631">
      <w:pPr>
        <w:shd w:val="clear" w:color="auto" w:fill="FFFFFF"/>
        <w:textAlignment w:val="baseline"/>
        <w:rPr>
          <w:rFonts w:ascii="Calibri Light"/>
          <w:b/>
          <w:bCs/>
          <w:i/>
          <w:iCs/>
          <w:color w:val="000000"/>
          <w:sz w:val="20"/>
        </w:rPr>
      </w:pPr>
    </w:p>
    <w:p w14:paraId="72814E04" w14:textId="3BF93DB1" w:rsidR="007D0631" w:rsidRPr="007D0631" w:rsidRDefault="007D0631" w:rsidP="007D0631">
      <w:pPr>
        <w:shd w:val="clear" w:color="auto" w:fill="FFFFFF"/>
        <w:textAlignment w:val="baseline"/>
        <w:rPr>
          <w:rFonts w:ascii="Calibri Light"/>
          <w:color w:val="000000"/>
          <w:sz w:val="20"/>
        </w:rPr>
      </w:pPr>
      <w:r w:rsidRPr="007D0631">
        <w:rPr>
          <w:rFonts w:ascii="Calibri Light"/>
          <w:b/>
          <w:bCs/>
          <w:i/>
          <w:iCs/>
          <w:color w:val="000000"/>
          <w:sz w:val="20"/>
        </w:rPr>
        <w:t>Key Achievement:</w:t>
      </w:r>
      <w:r w:rsidRPr="007D0631">
        <w:rPr>
          <w:rFonts w:ascii="Calibri Light"/>
          <w:color w:val="000000"/>
          <w:sz w:val="20"/>
        </w:rPr>
        <w:t xml:space="preserve"> Led feasibility studies and proposal development for large-scale infrastructure projects, coordinating between technical teams and client stakeholders to ensure scalable solutions.</w:t>
      </w:r>
    </w:p>
    <w:p w14:paraId="2369FAA1" w14:textId="77777777" w:rsidR="00EC4201" w:rsidRDefault="00EC4201" w:rsidP="004B4F52">
      <w:pPr>
        <w:rPr>
          <w:rFonts w:ascii="Calibri"/>
          <w:b/>
          <w:color w:val="404040" w:themeColor="text1" w:themeTint="BF"/>
        </w:rPr>
      </w:pPr>
    </w:p>
    <w:p w14:paraId="34498D81" w14:textId="61AA2CBF" w:rsidR="007C77A0" w:rsidRPr="00F951C8" w:rsidRDefault="00344829" w:rsidP="007C77A0">
      <w:pPr>
        <w:shd w:val="clear" w:color="auto" w:fill="FFFFFF"/>
        <w:textAlignment w:val="baseline"/>
        <w:rPr>
          <w:rFonts w:ascii="inherit" w:hAnsi="inherit" w:cs="Segoe UI"/>
          <w:i/>
          <w:iCs/>
          <w:bdr w:val="none" w:sz="0" w:space="0" w:color="auto" w:frame="1"/>
        </w:rPr>
      </w:pPr>
      <w:r>
        <w:rPr>
          <w:rFonts w:ascii="Calibri"/>
          <w:b/>
          <w:color w:val="404040" w:themeColor="text1" w:themeTint="BF"/>
        </w:rPr>
        <w:br w:type="column"/>
      </w:r>
      <w:r w:rsidR="007C77A0" w:rsidRPr="002B5FF1">
        <w:rPr>
          <w:rFonts w:ascii="Segoe UI" w:hAnsi="Segoe UI"/>
          <w:b/>
          <w:bCs/>
          <w:i/>
          <w:iCs/>
          <w:sz w:val="21"/>
          <w:szCs w:val="21"/>
        </w:rPr>
        <w:lastRenderedPageBreak/>
        <w:t>Operations Team Lead</w:t>
      </w:r>
      <w:r w:rsidR="007C77A0" w:rsidRPr="002B5FF1">
        <w:rPr>
          <w:rFonts w:ascii="Segoe UI" w:hAnsi="Segoe UI"/>
          <w:i/>
          <w:iCs/>
          <w:sz w:val="21"/>
          <w:szCs w:val="21"/>
        </w:rPr>
        <w:t xml:space="preserve"> |</w:t>
      </w:r>
      <w:r w:rsidR="007C77A0" w:rsidRPr="002B5FF1">
        <w:rPr>
          <w:rFonts w:ascii="Segoe UI" w:hAnsi="Segoe UI" w:cs="Segoe UI"/>
          <w:sz w:val="28"/>
          <w:szCs w:val="28"/>
        </w:rPr>
        <w:t xml:space="preserve"> </w:t>
      </w:r>
      <w:r w:rsidR="007C77A0" w:rsidRPr="002B5FF1">
        <w:rPr>
          <w:rFonts w:ascii="Segoe UI" w:hAnsi="Segoe UI" w:cs="Segoe UI"/>
          <w:sz w:val="21"/>
          <w:szCs w:val="21"/>
        </w:rPr>
        <w:t>ENOV Technologies</w:t>
      </w:r>
      <w:r w:rsidR="00F951C8" w:rsidRPr="002B5FF1">
        <w:rPr>
          <w:rFonts w:ascii="Segoe UI" w:hAnsi="Segoe UI" w:cs="Segoe UI"/>
          <w:sz w:val="21"/>
          <w:szCs w:val="21"/>
        </w:rPr>
        <w:t xml:space="preserve"> (Autisync)</w:t>
      </w:r>
      <w:r w:rsidR="007C77A0" w:rsidRPr="002B5FF1">
        <w:rPr>
          <w:rFonts w:ascii="Segoe UI" w:hAnsi="Segoe UI" w:cs="Segoe UI"/>
          <w:sz w:val="21"/>
          <w:szCs w:val="21"/>
        </w:rPr>
        <w:br/>
      </w:r>
      <w:r w:rsidR="007C77A0" w:rsidRPr="002B5FF1">
        <w:rPr>
          <w:rFonts w:ascii="Segoe UI" w:hAnsi="Segoe UI"/>
          <w:i/>
          <w:iCs/>
          <w:sz w:val="21"/>
          <w:szCs w:val="21"/>
        </w:rPr>
        <w:t>Windhoek, Namibia (Remote) | October 2019 – October 2025</w:t>
      </w:r>
    </w:p>
    <w:p w14:paraId="0727FC1D" w14:textId="77777777" w:rsidR="007C77A0" w:rsidRPr="007C77A0" w:rsidRDefault="007C77A0" w:rsidP="007C77A0">
      <w:pPr>
        <w:numPr>
          <w:ilvl w:val="0"/>
          <w:numId w:val="27"/>
        </w:numPr>
        <w:shd w:val="clear" w:color="auto" w:fill="FFFFFF"/>
        <w:textAlignment w:val="baseline"/>
        <w:rPr>
          <w:rFonts w:ascii="Calibri Light"/>
          <w:color w:val="000000"/>
          <w:sz w:val="20"/>
        </w:rPr>
      </w:pPr>
      <w:r w:rsidRPr="007C77A0">
        <w:rPr>
          <w:rFonts w:ascii="Calibri Light"/>
          <w:color w:val="000000"/>
          <w:sz w:val="20"/>
        </w:rPr>
        <w:t>Supervised development and deployment teams, implementing Kanban and Agile methodologies to optimize project workflows and resource allocation.</w:t>
      </w:r>
    </w:p>
    <w:p w14:paraId="23FFA32D" w14:textId="77777777" w:rsidR="007C77A0" w:rsidRPr="007C77A0" w:rsidRDefault="007C77A0" w:rsidP="007C77A0">
      <w:pPr>
        <w:numPr>
          <w:ilvl w:val="0"/>
          <w:numId w:val="27"/>
        </w:numPr>
        <w:shd w:val="clear" w:color="auto" w:fill="FFFFFF"/>
        <w:textAlignment w:val="baseline"/>
        <w:rPr>
          <w:rFonts w:ascii="Calibri Light"/>
          <w:color w:val="000000"/>
          <w:sz w:val="20"/>
        </w:rPr>
      </w:pPr>
      <w:r w:rsidRPr="007C77A0">
        <w:rPr>
          <w:rFonts w:ascii="Calibri Light"/>
          <w:color w:val="000000"/>
          <w:sz w:val="20"/>
        </w:rPr>
        <w:t>Managed Service Level Agreements (SLAs) and quality standards for client deliverables, ensuring compliance with performance metrics and deadlines.</w:t>
      </w:r>
    </w:p>
    <w:p w14:paraId="2123C97F" w14:textId="77777777" w:rsidR="007C77A0" w:rsidRPr="007C77A0" w:rsidRDefault="007C77A0" w:rsidP="007C77A0">
      <w:pPr>
        <w:numPr>
          <w:ilvl w:val="0"/>
          <w:numId w:val="27"/>
        </w:numPr>
        <w:shd w:val="clear" w:color="auto" w:fill="FFFFFF"/>
        <w:textAlignment w:val="baseline"/>
        <w:rPr>
          <w:rFonts w:ascii="Calibri Light"/>
          <w:color w:val="000000"/>
          <w:sz w:val="20"/>
        </w:rPr>
      </w:pPr>
      <w:r w:rsidRPr="007C77A0">
        <w:rPr>
          <w:rFonts w:ascii="Calibri Light"/>
          <w:color w:val="000000"/>
          <w:sz w:val="20"/>
        </w:rPr>
        <w:t>Coordinated domain management, hosting infrastructure, and digital asset deployment, overseeing inventory of technical resources and licenses.</w:t>
      </w:r>
    </w:p>
    <w:p w14:paraId="74F5BFEF" w14:textId="77777777" w:rsidR="007C77A0" w:rsidRPr="007C77A0" w:rsidRDefault="007C77A0" w:rsidP="007C77A0">
      <w:pPr>
        <w:numPr>
          <w:ilvl w:val="0"/>
          <w:numId w:val="27"/>
        </w:numPr>
        <w:shd w:val="clear" w:color="auto" w:fill="FFFFFF"/>
        <w:textAlignment w:val="baseline"/>
        <w:rPr>
          <w:rFonts w:ascii="Calibri Light"/>
          <w:color w:val="000000"/>
          <w:sz w:val="20"/>
        </w:rPr>
      </w:pPr>
      <w:r w:rsidRPr="007C77A0">
        <w:rPr>
          <w:rFonts w:ascii="Calibri Light"/>
          <w:color w:val="000000"/>
          <w:sz w:val="20"/>
        </w:rPr>
        <w:t>Improved operational efficiency by 30% through systematic project follow-up and process documentation.</w:t>
      </w:r>
    </w:p>
    <w:p w14:paraId="12D139E0" w14:textId="77777777" w:rsidR="007C77A0" w:rsidRPr="007C77A0" w:rsidRDefault="007C77A0" w:rsidP="007C77A0">
      <w:pPr>
        <w:numPr>
          <w:ilvl w:val="0"/>
          <w:numId w:val="27"/>
        </w:numPr>
        <w:shd w:val="clear" w:color="auto" w:fill="FFFFFF"/>
        <w:textAlignment w:val="baseline"/>
        <w:rPr>
          <w:rFonts w:ascii="Calibri Light"/>
          <w:color w:val="000000"/>
          <w:sz w:val="20"/>
        </w:rPr>
      </w:pPr>
      <w:r w:rsidRPr="007C77A0">
        <w:rPr>
          <w:rFonts w:ascii="Calibri Light"/>
          <w:color w:val="000000"/>
          <w:sz w:val="20"/>
        </w:rPr>
        <w:t>Contributed to talent acquisition and training programs, coaching team members on quality standards and time management.</w:t>
      </w:r>
    </w:p>
    <w:p w14:paraId="7FA5F833" w14:textId="77777777" w:rsidR="007C77A0" w:rsidRDefault="007C77A0" w:rsidP="007C77A0">
      <w:pPr>
        <w:numPr>
          <w:ilvl w:val="0"/>
          <w:numId w:val="27"/>
        </w:numPr>
        <w:shd w:val="clear" w:color="auto" w:fill="FFFFFF"/>
        <w:textAlignment w:val="baseline"/>
        <w:rPr>
          <w:rFonts w:ascii="inherit" w:hAnsi="inherit" w:cs="Segoe UI"/>
        </w:rPr>
      </w:pPr>
      <w:r w:rsidRPr="007C77A0">
        <w:rPr>
          <w:rFonts w:ascii="Calibri Light"/>
          <w:color w:val="000000"/>
          <w:sz w:val="20"/>
        </w:rPr>
        <w:t>Served as primary liaison between clients, designers, and technical staff to resolve operational issues and ensure customer satisfaction</w:t>
      </w:r>
      <w:r>
        <w:rPr>
          <w:rFonts w:ascii="inherit" w:hAnsi="inherit" w:cs="Segoe UI"/>
        </w:rPr>
        <w:t>.</w:t>
      </w:r>
    </w:p>
    <w:p w14:paraId="59593AA7" w14:textId="77777777" w:rsidR="007C77A0" w:rsidRDefault="007C77A0" w:rsidP="007C77A0">
      <w:pPr>
        <w:shd w:val="clear" w:color="auto" w:fill="FFFFFF"/>
        <w:textAlignment w:val="baseline"/>
        <w:rPr>
          <w:rFonts w:ascii="Calibri Light"/>
          <w:b/>
          <w:bCs/>
          <w:i/>
          <w:iCs/>
          <w:color w:val="000000"/>
          <w:sz w:val="20"/>
        </w:rPr>
      </w:pPr>
    </w:p>
    <w:p w14:paraId="1D2FB4B7" w14:textId="1EF93454" w:rsidR="007C77A0" w:rsidRPr="007C77A0" w:rsidRDefault="007C77A0" w:rsidP="007C77A0">
      <w:pPr>
        <w:shd w:val="clear" w:color="auto" w:fill="FFFFFF"/>
        <w:textAlignment w:val="baseline"/>
        <w:rPr>
          <w:rFonts w:ascii="Calibri Light"/>
          <w:color w:val="000000"/>
          <w:sz w:val="20"/>
        </w:rPr>
      </w:pPr>
      <w:r w:rsidRPr="007C77A0">
        <w:rPr>
          <w:rFonts w:ascii="Calibri Light"/>
          <w:b/>
          <w:bCs/>
          <w:i/>
          <w:iCs/>
          <w:color w:val="000000"/>
          <w:sz w:val="20"/>
        </w:rPr>
        <w:t>Key Achievement:</w:t>
      </w:r>
      <w:r w:rsidRPr="007C77A0">
        <w:rPr>
          <w:rFonts w:ascii="Calibri Light"/>
          <w:color w:val="000000"/>
          <w:sz w:val="20"/>
        </w:rPr>
        <w:t xml:space="preserve"> Successfully managed remote teams across multiple time zones while maintaining quality control and meeting aggressive project timelines.</w:t>
      </w:r>
    </w:p>
    <w:p w14:paraId="08D821CA" w14:textId="1FC06EDE" w:rsidR="00F824C0" w:rsidRDefault="00F824C0"/>
    <w:p w14:paraId="5ECA1454" w14:textId="77777777" w:rsidR="00DF2936" w:rsidRPr="00D06FD6" w:rsidRDefault="00DF2936">
      <w:pPr>
        <w:rPr>
          <w:rFonts w:ascii="Calibri"/>
          <w:b/>
          <w:color w:val="404040" w:themeColor="text1" w:themeTint="BF"/>
        </w:rPr>
      </w:pPr>
    </w:p>
    <w:p w14:paraId="6B6C08E5" w14:textId="780DE6DD" w:rsidR="00212580" w:rsidRPr="002B5FF1" w:rsidRDefault="00311E3A" w:rsidP="00212580">
      <w:pPr>
        <w:shd w:val="clear" w:color="auto" w:fill="FFFFFF"/>
        <w:textAlignment w:val="baseline"/>
        <w:rPr>
          <w:rFonts w:ascii="inherit" w:hAnsi="inherit" w:cs="Segoe UI"/>
          <w:i/>
          <w:iCs/>
          <w:sz w:val="22"/>
          <w:szCs w:val="21"/>
          <w:bdr w:val="none" w:sz="0" w:space="0" w:color="auto" w:frame="1"/>
        </w:rPr>
      </w:pPr>
      <w:r w:rsidRPr="002B5FF1">
        <w:rPr>
          <w:rFonts w:ascii="Segoe UI" w:hAnsi="Segoe UI"/>
          <w:b/>
          <w:bCs/>
          <w:sz w:val="21"/>
          <w:szCs w:val="21"/>
        </w:rPr>
        <w:t>IT Infrastructure Supervisor</w:t>
      </w:r>
      <w:r w:rsidRPr="002B5FF1">
        <w:rPr>
          <w:rFonts w:ascii="Segoe UI" w:hAnsi="Segoe UI" w:cs="Segoe UI"/>
          <w:sz w:val="21"/>
          <w:szCs w:val="21"/>
        </w:rPr>
        <w:t xml:space="preserve"> | Omatapalo Engenharia &amp; Construção</w:t>
      </w:r>
      <w:r w:rsidRPr="002B5FF1">
        <w:rPr>
          <w:rFonts w:ascii="inherit" w:hAnsi="inherit" w:cs="Segoe UI"/>
          <w:sz w:val="22"/>
          <w:szCs w:val="21"/>
        </w:rPr>
        <w:br/>
      </w:r>
      <w:r w:rsidRPr="002B5FF1">
        <w:rPr>
          <w:rFonts w:ascii="Segoe UI" w:hAnsi="Segoe UI"/>
          <w:i/>
          <w:iCs/>
          <w:sz w:val="21"/>
          <w:szCs w:val="21"/>
        </w:rPr>
        <w:t>Lunda Norte, Angola | October 2022 – October 2023</w:t>
      </w:r>
    </w:p>
    <w:p w14:paraId="1F1A4421" w14:textId="77777777" w:rsidR="00311E3A" w:rsidRPr="00311E3A" w:rsidRDefault="00311E3A" w:rsidP="00311E3A">
      <w:pPr>
        <w:numPr>
          <w:ilvl w:val="0"/>
          <w:numId w:val="26"/>
        </w:numPr>
        <w:shd w:val="clear" w:color="auto" w:fill="FFFFFF"/>
        <w:textAlignment w:val="baseline"/>
        <w:rPr>
          <w:rFonts w:ascii="Calibri Light"/>
          <w:color w:val="000000"/>
          <w:sz w:val="20"/>
        </w:rPr>
      </w:pPr>
      <w:r w:rsidRPr="00311E3A">
        <w:rPr>
          <w:rFonts w:ascii="Calibri Light"/>
          <w:color w:val="000000"/>
          <w:sz w:val="20"/>
        </w:rPr>
        <w:t>Established comprehensive IT infrastructure for construction site including offices, cafeteria, residential quarters, and surveillance systems, coordinating logistics for limited resources in remote location.</w:t>
      </w:r>
    </w:p>
    <w:p w14:paraId="4DB46FA4" w14:textId="77777777" w:rsidR="00311E3A" w:rsidRPr="00311E3A" w:rsidRDefault="00311E3A" w:rsidP="00311E3A">
      <w:pPr>
        <w:numPr>
          <w:ilvl w:val="0"/>
          <w:numId w:val="26"/>
        </w:numPr>
        <w:shd w:val="clear" w:color="auto" w:fill="FFFFFF"/>
        <w:textAlignment w:val="baseline"/>
        <w:rPr>
          <w:rFonts w:ascii="Calibri Light"/>
          <w:color w:val="000000"/>
          <w:sz w:val="20"/>
        </w:rPr>
      </w:pPr>
      <w:r w:rsidRPr="00311E3A">
        <w:rPr>
          <w:rFonts w:ascii="Calibri Light"/>
          <w:color w:val="000000"/>
          <w:sz w:val="20"/>
        </w:rPr>
        <w:t>Supervised IT support operations for 50+ end-users, managing hardware/software inventory, procurement, and asset tracking.</w:t>
      </w:r>
    </w:p>
    <w:p w14:paraId="1E2BD5A0" w14:textId="77777777" w:rsidR="00311E3A" w:rsidRPr="00311E3A" w:rsidRDefault="00311E3A" w:rsidP="00311E3A">
      <w:pPr>
        <w:numPr>
          <w:ilvl w:val="0"/>
          <w:numId w:val="26"/>
        </w:numPr>
        <w:shd w:val="clear" w:color="auto" w:fill="FFFFFF"/>
        <w:textAlignment w:val="baseline"/>
        <w:rPr>
          <w:rFonts w:ascii="Calibri Light"/>
          <w:color w:val="000000"/>
          <w:sz w:val="20"/>
        </w:rPr>
      </w:pPr>
      <w:r w:rsidRPr="00311E3A">
        <w:rPr>
          <w:rFonts w:ascii="Calibri Light"/>
          <w:color w:val="000000"/>
          <w:sz w:val="20"/>
        </w:rPr>
        <w:t>Developed and maintained relationships with equipment suppliers and service providers, negotiating contracts and managing delivery schedules.</w:t>
      </w:r>
    </w:p>
    <w:p w14:paraId="12AF15F2" w14:textId="77777777" w:rsidR="00311E3A" w:rsidRPr="00311E3A" w:rsidRDefault="00311E3A" w:rsidP="00311E3A">
      <w:pPr>
        <w:numPr>
          <w:ilvl w:val="0"/>
          <w:numId w:val="26"/>
        </w:numPr>
        <w:shd w:val="clear" w:color="auto" w:fill="FFFFFF"/>
        <w:textAlignment w:val="baseline"/>
        <w:rPr>
          <w:rFonts w:ascii="Calibri Light"/>
          <w:color w:val="000000"/>
          <w:sz w:val="20"/>
        </w:rPr>
      </w:pPr>
      <w:r w:rsidRPr="00311E3A">
        <w:rPr>
          <w:rFonts w:ascii="Calibri Light"/>
          <w:color w:val="000000"/>
          <w:sz w:val="20"/>
        </w:rPr>
        <w:t>Generated managerial reports on system performance, inventory status, and operational budgets.</w:t>
      </w:r>
    </w:p>
    <w:p w14:paraId="61E9AEF1" w14:textId="77777777" w:rsidR="00311E3A" w:rsidRPr="00311E3A" w:rsidRDefault="00311E3A" w:rsidP="00311E3A">
      <w:pPr>
        <w:numPr>
          <w:ilvl w:val="0"/>
          <w:numId w:val="26"/>
        </w:numPr>
        <w:shd w:val="clear" w:color="auto" w:fill="FFFFFF"/>
        <w:textAlignment w:val="baseline"/>
        <w:rPr>
          <w:rFonts w:ascii="Calibri Light"/>
          <w:color w:val="000000"/>
          <w:sz w:val="20"/>
        </w:rPr>
      </w:pPr>
      <w:r w:rsidRPr="00311E3A">
        <w:rPr>
          <w:rFonts w:ascii="Calibri Light"/>
          <w:color w:val="000000"/>
          <w:sz w:val="20"/>
        </w:rPr>
        <w:t>Implemented Kanban systems for efficient task management and resource allocation.</w:t>
      </w:r>
    </w:p>
    <w:p w14:paraId="5CE93F12" w14:textId="77777777" w:rsidR="00311E3A" w:rsidRPr="00311E3A" w:rsidRDefault="00311E3A" w:rsidP="00311E3A">
      <w:pPr>
        <w:numPr>
          <w:ilvl w:val="0"/>
          <w:numId w:val="26"/>
        </w:numPr>
        <w:shd w:val="clear" w:color="auto" w:fill="FFFFFF"/>
        <w:textAlignment w:val="baseline"/>
        <w:rPr>
          <w:rFonts w:ascii="Calibri Light"/>
          <w:color w:val="000000"/>
          <w:sz w:val="20"/>
        </w:rPr>
      </w:pPr>
      <w:r w:rsidRPr="00311E3A">
        <w:rPr>
          <w:rFonts w:ascii="Calibri Light"/>
          <w:color w:val="000000"/>
          <w:sz w:val="20"/>
        </w:rPr>
        <w:t>Ensured compliance with safety and operational standards across all IT installations.</w:t>
      </w:r>
    </w:p>
    <w:p w14:paraId="2A34BF20" w14:textId="77777777" w:rsidR="00311E3A" w:rsidRDefault="00311E3A" w:rsidP="00311E3A">
      <w:pPr>
        <w:shd w:val="clear" w:color="auto" w:fill="FFFFFF"/>
        <w:textAlignment w:val="baseline"/>
        <w:rPr>
          <w:rFonts w:ascii="Calibri Light"/>
          <w:i/>
          <w:iCs/>
          <w:color w:val="000000"/>
          <w:sz w:val="20"/>
        </w:rPr>
      </w:pPr>
    </w:p>
    <w:p w14:paraId="7B25887A" w14:textId="7E70031F" w:rsidR="00311E3A" w:rsidRPr="00311E3A" w:rsidRDefault="00311E3A" w:rsidP="00311E3A">
      <w:pPr>
        <w:shd w:val="clear" w:color="auto" w:fill="FFFFFF"/>
        <w:textAlignment w:val="baseline"/>
        <w:rPr>
          <w:rFonts w:ascii="Calibri Light"/>
          <w:color w:val="000000"/>
          <w:sz w:val="20"/>
        </w:rPr>
      </w:pPr>
      <w:r w:rsidRPr="00311E3A">
        <w:rPr>
          <w:rFonts w:ascii="Calibri Light"/>
          <w:b/>
          <w:bCs/>
          <w:i/>
          <w:iCs/>
          <w:color w:val="000000"/>
          <w:sz w:val="20"/>
        </w:rPr>
        <w:t>Key Achievement:</w:t>
      </w:r>
      <w:r w:rsidRPr="00311E3A">
        <w:rPr>
          <w:rFonts w:ascii="Calibri Light"/>
          <w:color w:val="000000"/>
          <w:sz w:val="20"/>
        </w:rPr>
        <w:t xml:space="preserve"> Built IT infrastructure from ground up in challenging environment, managing supply chain logistics for equipment delivery and coordinating with multiple vendors under tight deadlines.</w:t>
      </w:r>
    </w:p>
    <w:p w14:paraId="14F48E2F" w14:textId="538A5257" w:rsidR="00F824C0" w:rsidRDefault="00000000" w:rsidP="00DF2936">
      <w:r w:rsidRPr="004F218B">
        <w:rPr>
          <w:rFonts w:ascii="Calibri Light"/>
          <w:color w:val="000000"/>
          <w:sz w:val="20"/>
        </w:rPr>
        <w:br/>
      </w:r>
    </w:p>
    <w:p w14:paraId="56C0EDEE" w14:textId="2272535C" w:rsidR="0088253A" w:rsidRPr="002B5FF1" w:rsidRDefault="00311E3A">
      <w:pPr>
        <w:rPr>
          <w:rFonts w:ascii="Calibri"/>
          <w:b/>
          <w:color w:val="404040" w:themeColor="text1" w:themeTint="BF"/>
          <w:sz w:val="28"/>
          <w:szCs w:val="28"/>
        </w:rPr>
      </w:pPr>
      <w:r w:rsidRPr="002B5FF1">
        <w:rPr>
          <w:rStyle w:val="Strong"/>
          <w:rFonts w:ascii="Segoe UI" w:hAnsi="Segoe UI" w:cs="Segoe UI"/>
          <w:sz w:val="21"/>
          <w:szCs w:val="21"/>
          <w:bdr w:val="none" w:sz="0" w:space="0" w:color="auto" w:frame="1"/>
          <w:shd w:val="clear" w:color="auto" w:fill="FFFFFF"/>
        </w:rPr>
        <w:t>Billing &amp; Accounts Coordinator</w:t>
      </w:r>
      <w:r w:rsidRPr="002B5FF1">
        <w:rPr>
          <w:rFonts w:ascii="Segoe UI" w:hAnsi="Segoe UI" w:cs="Segoe UI"/>
          <w:sz w:val="21"/>
          <w:szCs w:val="21"/>
          <w:shd w:val="clear" w:color="auto" w:fill="FFFFFF"/>
        </w:rPr>
        <w:t xml:space="preserve"> | Namibian Kidney &amp; Dialysis Center</w:t>
      </w:r>
      <w:r w:rsidRPr="002B5FF1">
        <w:rPr>
          <w:rFonts w:ascii="Segoe UI" w:hAnsi="Segoe UI" w:cs="Segoe UI"/>
          <w:sz w:val="21"/>
          <w:szCs w:val="21"/>
        </w:rPr>
        <w:br/>
      </w:r>
      <w:r w:rsidRPr="002B5FF1">
        <w:rPr>
          <w:rStyle w:val="Emphasis"/>
          <w:rFonts w:ascii="Segoe UI" w:hAnsi="Segoe UI" w:cs="Segoe UI"/>
          <w:sz w:val="21"/>
          <w:szCs w:val="21"/>
          <w:bdr w:val="none" w:sz="0" w:space="0" w:color="auto" w:frame="1"/>
          <w:shd w:val="clear" w:color="auto" w:fill="FFFFFF"/>
        </w:rPr>
        <w:t>Windhoek, Namibia | March 2019 – February 2022</w:t>
      </w:r>
    </w:p>
    <w:p w14:paraId="589E24FD" w14:textId="77777777" w:rsidR="00311E3A" w:rsidRPr="00311E3A" w:rsidRDefault="00311E3A" w:rsidP="00311E3A">
      <w:pPr>
        <w:numPr>
          <w:ilvl w:val="0"/>
          <w:numId w:val="14"/>
        </w:numPr>
        <w:shd w:val="clear" w:color="auto" w:fill="FFFFFF"/>
        <w:textAlignment w:val="baseline"/>
        <w:rPr>
          <w:rFonts w:ascii="Calibri Light"/>
          <w:color w:val="000000"/>
          <w:sz w:val="20"/>
        </w:rPr>
      </w:pPr>
      <w:r w:rsidRPr="00311E3A">
        <w:rPr>
          <w:rFonts w:ascii="Calibri Light"/>
          <w:color w:val="000000"/>
          <w:sz w:val="20"/>
        </w:rPr>
        <w:t>Managed crediting and billing functions to ensure steady cash flow and accurate financial tracking across client accounts.</w:t>
      </w:r>
    </w:p>
    <w:p w14:paraId="6BD48126" w14:textId="77777777" w:rsidR="00311E3A" w:rsidRPr="00311E3A" w:rsidRDefault="00311E3A" w:rsidP="00311E3A">
      <w:pPr>
        <w:numPr>
          <w:ilvl w:val="0"/>
          <w:numId w:val="14"/>
        </w:numPr>
        <w:shd w:val="clear" w:color="auto" w:fill="FFFFFF"/>
        <w:textAlignment w:val="baseline"/>
        <w:rPr>
          <w:rFonts w:ascii="Calibri Light"/>
          <w:color w:val="000000"/>
          <w:sz w:val="20"/>
        </w:rPr>
      </w:pPr>
      <w:r w:rsidRPr="00311E3A">
        <w:rPr>
          <w:rFonts w:ascii="Calibri Light"/>
          <w:color w:val="000000"/>
          <w:sz w:val="20"/>
        </w:rPr>
        <w:t>Collaborated with cross-functional teams to resolve billing discrepancies and payment issues.</w:t>
      </w:r>
    </w:p>
    <w:p w14:paraId="526B6FE9" w14:textId="77777777" w:rsidR="00311E3A" w:rsidRPr="00311E3A" w:rsidRDefault="00311E3A" w:rsidP="00311E3A">
      <w:pPr>
        <w:numPr>
          <w:ilvl w:val="0"/>
          <w:numId w:val="14"/>
        </w:numPr>
        <w:shd w:val="clear" w:color="auto" w:fill="FFFFFF"/>
        <w:textAlignment w:val="baseline"/>
        <w:rPr>
          <w:rFonts w:ascii="Calibri Light"/>
          <w:color w:val="000000"/>
          <w:sz w:val="20"/>
        </w:rPr>
      </w:pPr>
      <w:r w:rsidRPr="00311E3A">
        <w:rPr>
          <w:rFonts w:ascii="Calibri Light"/>
          <w:color w:val="000000"/>
          <w:sz w:val="20"/>
        </w:rPr>
        <w:t>Generated regular financial reports and updates for management, maintaining data accuracy and compliance standards.</w:t>
      </w:r>
    </w:p>
    <w:p w14:paraId="7005D38E" w14:textId="77777777" w:rsidR="00311E3A" w:rsidRDefault="00311E3A" w:rsidP="00311E3A">
      <w:pPr>
        <w:numPr>
          <w:ilvl w:val="0"/>
          <w:numId w:val="14"/>
        </w:numPr>
        <w:shd w:val="clear" w:color="auto" w:fill="FFFFFF"/>
        <w:textAlignment w:val="baseline"/>
        <w:rPr>
          <w:rFonts w:ascii="Calibri Light"/>
          <w:color w:val="000000"/>
          <w:sz w:val="20"/>
        </w:rPr>
      </w:pPr>
      <w:r w:rsidRPr="00311E3A">
        <w:rPr>
          <w:rFonts w:ascii="Calibri Light"/>
          <w:color w:val="000000"/>
          <w:sz w:val="20"/>
        </w:rPr>
        <w:t>Utilized accounting software (Elixir) to track inventory of medical supplies and equipment costs.</w:t>
      </w:r>
    </w:p>
    <w:p w14:paraId="23473369" w14:textId="1320E535" w:rsidR="00D131BD" w:rsidRPr="00311E3A" w:rsidRDefault="0088253A" w:rsidP="00311E3A">
      <w:pPr>
        <w:shd w:val="clear" w:color="auto" w:fill="FFFFFF"/>
        <w:ind w:left="720"/>
        <w:textAlignment w:val="baseline"/>
        <w:rPr>
          <w:rFonts w:ascii="Calibri Light"/>
          <w:color w:val="000000"/>
          <w:sz w:val="20"/>
        </w:rPr>
      </w:pPr>
      <w:r w:rsidRPr="00311E3A">
        <w:rPr>
          <w:rFonts w:ascii="Calibri Light"/>
          <w:color w:val="000000"/>
          <w:sz w:val="20"/>
        </w:rPr>
        <w:br/>
      </w:r>
    </w:p>
    <w:p w14:paraId="41F02954" w14:textId="356E482B" w:rsidR="00B61DC2" w:rsidRPr="00B61DC2" w:rsidRDefault="00311E3A">
      <w:pPr>
        <w:rPr>
          <w:rStyle w:val="Strong"/>
          <w:rFonts w:ascii="Segoe UI" w:hAnsi="Segoe UI" w:cs="Segoe UI"/>
          <w:bCs w:val="0"/>
          <w:sz w:val="21"/>
          <w:szCs w:val="21"/>
          <w:bdr w:val="none" w:sz="0" w:space="0" w:color="auto" w:frame="1"/>
          <w:shd w:val="clear" w:color="auto" w:fill="FFFFFF"/>
        </w:rPr>
      </w:pPr>
      <w:r w:rsidRPr="00B61DC2">
        <w:rPr>
          <w:rStyle w:val="Strong"/>
          <w:rFonts w:ascii="Segoe UI" w:hAnsi="Segoe UI" w:cs="Segoe UI"/>
          <w:bCs w:val="0"/>
          <w:sz w:val="21"/>
          <w:szCs w:val="21"/>
          <w:bdr w:val="none" w:sz="0" w:space="0" w:color="auto" w:frame="1"/>
          <w:shd w:val="clear" w:color="auto" w:fill="FFFFFF"/>
        </w:rPr>
        <w:t>Technical Skills</w:t>
      </w:r>
    </w:p>
    <w:p w14:paraId="77101D78" w14:textId="3FF54C28" w:rsidR="00311E3A" w:rsidRPr="00311E3A" w:rsidRDefault="00311E3A" w:rsidP="00311E3A">
      <w:pPr>
        <w:rPr>
          <w:rFonts w:ascii="Calibri Light"/>
          <w:color w:val="000000"/>
          <w:sz w:val="20"/>
        </w:rPr>
      </w:pPr>
      <w:r w:rsidRPr="00311E3A">
        <w:rPr>
          <w:rFonts w:ascii="Calibri Light"/>
          <w:b/>
          <w:bCs/>
          <w:color w:val="000000"/>
          <w:sz w:val="20"/>
        </w:rPr>
        <w:t>Project Management:</w:t>
      </w:r>
      <w:r w:rsidRPr="00311E3A">
        <w:rPr>
          <w:rFonts w:ascii="Calibri Light"/>
          <w:color w:val="000000"/>
          <w:sz w:val="20"/>
        </w:rPr>
        <w:t xml:space="preserve"> Jira, Agile/Scrum, Kanban, Draw.io</w:t>
      </w:r>
      <w:r w:rsidR="000106D5">
        <w:rPr>
          <w:rFonts w:ascii="Calibri Light"/>
          <w:color w:val="000000"/>
          <w:sz w:val="20"/>
        </w:rPr>
        <w:t xml:space="preserve">, </w:t>
      </w:r>
      <w:r w:rsidR="000106D5" w:rsidRPr="004F218B">
        <w:rPr>
          <w:rFonts w:ascii="Calibri Light"/>
          <w:color w:val="000000"/>
          <w:sz w:val="20"/>
        </w:rPr>
        <w:t>Github</w:t>
      </w:r>
    </w:p>
    <w:p w14:paraId="40477908" w14:textId="77777777" w:rsidR="00311E3A" w:rsidRPr="00311E3A" w:rsidRDefault="00311E3A" w:rsidP="00311E3A">
      <w:pPr>
        <w:rPr>
          <w:rFonts w:ascii="Calibri Light"/>
          <w:color w:val="000000"/>
          <w:sz w:val="20"/>
        </w:rPr>
      </w:pPr>
      <w:r w:rsidRPr="00311E3A">
        <w:rPr>
          <w:rFonts w:ascii="Calibri Light"/>
          <w:b/>
          <w:bCs/>
          <w:color w:val="000000"/>
          <w:sz w:val="20"/>
        </w:rPr>
        <w:t>Supply Chain &amp; Ops</w:t>
      </w:r>
      <w:r w:rsidRPr="00311E3A">
        <w:rPr>
          <w:rFonts w:ascii="Calibri Light"/>
          <w:color w:val="000000"/>
          <w:sz w:val="20"/>
        </w:rPr>
        <w:t>: Cost Estimation, Vendor Management, Inventory Tracking, SLA Management</w:t>
      </w:r>
    </w:p>
    <w:p w14:paraId="10FB0C17" w14:textId="6F986DB7" w:rsidR="00311E3A" w:rsidRPr="00311E3A" w:rsidRDefault="00311E3A" w:rsidP="00311E3A">
      <w:pPr>
        <w:rPr>
          <w:rFonts w:ascii="Calibri Light"/>
          <w:color w:val="000000"/>
          <w:sz w:val="20"/>
        </w:rPr>
      </w:pPr>
      <w:r w:rsidRPr="00311E3A">
        <w:rPr>
          <w:rFonts w:ascii="Calibri Light"/>
          <w:b/>
          <w:bCs/>
          <w:color w:val="000000"/>
          <w:sz w:val="20"/>
        </w:rPr>
        <w:t>Systems:</w:t>
      </w:r>
      <w:r w:rsidRPr="00311E3A">
        <w:rPr>
          <w:rFonts w:ascii="Calibri Light"/>
          <w:color w:val="000000"/>
          <w:sz w:val="20"/>
        </w:rPr>
        <w:t xml:space="preserve"> Microsoft 365, Elixir Accounting, CRM Tools, HPannel/cPanel, VPS Management</w:t>
      </w:r>
      <w:r>
        <w:rPr>
          <w:rFonts w:ascii="Calibri Light"/>
          <w:color w:val="000000"/>
          <w:sz w:val="20"/>
        </w:rPr>
        <w:t xml:space="preserve">, </w:t>
      </w:r>
      <w:r>
        <w:rPr>
          <w:rFonts w:ascii="Calibri Light"/>
          <w:color w:val="000000"/>
          <w:sz w:val="20"/>
        </w:rPr>
        <w:t>WebEX, Bomgar</w:t>
      </w:r>
      <w:r>
        <w:rPr>
          <w:rFonts w:ascii="Calibri Light"/>
          <w:color w:val="000000"/>
          <w:sz w:val="20"/>
        </w:rPr>
        <w:t>, MailCow</w:t>
      </w:r>
      <w:r w:rsidR="00212580">
        <w:rPr>
          <w:rFonts w:ascii="Calibri Light"/>
          <w:color w:val="000000"/>
          <w:sz w:val="20"/>
        </w:rPr>
        <w:t>,</w:t>
      </w:r>
      <w:r w:rsidR="00212580" w:rsidRPr="00212580">
        <w:rPr>
          <w:rFonts w:ascii="Calibri Light"/>
          <w:color w:val="000000"/>
          <w:sz w:val="20"/>
        </w:rPr>
        <w:t xml:space="preserve"> </w:t>
      </w:r>
      <w:r w:rsidR="00212580">
        <w:rPr>
          <w:rFonts w:ascii="Calibri Light"/>
          <w:color w:val="000000"/>
          <w:sz w:val="20"/>
        </w:rPr>
        <w:t>Mikrotik</w:t>
      </w:r>
      <w:r w:rsidR="00212580">
        <w:rPr>
          <w:rFonts w:ascii="Calibri Light"/>
          <w:color w:val="000000"/>
          <w:sz w:val="20"/>
        </w:rPr>
        <w:t>, Ubiquiti</w:t>
      </w:r>
      <w:r w:rsidR="000106D5">
        <w:rPr>
          <w:rFonts w:ascii="Calibri Light"/>
          <w:color w:val="000000"/>
          <w:sz w:val="20"/>
        </w:rPr>
        <w:t>,</w:t>
      </w:r>
      <w:r w:rsidR="000106D5" w:rsidRPr="000106D5">
        <w:rPr>
          <w:rFonts w:ascii="Calibri Light"/>
          <w:color w:val="000000"/>
          <w:sz w:val="20"/>
        </w:rPr>
        <w:t xml:space="preserve"> </w:t>
      </w:r>
      <w:r w:rsidR="000106D5" w:rsidRPr="004F218B">
        <w:rPr>
          <w:rFonts w:ascii="Calibri Light"/>
          <w:color w:val="000000"/>
          <w:sz w:val="20"/>
        </w:rPr>
        <w:t>Linux</w:t>
      </w:r>
      <w:r>
        <w:rPr>
          <w:rFonts w:ascii="Calibri Light"/>
          <w:color w:val="000000"/>
          <w:sz w:val="20"/>
        </w:rPr>
        <w:tab/>
      </w:r>
    </w:p>
    <w:p w14:paraId="02D8F583" w14:textId="77777777" w:rsidR="007C77A0" w:rsidRDefault="00311E3A">
      <w:pPr>
        <w:rPr>
          <w:rFonts w:ascii="Calibri Light"/>
          <w:color w:val="000000"/>
          <w:sz w:val="20"/>
        </w:rPr>
      </w:pPr>
      <w:r w:rsidRPr="00311E3A">
        <w:rPr>
          <w:rFonts w:ascii="Calibri Light"/>
          <w:b/>
          <w:bCs/>
          <w:color w:val="000000"/>
          <w:sz w:val="20"/>
        </w:rPr>
        <w:t>Data Analysis:</w:t>
      </w:r>
      <w:r w:rsidRPr="00311E3A">
        <w:rPr>
          <w:rFonts w:ascii="Calibri Light"/>
          <w:color w:val="000000"/>
          <w:sz w:val="20"/>
        </w:rPr>
        <w:t xml:space="preserve"> Google Analytics, Business Intelligence Reporting, Performance Metrics</w:t>
      </w:r>
    </w:p>
    <w:p w14:paraId="0B9A4835" w14:textId="24D6EA65" w:rsidR="00344829" w:rsidRDefault="000106D5">
      <w:r w:rsidRPr="000106D5">
        <w:rPr>
          <w:rFonts w:ascii="Calibri Light"/>
          <w:b/>
          <w:bCs/>
          <w:color w:val="000000"/>
          <w:sz w:val="20"/>
        </w:rPr>
        <w:t>Programming Languages/Library</w:t>
      </w:r>
      <w:r>
        <w:rPr>
          <w:rFonts w:ascii="Calibri Light"/>
          <w:color w:val="000000"/>
          <w:sz w:val="20"/>
        </w:rPr>
        <w:t xml:space="preserve">: </w:t>
      </w:r>
      <w:r w:rsidRPr="004F218B">
        <w:rPr>
          <w:rFonts w:ascii="Calibri Light"/>
          <w:color w:val="000000"/>
          <w:sz w:val="20"/>
        </w:rPr>
        <w:t>React, Node.js, PHP, Typescript, MySQL, GIT, HTML, CSS, Next.js,</w:t>
      </w:r>
      <w:r>
        <w:rPr>
          <w:rFonts w:ascii="Calibri Light"/>
          <w:color w:val="000000"/>
          <w:sz w:val="20"/>
        </w:rPr>
        <w:t xml:space="preserve"> CSS</w:t>
      </w:r>
      <w:r w:rsidR="0000349D">
        <w:rPr>
          <w:rFonts w:ascii="Calibri Light"/>
          <w:color w:val="000000"/>
          <w:sz w:val="20"/>
        </w:rPr>
        <w:br/>
      </w:r>
      <w:r w:rsidR="00344829">
        <w:br w:type="column"/>
      </w:r>
    </w:p>
    <w:tbl>
      <w:tblPr>
        <w:tblStyle w:val="TableGrid"/>
        <w:tblW w:w="864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681"/>
        <w:gridCol w:w="236"/>
        <w:gridCol w:w="4723"/>
      </w:tblGrid>
      <w:tr w:rsidR="00C75B09" w14:paraId="58B3F612" w14:textId="77777777" w:rsidTr="00C418AB">
        <w:trPr>
          <w:trHeight w:val="433"/>
        </w:trPr>
        <w:tc>
          <w:tcPr>
            <w:tcW w:w="3681" w:type="dxa"/>
            <w:shd w:val="clear" w:color="auto" w:fill="F2F2F2" w:themeFill="background1" w:themeFillShade="F2"/>
            <w:vAlign w:val="center"/>
          </w:tcPr>
          <w:p w14:paraId="6C5A3691" w14:textId="77777777" w:rsidR="00C75B09" w:rsidRPr="003263A9" w:rsidRDefault="00C75B09" w:rsidP="00C75B09">
            <w:pPr>
              <w:rPr>
                <w:color w:val="000000" w:themeColor="text1"/>
              </w:rPr>
            </w:pPr>
            <w:r w:rsidRPr="003263A9">
              <w:rPr>
                <w:rFonts w:ascii="Calibri" w:hAnsi="Calibri" w:cs="Calibri"/>
                <w:b/>
                <w:bCs/>
                <w:color w:val="000000" w:themeColor="text1"/>
              </w:rPr>
              <w:t>Lang</w:t>
            </w:r>
            <w:r w:rsidRPr="003263A9">
              <w:rPr>
                <w:rFonts w:ascii="Calibri" w:hAnsi="Calibri" w:cs="Calibri"/>
                <w:b/>
                <w:bCs/>
                <w:color w:val="000000" w:themeColor="text1"/>
                <w:shd w:val="clear" w:color="auto" w:fill="F2F2F2" w:themeFill="background1" w:themeFillShade="F2"/>
              </w:rPr>
              <w:t>uages</w:t>
            </w:r>
          </w:p>
        </w:tc>
        <w:tc>
          <w:tcPr>
            <w:tcW w:w="236" w:type="dxa"/>
            <w:vAlign w:val="center"/>
          </w:tcPr>
          <w:p w14:paraId="5BEC4A1E" w14:textId="77777777" w:rsidR="00C75B09" w:rsidRPr="003263A9" w:rsidRDefault="00C75B09" w:rsidP="00C75B09">
            <w:pPr>
              <w:rPr>
                <w:rFonts w:ascii="Calibri" w:hAnsi="Calibri" w:cs="Calibri"/>
                <w:b/>
                <w:bCs/>
                <w:color w:val="000000" w:themeColor="text1"/>
              </w:rPr>
            </w:pPr>
          </w:p>
        </w:tc>
        <w:tc>
          <w:tcPr>
            <w:tcW w:w="4723" w:type="dxa"/>
            <w:shd w:val="clear" w:color="auto" w:fill="F2F2F2" w:themeFill="background1" w:themeFillShade="F2"/>
            <w:vAlign w:val="center"/>
          </w:tcPr>
          <w:p w14:paraId="12E43AE4" w14:textId="77777777" w:rsidR="00C75B09" w:rsidRPr="003263A9" w:rsidRDefault="00C75B09" w:rsidP="00C75B09">
            <w:pPr>
              <w:rPr>
                <w:color w:val="000000" w:themeColor="text1"/>
              </w:rPr>
            </w:pPr>
            <w:r w:rsidRPr="003263A9">
              <w:rPr>
                <w:rFonts w:ascii="Calibri" w:hAnsi="Calibri" w:cs="Calibri"/>
                <w:b/>
                <w:bCs/>
                <w:color w:val="000000" w:themeColor="text1"/>
              </w:rPr>
              <w:t>Education</w:t>
            </w:r>
          </w:p>
        </w:tc>
      </w:tr>
      <w:tr w:rsidR="00C75B09" w:rsidRPr="004F218B" w14:paraId="04B01CDF" w14:textId="77777777" w:rsidTr="00C418AB">
        <w:tc>
          <w:tcPr>
            <w:tcW w:w="3681" w:type="dxa"/>
          </w:tcPr>
          <w:p w14:paraId="0AF4080E" w14:textId="77777777" w:rsidR="00C75B09" w:rsidRDefault="00C75B09" w:rsidP="006161D3">
            <w:pPr>
              <w:rPr>
                <w:rFonts w:cstheme="minorHAnsi"/>
                <w:sz w:val="20"/>
                <w:szCs w:val="20"/>
              </w:rPr>
            </w:pPr>
            <w:bookmarkStart w:id="4" w:name="Languages"/>
            <w:bookmarkEnd w:id="4"/>
          </w:p>
          <w:p w14:paraId="4EE5A9B2" w14:textId="12AC7749" w:rsidR="00D131BD" w:rsidRPr="004F218B" w:rsidRDefault="00000000">
            <w:r w:rsidRPr="004F218B">
              <w:rPr>
                <w:rFonts w:ascii="Calibri"/>
                <w:b/>
                <w:color w:val="000000"/>
                <w:sz w:val="20"/>
              </w:rPr>
              <w:t>English</w:t>
            </w:r>
            <w:r w:rsidRPr="004F218B">
              <w:rPr>
                <w:rFonts w:ascii="Calibri"/>
                <w:color w:val="000000"/>
                <w:sz w:val="20"/>
              </w:rPr>
              <w:t xml:space="preserve"> </w:t>
            </w:r>
            <w:r w:rsidRPr="004F218B">
              <w:rPr>
                <w:rFonts w:ascii="Calibri"/>
                <w:color w:val="000000"/>
                <w:sz w:val="20"/>
              </w:rPr>
              <w:t>–</w:t>
            </w:r>
            <w:r w:rsidRPr="004F218B">
              <w:rPr>
                <w:rFonts w:ascii="Calibri"/>
                <w:color w:val="000000"/>
                <w:sz w:val="20"/>
              </w:rPr>
              <w:t xml:space="preserve"> </w:t>
            </w:r>
            <w:r w:rsidR="0032794A">
              <w:rPr>
                <w:rFonts w:ascii="Calibri"/>
                <w:color w:val="000000"/>
                <w:sz w:val="20"/>
              </w:rPr>
              <w:t>(</w:t>
            </w:r>
            <w:r w:rsidRPr="004F218B">
              <w:rPr>
                <w:rFonts w:ascii="Calibri"/>
                <w:color w:val="000000"/>
                <w:sz w:val="20"/>
              </w:rPr>
              <w:t>Native</w:t>
            </w:r>
            <w:r w:rsidR="0032794A">
              <w:rPr>
                <w:rFonts w:ascii="Calibri"/>
                <w:color w:val="000000"/>
                <w:sz w:val="20"/>
              </w:rPr>
              <w:t>)</w:t>
            </w:r>
          </w:p>
          <w:p w14:paraId="5BABFCBC" w14:textId="7D68EEBA" w:rsidR="00D131BD" w:rsidRDefault="00000000">
            <w:pPr>
              <w:rPr>
                <w:rFonts w:ascii="Calibri"/>
                <w:color w:val="000000"/>
                <w:sz w:val="20"/>
              </w:rPr>
            </w:pPr>
            <w:r w:rsidRPr="004F218B">
              <w:rPr>
                <w:rFonts w:ascii="Calibri"/>
                <w:b/>
                <w:color w:val="000000"/>
                <w:sz w:val="20"/>
              </w:rPr>
              <w:t>Portuguese</w:t>
            </w:r>
            <w:r w:rsidRPr="004F218B">
              <w:rPr>
                <w:rFonts w:ascii="Calibri"/>
                <w:color w:val="000000"/>
                <w:sz w:val="20"/>
              </w:rPr>
              <w:t xml:space="preserve"> </w:t>
            </w:r>
            <w:r w:rsidRPr="004F218B">
              <w:rPr>
                <w:rFonts w:ascii="Calibri"/>
                <w:color w:val="000000"/>
                <w:sz w:val="20"/>
              </w:rPr>
              <w:t>–</w:t>
            </w:r>
            <w:r w:rsidRPr="004F218B">
              <w:rPr>
                <w:rFonts w:ascii="Calibri"/>
                <w:color w:val="000000"/>
                <w:sz w:val="20"/>
              </w:rPr>
              <w:t xml:space="preserve"> </w:t>
            </w:r>
            <w:r w:rsidR="0032794A">
              <w:rPr>
                <w:rFonts w:ascii="Calibri"/>
                <w:color w:val="000000"/>
                <w:sz w:val="20"/>
              </w:rPr>
              <w:t>(</w:t>
            </w:r>
            <w:r w:rsidRPr="004F218B">
              <w:rPr>
                <w:rFonts w:ascii="Calibri"/>
                <w:color w:val="000000"/>
                <w:sz w:val="20"/>
              </w:rPr>
              <w:t>Native</w:t>
            </w:r>
            <w:r w:rsidR="0032794A">
              <w:rPr>
                <w:rFonts w:ascii="Calibri"/>
                <w:color w:val="000000"/>
                <w:sz w:val="20"/>
              </w:rPr>
              <w:t>)</w:t>
            </w:r>
          </w:p>
          <w:p w14:paraId="7891A718" w14:textId="3D9B5327" w:rsidR="009508C9" w:rsidRPr="004F218B" w:rsidRDefault="009508C9">
            <w:r>
              <w:rPr>
                <w:rFonts w:ascii="Calibri"/>
                <w:b/>
                <w:color w:val="000000"/>
                <w:sz w:val="20"/>
              </w:rPr>
              <w:t>Afrikaans</w:t>
            </w:r>
            <w:r w:rsidRPr="004F218B">
              <w:rPr>
                <w:rFonts w:ascii="Calibri"/>
                <w:color w:val="000000"/>
                <w:sz w:val="20"/>
              </w:rPr>
              <w:t xml:space="preserve"> </w:t>
            </w:r>
            <w:r w:rsidRPr="004F218B">
              <w:rPr>
                <w:rFonts w:ascii="Calibri"/>
                <w:color w:val="000000"/>
                <w:sz w:val="20"/>
              </w:rPr>
              <w:t>–</w:t>
            </w:r>
            <w:r w:rsidRPr="004F218B">
              <w:rPr>
                <w:rFonts w:ascii="Calibri"/>
                <w:color w:val="000000"/>
                <w:sz w:val="20"/>
              </w:rPr>
              <w:t xml:space="preserve"> </w:t>
            </w:r>
            <w:r w:rsidR="0032794A">
              <w:rPr>
                <w:rFonts w:ascii="Calibri"/>
                <w:color w:val="000000"/>
                <w:sz w:val="20"/>
              </w:rPr>
              <w:t>(</w:t>
            </w:r>
            <w:r w:rsidRPr="00354FF5">
              <w:rPr>
                <w:rFonts w:cstheme="minorHAnsi"/>
                <w:sz w:val="20"/>
                <w:szCs w:val="20"/>
              </w:rPr>
              <w:t>Intermediate</w:t>
            </w:r>
            <w:r w:rsidR="0032794A">
              <w:rPr>
                <w:rFonts w:cstheme="minorHAnsi"/>
                <w:sz w:val="20"/>
                <w:szCs w:val="20"/>
              </w:rPr>
              <w:t>)</w:t>
            </w:r>
          </w:p>
          <w:p w14:paraId="3D86FFFA" w14:textId="77777777" w:rsidR="00C75B09" w:rsidRDefault="00C75B09">
            <w:pPr>
              <w:rPr>
                <w:rFonts w:asciiTheme="majorHAnsi" w:hAnsiTheme="majorHAnsi" w:cstheme="majorHAnsi"/>
              </w:rPr>
            </w:pPr>
          </w:p>
          <w:p w14:paraId="49BBDCCE" w14:textId="77777777" w:rsidR="007C3A8B" w:rsidRDefault="007C3A8B">
            <w:pPr>
              <w:rPr>
                <w:rFonts w:asciiTheme="majorHAnsi" w:hAnsiTheme="majorHAnsi" w:cstheme="majorHAnsi"/>
              </w:rPr>
            </w:pPr>
          </w:p>
          <w:p w14:paraId="0E68ABD6" w14:textId="3EA337C7" w:rsidR="007C3A8B" w:rsidRPr="006161D3" w:rsidRDefault="007C3A8B">
            <w:pPr>
              <w:rPr>
                <w:rFonts w:asciiTheme="majorHAnsi" w:hAnsiTheme="majorHAnsi" w:cstheme="majorHAnsi"/>
              </w:rPr>
            </w:pPr>
          </w:p>
        </w:tc>
        <w:tc>
          <w:tcPr>
            <w:tcW w:w="236" w:type="dxa"/>
          </w:tcPr>
          <w:p w14:paraId="6094D8C1" w14:textId="77777777" w:rsidR="00C75B09" w:rsidRPr="00C75B09" w:rsidRDefault="00C75B09" w:rsidP="00C75B09">
            <w:pPr>
              <w:rPr>
                <w:b/>
                <w:bCs/>
                <w:sz w:val="18"/>
                <w:szCs w:val="18"/>
              </w:rPr>
            </w:pPr>
          </w:p>
        </w:tc>
        <w:tc>
          <w:tcPr>
            <w:tcW w:w="4723" w:type="dxa"/>
          </w:tcPr>
          <w:p w14:paraId="494C3DCD" w14:textId="77777777" w:rsidR="00C75B09" w:rsidRPr="007C3A8B" w:rsidRDefault="00C75B09" w:rsidP="00C75B09">
            <w:pPr>
              <w:rPr>
                <w:rFonts w:ascii="Calibri Light"/>
                <w:color w:val="000000"/>
                <w:sz w:val="20"/>
              </w:rPr>
            </w:pPr>
            <w:bookmarkStart w:id="5" w:name="Education"/>
            <w:bookmarkEnd w:id="5"/>
          </w:p>
          <w:p w14:paraId="33CFB144" w14:textId="040025E6" w:rsidR="0032794A" w:rsidRDefault="007C3A8B" w:rsidP="007C3A8B">
            <w:pPr>
              <w:pStyle w:val="ListParagraph"/>
              <w:numPr>
                <w:ilvl w:val="0"/>
                <w:numId w:val="22"/>
              </w:numPr>
              <w:rPr>
                <w:rFonts w:ascii="Calibri Light"/>
                <w:color w:val="000000"/>
                <w:sz w:val="20"/>
              </w:rPr>
            </w:pPr>
            <w:r w:rsidRPr="007C3A8B">
              <w:rPr>
                <w:rFonts w:ascii="Calibri Light" w:hAnsiTheme="minorHAnsi" w:cstheme="minorBidi"/>
                <w:b/>
                <w:bCs/>
                <w:color w:val="000000"/>
                <w:sz w:val="20"/>
              </w:rPr>
              <w:t>BYU Certificate in Project Management</w:t>
            </w:r>
            <w:r w:rsidRPr="007C3A8B">
              <w:rPr>
                <w:rFonts w:ascii="Calibri Light" w:hAnsiTheme="minorHAnsi" w:cstheme="minorBidi"/>
                <w:color w:val="000000"/>
                <w:sz w:val="20"/>
              </w:rPr>
              <w:t xml:space="preserve"> | Ensign College, USA (2024</w:t>
            </w:r>
            <w:r w:rsidRPr="007C3A8B">
              <w:rPr>
                <w:rFonts w:ascii="Calibri Light" w:hAnsiTheme="minorHAnsi" w:cstheme="minorBidi"/>
                <w:color w:val="000000"/>
                <w:sz w:val="20"/>
              </w:rPr>
              <w:t>–</w:t>
            </w:r>
            <w:r w:rsidRPr="007C3A8B">
              <w:rPr>
                <w:rFonts w:ascii="Calibri Light" w:hAnsiTheme="minorHAnsi" w:cstheme="minorBidi"/>
                <w:color w:val="000000"/>
                <w:sz w:val="20"/>
              </w:rPr>
              <w:t>2025)</w:t>
            </w:r>
            <w:r w:rsidRPr="007C3A8B">
              <w:rPr>
                <w:rFonts w:ascii="Calibri Light" w:hAnsiTheme="minorHAnsi" w:cstheme="minorBidi"/>
                <w:color w:val="000000"/>
                <w:sz w:val="20"/>
              </w:rPr>
              <w:br/>
            </w:r>
            <w:r w:rsidRPr="007C3A8B">
              <w:rPr>
                <w:rFonts w:ascii="Calibri Light" w:hAnsiTheme="minorHAnsi" w:cstheme="minorBidi"/>
                <w:i/>
                <w:iCs/>
                <w:color w:val="000000"/>
                <w:sz w:val="20"/>
              </w:rPr>
              <w:t>Coursework: Agile Project Management | Introduction to Supply Chain Management &amp; Operations | Quality Management</w:t>
            </w:r>
            <w:r w:rsidRPr="007C3A8B">
              <w:rPr>
                <w:rFonts w:ascii="Calibri Light"/>
                <w:color w:val="000000"/>
                <w:sz w:val="20"/>
              </w:rPr>
              <w:t xml:space="preserve"> </w:t>
            </w:r>
          </w:p>
          <w:p w14:paraId="14777E82" w14:textId="77777777" w:rsidR="007C3A8B" w:rsidRPr="007C3A8B" w:rsidRDefault="007C3A8B" w:rsidP="007C3A8B">
            <w:pPr>
              <w:pStyle w:val="ListParagraph"/>
              <w:rPr>
                <w:rFonts w:ascii="Calibri Light"/>
                <w:color w:val="000000"/>
                <w:sz w:val="20"/>
              </w:rPr>
            </w:pPr>
          </w:p>
          <w:p w14:paraId="5DA32174" w14:textId="6DA7BA27" w:rsidR="007C3A8B" w:rsidRDefault="007C3A8B" w:rsidP="007C3A8B">
            <w:pPr>
              <w:pStyle w:val="ListParagraph"/>
              <w:numPr>
                <w:ilvl w:val="0"/>
                <w:numId w:val="22"/>
              </w:numPr>
              <w:rPr>
                <w:rFonts w:ascii="Calibri Light"/>
                <w:color w:val="000000"/>
                <w:sz w:val="20"/>
              </w:rPr>
            </w:pPr>
            <w:r w:rsidRPr="007C3A8B">
              <w:rPr>
                <w:rFonts w:ascii="Calibri Light" w:hAnsiTheme="minorHAnsi" w:cstheme="minorBidi"/>
                <w:b/>
                <w:bCs/>
                <w:color w:val="000000"/>
                <w:sz w:val="20"/>
              </w:rPr>
              <w:t>Bachelor's Degree in Business Information Systems</w:t>
            </w:r>
            <w:r w:rsidRPr="007C3A8B">
              <w:rPr>
                <w:rFonts w:ascii="Calibri Light" w:hAnsiTheme="minorHAnsi" w:cstheme="minorBidi"/>
                <w:color w:val="000000"/>
                <w:sz w:val="20"/>
              </w:rPr>
              <w:t xml:space="preserve"> | International University of Management, Namibia (2019</w:t>
            </w:r>
            <w:r w:rsidRPr="007C3A8B">
              <w:rPr>
                <w:rFonts w:ascii="Calibri Light" w:hAnsiTheme="minorHAnsi" w:cstheme="minorBidi"/>
                <w:color w:val="000000"/>
                <w:sz w:val="20"/>
              </w:rPr>
              <w:t>–</w:t>
            </w:r>
            <w:r w:rsidRPr="007C3A8B">
              <w:rPr>
                <w:rFonts w:ascii="Calibri Light" w:hAnsiTheme="minorHAnsi" w:cstheme="minorBidi"/>
                <w:color w:val="000000"/>
                <w:sz w:val="20"/>
              </w:rPr>
              <w:t>2021)</w:t>
            </w:r>
          </w:p>
          <w:p w14:paraId="073F9DAE" w14:textId="77777777" w:rsidR="007C3A8B" w:rsidRPr="007C3A8B" w:rsidRDefault="007C3A8B" w:rsidP="007C3A8B">
            <w:pPr>
              <w:rPr>
                <w:rFonts w:ascii="Calibri Light"/>
                <w:color w:val="000000"/>
                <w:sz w:val="20"/>
              </w:rPr>
            </w:pPr>
          </w:p>
          <w:p w14:paraId="69E5DBDD" w14:textId="5A1100AE" w:rsidR="00D131BD" w:rsidRPr="007C3A8B" w:rsidRDefault="007C3A8B" w:rsidP="007C3A8B">
            <w:pPr>
              <w:pStyle w:val="ListParagraph"/>
              <w:numPr>
                <w:ilvl w:val="0"/>
                <w:numId w:val="22"/>
              </w:numPr>
              <w:rPr>
                <w:rFonts w:ascii="Calibri Light"/>
                <w:color w:val="000000"/>
                <w:sz w:val="20"/>
              </w:rPr>
            </w:pPr>
            <w:r w:rsidRPr="007C3A8B">
              <w:rPr>
                <w:rFonts w:ascii="Calibri Light" w:hAnsiTheme="minorHAnsi" w:cstheme="minorBidi"/>
                <w:b/>
                <w:bCs/>
                <w:color w:val="000000"/>
                <w:sz w:val="20"/>
              </w:rPr>
              <w:t>Certificate in Computer Studies</w:t>
            </w:r>
            <w:r w:rsidRPr="007C3A8B">
              <w:rPr>
                <w:rFonts w:ascii="Calibri Light" w:hAnsiTheme="minorHAnsi" w:cstheme="minorBidi"/>
                <w:color w:val="000000"/>
                <w:sz w:val="20"/>
              </w:rPr>
              <w:t xml:space="preserve"> | International University of Management, Namibia (2018)</w:t>
            </w:r>
            <w:r w:rsidRPr="007C3A8B">
              <w:rPr>
                <w:rFonts w:ascii="Calibri Light" w:hAnsiTheme="minorHAnsi" w:cstheme="minorBidi"/>
                <w:color w:val="000000"/>
                <w:sz w:val="20"/>
              </w:rPr>
              <w:br/>
            </w:r>
            <w:r w:rsidRPr="007C3A8B">
              <w:rPr>
                <w:rFonts w:ascii="Calibri Light" w:hAnsiTheme="minorHAnsi" w:cstheme="minorBidi"/>
                <w:i/>
                <w:iCs/>
                <w:color w:val="000000"/>
                <w:sz w:val="20"/>
              </w:rPr>
              <w:t>Focus: IT Security &amp; Database Management</w:t>
            </w:r>
            <w:r w:rsidR="00000000" w:rsidRPr="007C3A8B">
              <w:rPr>
                <w:rFonts w:ascii="Calibri Light"/>
                <w:color w:val="000000"/>
                <w:sz w:val="20"/>
              </w:rPr>
              <w:br/>
            </w:r>
          </w:p>
          <w:p w14:paraId="762F03C2" w14:textId="26AE570E" w:rsidR="00D131BD" w:rsidRPr="007C3A8B" w:rsidRDefault="00000000">
            <w:pPr>
              <w:rPr>
                <w:rFonts w:ascii="Calibri Light"/>
                <w:color w:val="000000"/>
                <w:sz w:val="20"/>
              </w:rPr>
            </w:pPr>
            <w:r w:rsidRPr="007C3A8B">
              <w:rPr>
                <w:rFonts w:ascii="Calibri Light"/>
                <w:color w:val="000000"/>
                <w:sz w:val="20"/>
              </w:rPr>
              <w:br/>
            </w:r>
          </w:p>
        </w:tc>
      </w:tr>
      <w:tr w:rsidR="00F5189C" w:rsidRPr="004F218B" w14:paraId="7424C743" w14:textId="77777777" w:rsidTr="00C418AB">
        <w:tc>
          <w:tcPr>
            <w:tcW w:w="3681" w:type="dxa"/>
          </w:tcPr>
          <w:p w14:paraId="372EC6EE" w14:textId="77777777" w:rsidR="00F5189C" w:rsidRDefault="00F5189C" w:rsidP="006161D3">
            <w:pPr>
              <w:rPr>
                <w:rFonts w:cstheme="minorHAnsi"/>
                <w:sz w:val="20"/>
                <w:szCs w:val="20"/>
              </w:rPr>
            </w:pPr>
          </w:p>
        </w:tc>
        <w:tc>
          <w:tcPr>
            <w:tcW w:w="236" w:type="dxa"/>
          </w:tcPr>
          <w:p w14:paraId="18926ACF" w14:textId="77777777" w:rsidR="00F5189C" w:rsidRPr="00C75B09" w:rsidRDefault="00F5189C" w:rsidP="00C75B09">
            <w:pPr>
              <w:rPr>
                <w:b/>
                <w:bCs/>
                <w:sz w:val="18"/>
                <w:szCs w:val="18"/>
              </w:rPr>
            </w:pPr>
          </w:p>
        </w:tc>
        <w:tc>
          <w:tcPr>
            <w:tcW w:w="4723" w:type="dxa"/>
          </w:tcPr>
          <w:p w14:paraId="44185294" w14:textId="77777777" w:rsidR="00F5189C" w:rsidRPr="007C3A8B" w:rsidRDefault="00F5189C" w:rsidP="00C75B09">
            <w:pPr>
              <w:rPr>
                <w:rFonts w:ascii="Calibri Light"/>
                <w:color w:val="000000"/>
                <w:sz w:val="20"/>
              </w:rPr>
            </w:pPr>
          </w:p>
        </w:tc>
      </w:tr>
    </w:tbl>
    <w:p w14:paraId="66F915A8" w14:textId="77777777" w:rsidR="00AE592F" w:rsidRPr="00AE592F" w:rsidRDefault="00AE592F" w:rsidP="00AE592F">
      <w:pPr>
        <w:rPr>
          <w:rFonts w:ascii="Calibri"/>
          <w:color w:val="000000"/>
          <w:sz w:val="20"/>
        </w:rPr>
      </w:pPr>
    </w:p>
    <w:sectPr w:rsidR="00AE592F" w:rsidRPr="00AE592F" w:rsidSect="00D06FD6">
      <w:footerReference w:type="even" r:id="rId8"/>
      <w:footerReference w:type="default" r:id="rId9"/>
      <w:headerReference w:type="first" r:id="rId10"/>
      <w:footerReference w:type="first" r:id="rId11"/>
      <w:type w:val="continuous"/>
      <w:pgSz w:w="11906" w:h="16838"/>
      <w:pgMar w:top="773" w:right="1701" w:bottom="1417" w:left="1701" w:header="708" w:footer="1"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87A5F0" w14:textId="77777777" w:rsidR="00EB279F" w:rsidRDefault="00EB279F" w:rsidP="00094A3B">
      <w:r>
        <w:separator/>
      </w:r>
    </w:p>
  </w:endnote>
  <w:endnote w:type="continuationSeparator" w:id="0">
    <w:p w14:paraId="3869607E" w14:textId="77777777" w:rsidR="00EB279F" w:rsidRDefault="00EB279F" w:rsidP="00094A3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Source Sans Pro">
    <w:panose1 w:val="020B0503030403020204"/>
    <w:charset w:val="00"/>
    <w:family w:val="swiss"/>
    <w:pitch w:val="variable"/>
    <w:sig w:usb0="600002F7" w:usb1="02000001" w:usb2="00000000" w:usb3="00000000" w:csb0="000001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inherit">
    <w:altName w:val="Cambria"/>
    <w:panose1 w:val="020B0604020202020204"/>
    <w:charset w:val="00"/>
    <w:family w:val="roman"/>
    <w:notTrueType/>
    <w:pitch w:val="default"/>
  </w:font>
  <w:font w:name="Poppins SemiBold">
    <w:panose1 w:val="00000700000000000000"/>
    <w:charset w:val="4D"/>
    <w:family w:val="auto"/>
    <w:pitch w:val="variable"/>
    <w:sig w:usb0="00008007" w:usb1="00000000" w:usb2="00000000" w:usb3="00000000" w:csb0="00000093" w:csb1="00000000"/>
  </w:font>
  <w:font w:name="Poppins">
    <w:panose1 w:val="00000500000000000000"/>
    <w:charset w:val="00"/>
    <w:family w:val="auto"/>
    <w:pitch w:val="variable"/>
    <w:sig w:usb0="00008007" w:usb1="00000000" w:usb2="00000000" w:usb3="00000000" w:csb0="00000093"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298588960"/>
      <w:docPartObj>
        <w:docPartGallery w:val="Page Numbers (Bottom of Page)"/>
        <w:docPartUnique/>
      </w:docPartObj>
    </w:sdtPr>
    <w:sdtContent>
      <w:p w14:paraId="506256F4" w14:textId="77777777" w:rsidR="00920B27" w:rsidRDefault="00920B27" w:rsidP="006B1E96">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67AEB7EA" w14:textId="77777777" w:rsidR="00920B27" w:rsidRDefault="00920B27" w:rsidP="00920B27">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0027C6" w14:textId="77777777" w:rsidR="00920B27" w:rsidRDefault="00920B27" w:rsidP="003F54B2">
    <w:pPr>
      <w:pStyle w:val="Footer"/>
      <w:tabs>
        <w:tab w:val="clear" w:pos="4252"/>
        <w:tab w:val="clear" w:pos="8504"/>
        <w:tab w:val="right" w:pos="7553"/>
      </w:tabs>
      <w:ind w:right="360"/>
      <w:rPr>
        <w:rFonts w:ascii="Poppins SemiBold" w:hAnsi="Poppins SemiBold" w:cs="Poppins SemiBold"/>
        <w:b/>
        <w:bCs/>
        <w:color w:val="E51F31"/>
        <w:sz w:val="14"/>
        <w:szCs w:val="14"/>
      </w:rPr>
    </w:pPr>
  </w:p>
  <w:p w14:paraId="1EAC199B" w14:textId="77777777" w:rsidR="00E44514" w:rsidRDefault="00E44514"/>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20"/>
      <w:gridCol w:w="2329"/>
      <w:gridCol w:w="2155"/>
    </w:tblGrid>
    <w:tr w:rsidR="00094A3B" w:rsidRPr="00FF4A43" w14:paraId="4BAF315C" w14:textId="77777777" w:rsidTr="00094A3B">
      <w:trPr>
        <w:trHeight w:val="727"/>
      </w:trPr>
      <w:tc>
        <w:tcPr>
          <w:tcW w:w="4020" w:type="dxa"/>
        </w:tcPr>
        <w:p w14:paraId="59D72AAB" w14:textId="77777777" w:rsidR="00094A3B" w:rsidRDefault="00BA5762" w:rsidP="00094A3B">
          <w:pPr>
            <w:pStyle w:val="Footer"/>
          </w:pPr>
          <w:r>
            <w:rPr>
              <w:noProof/>
            </w:rPr>
            <w:drawing>
              <wp:inline distT="0" distB="0" distL="0" distR="0" wp14:anchorId="46DF0347" wp14:editId="748D8259">
                <wp:extent cx="263525" cy="371475"/>
                <wp:effectExtent l="0" t="0" r="3175" b="9525"/>
                <wp:docPr id="2" name="Gráfico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Gráfico 6"/>
                        <pic:cNvPicPr>
                          <a:picLocks noChangeAspect="1"/>
                        </pic:cNvPicPr>
                      </pic:nvPicPr>
                      <pic:blipFill>
                        <a:blip r:embed="rId1">
                          <a:extLst>
                            <a:ext uri="{28A0092B-C50C-407E-A947-70E740481C1C}">
                              <a14:useLocalDpi xmlns:a14="http://schemas.microsoft.com/office/drawing/2010/main" val="0"/>
                            </a:ext>
                            <a:ext uri="{96DAC541-7B7A-43D3-8B79-37D633B846F1}">
                              <asvg:svgBlip xmlns:asvg="http://schemas.microsoft.com/office/drawing/2016/SVG/main" r:embed="rId2"/>
                            </a:ext>
                          </a:extLst>
                        </a:blip>
                        <a:stretch>
                          <a:fillRect/>
                        </a:stretch>
                      </pic:blipFill>
                      <pic:spPr>
                        <a:xfrm>
                          <a:off x="0" y="0"/>
                          <a:ext cx="263525" cy="371475"/>
                        </a:xfrm>
                        <a:prstGeom prst="rect">
                          <a:avLst/>
                        </a:prstGeom>
                      </pic:spPr>
                    </pic:pic>
                  </a:graphicData>
                </a:graphic>
              </wp:inline>
            </w:drawing>
          </w:r>
        </w:p>
      </w:tc>
      <w:tc>
        <w:tcPr>
          <w:tcW w:w="2329" w:type="dxa"/>
        </w:tcPr>
        <w:p w14:paraId="2E8CC58D" w14:textId="77777777" w:rsidR="00094A3B" w:rsidRPr="00D7040E" w:rsidRDefault="00094A3B" w:rsidP="00094A3B">
          <w:pPr>
            <w:pStyle w:val="Footer"/>
            <w:rPr>
              <w:rFonts w:ascii="Poppins" w:hAnsi="Poppins" w:cs="Poppins"/>
              <w:color w:val="000000" w:themeColor="text1"/>
              <w:sz w:val="14"/>
              <w:szCs w:val="14"/>
            </w:rPr>
          </w:pPr>
        </w:p>
      </w:tc>
      <w:tc>
        <w:tcPr>
          <w:tcW w:w="2155" w:type="dxa"/>
        </w:tcPr>
        <w:p w14:paraId="69838D7C" w14:textId="77777777" w:rsidR="00094A3B" w:rsidRPr="00CE663C" w:rsidRDefault="00094A3B" w:rsidP="00094A3B">
          <w:pPr>
            <w:pStyle w:val="Footer"/>
            <w:rPr>
              <w:rFonts w:ascii="Poppins" w:hAnsi="Poppins" w:cs="Poppins"/>
              <w:color w:val="000000" w:themeColor="text1"/>
              <w:sz w:val="14"/>
              <w:szCs w:val="14"/>
            </w:rPr>
          </w:pPr>
          <w:hyperlink r:id="rId3" w:history="1">
            <w:r w:rsidRPr="00CE663C">
              <w:rPr>
                <w:rStyle w:val="Hyperlink"/>
                <w:rFonts w:ascii="Poppins" w:hAnsi="Poppins" w:cs="Poppins"/>
                <w:color w:val="000000" w:themeColor="text1"/>
                <w:sz w:val="14"/>
                <w:szCs w:val="14"/>
              </w:rPr>
              <w:t>info@redit.pt</w:t>
            </w:r>
          </w:hyperlink>
          <w:r w:rsidRPr="00CE663C">
            <w:rPr>
              <w:rFonts w:ascii="Poppins" w:hAnsi="Poppins" w:cs="Poppins"/>
              <w:color w:val="000000" w:themeColor="text1"/>
              <w:sz w:val="14"/>
              <w:szCs w:val="14"/>
            </w:rPr>
            <w:t xml:space="preserve"> | 218 095 725</w:t>
          </w:r>
        </w:p>
        <w:p w14:paraId="76D7B106" w14:textId="77777777" w:rsidR="00094A3B" w:rsidRPr="00CE663C" w:rsidRDefault="00094A3B" w:rsidP="00094A3B">
          <w:pPr>
            <w:pStyle w:val="Footer"/>
            <w:rPr>
              <w:rFonts w:ascii="Poppins SemiBold" w:hAnsi="Poppins SemiBold" w:cs="Poppins SemiBold"/>
              <w:b/>
              <w:bCs/>
              <w:color w:val="E51F31"/>
              <w:sz w:val="14"/>
              <w:szCs w:val="14"/>
            </w:rPr>
          </w:pPr>
          <w:r w:rsidRPr="00CE663C">
            <w:rPr>
              <w:rFonts w:ascii="Poppins SemiBold" w:hAnsi="Poppins SemiBold" w:cs="Poppins SemiBold"/>
              <w:b/>
              <w:bCs/>
              <w:color w:val="E51F31"/>
              <w:sz w:val="14"/>
              <w:szCs w:val="14"/>
            </w:rPr>
            <w:t>www.redit.pt</w:t>
          </w:r>
        </w:p>
      </w:tc>
    </w:tr>
  </w:tbl>
  <w:p w14:paraId="1B056BC5" w14:textId="77777777" w:rsidR="00094A3B" w:rsidRPr="00CE663C" w:rsidRDefault="00094A3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61C6B4" w14:textId="77777777" w:rsidR="00EB279F" w:rsidRDefault="00EB279F" w:rsidP="00094A3B">
      <w:r>
        <w:separator/>
      </w:r>
    </w:p>
  </w:footnote>
  <w:footnote w:type="continuationSeparator" w:id="0">
    <w:p w14:paraId="6C615420" w14:textId="77777777" w:rsidR="00EB279F" w:rsidRDefault="00EB279F" w:rsidP="00094A3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5F1AA8" w14:textId="77777777" w:rsidR="00094A3B" w:rsidRDefault="002B27E6">
    <w:pPr>
      <w:pStyle w:val="Header"/>
    </w:pPr>
    <w:r>
      <w:rPr>
        <w:noProof/>
      </w:rPr>
      <w:drawing>
        <wp:anchor distT="0" distB="0" distL="114300" distR="114300" simplePos="0" relativeHeight="251670528" behindDoc="0" locked="0" layoutInCell="1" allowOverlap="1" wp14:anchorId="074D00D1" wp14:editId="30250720">
          <wp:simplePos x="0" y="0"/>
          <wp:positionH relativeFrom="column">
            <wp:posOffset>4445</wp:posOffset>
          </wp:positionH>
          <wp:positionV relativeFrom="paragraph">
            <wp:posOffset>-106045</wp:posOffset>
          </wp:positionV>
          <wp:extent cx="2294890" cy="274955"/>
          <wp:effectExtent l="0" t="0" r="0" b="0"/>
          <wp:wrapSquare wrapText="bothSides"/>
          <wp:docPr id="6172358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7235841" name="Picture 617235841"/>
                  <pic:cNvPicPr/>
                </pic:nvPicPr>
                <pic:blipFill>
                  <a:blip r:embed="rId1">
                    <a:extLst>
                      <a:ext uri="{28A0092B-C50C-407E-A947-70E740481C1C}">
                        <a14:useLocalDpi xmlns:a14="http://schemas.microsoft.com/office/drawing/2010/main" val="0"/>
                      </a:ext>
                    </a:extLst>
                  </a:blip>
                  <a:stretch>
                    <a:fillRect/>
                  </a:stretch>
                </pic:blipFill>
                <pic:spPr>
                  <a:xfrm>
                    <a:off x="0" y="0"/>
                    <a:ext cx="2294890" cy="274955"/>
                  </a:xfrm>
                  <a:prstGeom prst="rect">
                    <a:avLst/>
                  </a:prstGeom>
                </pic:spPr>
              </pic:pic>
            </a:graphicData>
          </a:graphic>
          <wp14:sizeRelH relativeFrom="margin">
            <wp14:pctWidth>0</wp14:pctWidth>
          </wp14:sizeRelH>
          <wp14:sizeRelV relativeFrom="margin">
            <wp14:pctHeight>0</wp14:pctHeight>
          </wp14:sizeRelV>
        </wp:anchor>
      </w:drawing>
    </w:r>
    <w:r w:rsidR="00920B27">
      <w:rPr>
        <w:noProof/>
      </w:rPr>
      <w:drawing>
        <wp:anchor distT="0" distB="0" distL="114300" distR="114300" simplePos="0" relativeHeight="251665408" behindDoc="0" locked="0" layoutInCell="1" allowOverlap="1" wp14:anchorId="178F2F1E" wp14:editId="6B0F593A">
          <wp:simplePos x="0" y="0"/>
          <wp:positionH relativeFrom="margin">
            <wp:posOffset>4597400</wp:posOffset>
          </wp:positionH>
          <wp:positionV relativeFrom="margin">
            <wp:posOffset>-577215</wp:posOffset>
          </wp:positionV>
          <wp:extent cx="862965" cy="238760"/>
          <wp:effectExtent l="0" t="0" r="635" b="2540"/>
          <wp:wrapSquare wrapText="bothSides"/>
          <wp:docPr id="47" name="Gráfico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áfico 1"/>
                  <pic:cNvPicPr/>
                </pic:nvPicPr>
                <pic:blipFill>
                  <a:blip r:embed="rId2">
                    <a:extLst>
                      <a:ext uri="{28A0092B-C50C-407E-A947-70E740481C1C}">
                        <a14:useLocalDpi xmlns:a14="http://schemas.microsoft.com/office/drawing/2010/main" val="0"/>
                      </a:ext>
                      <a:ext uri="{96DAC541-7B7A-43D3-8B79-37D633B846F1}">
                        <asvg:svgBlip xmlns:asvg="http://schemas.microsoft.com/office/drawing/2016/SVG/main" r:embed="rId3"/>
                      </a:ext>
                    </a:extLst>
                  </a:blip>
                  <a:stretch>
                    <a:fillRect/>
                  </a:stretch>
                </pic:blipFill>
                <pic:spPr>
                  <a:xfrm>
                    <a:off x="0" y="0"/>
                    <a:ext cx="862965" cy="238760"/>
                  </a:xfrm>
                  <a:prstGeom prst="rect">
                    <a:avLst/>
                  </a:prstGeom>
                </pic:spPr>
              </pic:pic>
            </a:graphicData>
          </a:graphic>
          <wp14:sizeRelH relativeFrom="margin">
            <wp14:pctWidth>0</wp14:pctWidth>
          </wp14:sizeRelH>
          <wp14:sizeRelV relativeFrom="margin">
            <wp14:pctHeight>0</wp14:pctHeight>
          </wp14:sizeRelV>
        </wp:anchor>
      </w:drawing>
    </w:r>
    <w:r w:rsidR="00BE72D3">
      <w:rPr>
        <w:noProof/>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F2075D"/>
    <w:multiLevelType w:val="multilevel"/>
    <w:tmpl w:val="3E582E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1A852199"/>
    <w:multiLevelType w:val="hybridMultilevel"/>
    <w:tmpl w:val="272299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B24654D"/>
    <w:multiLevelType w:val="hybridMultilevel"/>
    <w:tmpl w:val="23E0A81E"/>
    <w:lvl w:ilvl="0" w:tplc="7584D976">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3" w15:restartNumberingAfterBreak="0">
    <w:nsid w:val="1C36002B"/>
    <w:multiLevelType w:val="multilevel"/>
    <w:tmpl w:val="281E6E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DCB3656"/>
    <w:multiLevelType w:val="hybridMultilevel"/>
    <w:tmpl w:val="595C8A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2DD29D5"/>
    <w:multiLevelType w:val="hybridMultilevel"/>
    <w:tmpl w:val="91EC9C34"/>
    <w:lvl w:ilvl="0" w:tplc="89920B0A">
      <w:start w:val="1"/>
      <w:numFmt w:val="bullet"/>
      <w:lvlText w:val=""/>
      <w:lvlJc w:val="left"/>
      <w:pPr>
        <w:ind w:left="-133" w:hanging="227"/>
      </w:pPr>
      <w:rPr>
        <w:rFonts w:ascii="Symbol" w:hAnsi="Symbol"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6" w15:restartNumberingAfterBreak="0">
    <w:nsid w:val="244A6D2E"/>
    <w:multiLevelType w:val="hybridMultilevel"/>
    <w:tmpl w:val="93E08A90"/>
    <w:lvl w:ilvl="0" w:tplc="7584D976">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7" w15:restartNumberingAfterBreak="0">
    <w:nsid w:val="252543EF"/>
    <w:multiLevelType w:val="hybridMultilevel"/>
    <w:tmpl w:val="B6D22B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22F7810"/>
    <w:multiLevelType w:val="hybridMultilevel"/>
    <w:tmpl w:val="A3FEEDD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371A1CC7"/>
    <w:multiLevelType w:val="multilevel"/>
    <w:tmpl w:val="84F41D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3C263CC3"/>
    <w:multiLevelType w:val="hybridMultilevel"/>
    <w:tmpl w:val="A74EEC58"/>
    <w:lvl w:ilvl="0" w:tplc="7584D976">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11" w15:restartNumberingAfterBreak="0">
    <w:nsid w:val="3FB71CD2"/>
    <w:multiLevelType w:val="hybridMultilevel"/>
    <w:tmpl w:val="C1A2F1A2"/>
    <w:lvl w:ilvl="0" w:tplc="7584D976">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12" w15:restartNumberingAfterBreak="0">
    <w:nsid w:val="41C26938"/>
    <w:multiLevelType w:val="hybridMultilevel"/>
    <w:tmpl w:val="8E0E348C"/>
    <w:lvl w:ilvl="0" w:tplc="7584D976">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13" w15:restartNumberingAfterBreak="0">
    <w:nsid w:val="44B754A1"/>
    <w:multiLevelType w:val="hybridMultilevel"/>
    <w:tmpl w:val="CC44C482"/>
    <w:lvl w:ilvl="0" w:tplc="7584D976">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14" w15:restartNumberingAfterBreak="0">
    <w:nsid w:val="47E72E46"/>
    <w:multiLevelType w:val="hybridMultilevel"/>
    <w:tmpl w:val="EE5AAF3E"/>
    <w:lvl w:ilvl="0" w:tplc="7584D976">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15" w15:restartNumberingAfterBreak="0">
    <w:nsid w:val="47F261AA"/>
    <w:multiLevelType w:val="hybridMultilevel"/>
    <w:tmpl w:val="AF863748"/>
    <w:lvl w:ilvl="0" w:tplc="C4E288F6">
      <w:start w:val="2010"/>
      <w:numFmt w:val="bullet"/>
      <w:lvlText w:val=""/>
      <w:lvlJc w:val="left"/>
      <w:pPr>
        <w:ind w:left="720" w:hanging="360"/>
      </w:pPr>
      <w:rPr>
        <w:rFonts w:ascii="Wingdings" w:eastAsiaTheme="minorHAnsi" w:hAnsi="Wingdings" w:cs="Calibri"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16" w15:restartNumberingAfterBreak="0">
    <w:nsid w:val="4A7942A0"/>
    <w:multiLevelType w:val="multilevel"/>
    <w:tmpl w:val="4A6C80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4F7C0509"/>
    <w:multiLevelType w:val="hybridMultilevel"/>
    <w:tmpl w:val="961A05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FAB133C"/>
    <w:multiLevelType w:val="hybridMultilevel"/>
    <w:tmpl w:val="CEDC5906"/>
    <w:lvl w:ilvl="0" w:tplc="7584D976">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9" w15:restartNumberingAfterBreak="0">
    <w:nsid w:val="53470A1D"/>
    <w:multiLevelType w:val="hybridMultilevel"/>
    <w:tmpl w:val="450C46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58FB657F"/>
    <w:multiLevelType w:val="multilevel"/>
    <w:tmpl w:val="F88258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67295CE3"/>
    <w:multiLevelType w:val="multilevel"/>
    <w:tmpl w:val="650607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69B939BE"/>
    <w:multiLevelType w:val="hybridMultilevel"/>
    <w:tmpl w:val="F7BC97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70582255"/>
    <w:multiLevelType w:val="hybridMultilevel"/>
    <w:tmpl w:val="DD4645CE"/>
    <w:lvl w:ilvl="0" w:tplc="7584D976">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24" w15:restartNumberingAfterBreak="0">
    <w:nsid w:val="712572B0"/>
    <w:multiLevelType w:val="hybridMultilevel"/>
    <w:tmpl w:val="2B6A0F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72155E49"/>
    <w:multiLevelType w:val="multilevel"/>
    <w:tmpl w:val="BC5217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74D84FB7"/>
    <w:multiLevelType w:val="hybridMultilevel"/>
    <w:tmpl w:val="CECCEF1E"/>
    <w:lvl w:ilvl="0" w:tplc="7584D976">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27" w15:restartNumberingAfterBreak="0">
    <w:nsid w:val="75BF7D21"/>
    <w:multiLevelType w:val="hybridMultilevel"/>
    <w:tmpl w:val="3934F4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7909243F"/>
    <w:multiLevelType w:val="multilevel"/>
    <w:tmpl w:val="92067C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581916080">
    <w:abstractNumId w:val="5"/>
  </w:num>
  <w:num w:numId="2" w16cid:durableId="813107725">
    <w:abstractNumId w:val="2"/>
  </w:num>
  <w:num w:numId="3" w16cid:durableId="1116799623">
    <w:abstractNumId w:val="26"/>
  </w:num>
  <w:num w:numId="4" w16cid:durableId="199392536">
    <w:abstractNumId w:val="15"/>
  </w:num>
  <w:num w:numId="5" w16cid:durableId="776757540">
    <w:abstractNumId w:val="23"/>
  </w:num>
  <w:num w:numId="6" w16cid:durableId="322709750">
    <w:abstractNumId w:val="6"/>
  </w:num>
  <w:num w:numId="7" w16cid:durableId="1668439281">
    <w:abstractNumId w:val="12"/>
  </w:num>
  <w:num w:numId="8" w16cid:durableId="342245488">
    <w:abstractNumId w:val="13"/>
  </w:num>
  <w:num w:numId="9" w16cid:durableId="1251236140">
    <w:abstractNumId w:val="14"/>
  </w:num>
  <w:num w:numId="10" w16cid:durableId="1248732150">
    <w:abstractNumId w:val="11"/>
  </w:num>
  <w:num w:numId="11" w16cid:durableId="313802958">
    <w:abstractNumId w:val="18"/>
  </w:num>
  <w:num w:numId="12" w16cid:durableId="1242442889">
    <w:abstractNumId w:val="10"/>
  </w:num>
  <w:num w:numId="13" w16cid:durableId="1644652064">
    <w:abstractNumId w:val="4"/>
  </w:num>
  <w:num w:numId="14" w16cid:durableId="1688410109">
    <w:abstractNumId w:val="22"/>
  </w:num>
  <w:num w:numId="15" w16cid:durableId="774012126">
    <w:abstractNumId w:val="1"/>
  </w:num>
  <w:num w:numId="16" w16cid:durableId="1687556492">
    <w:abstractNumId w:val="3"/>
  </w:num>
  <w:num w:numId="17" w16cid:durableId="688146469">
    <w:abstractNumId w:val="27"/>
  </w:num>
  <w:num w:numId="18" w16cid:durableId="165098484">
    <w:abstractNumId w:val="17"/>
  </w:num>
  <w:num w:numId="19" w16cid:durableId="1599486057">
    <w:abstractNumId w:val="19"/>
  </w:num>
  <w:num w:numId="20" w16cid:durableId="1514564155">
    <w:abstractNumId w:val="7"/>
  </w:num>
  <w:num w:numId="21" w16cid:durableId="1895699809">
    <w:abstractNumId w:val="24"/>
  </w:num>
  <w:num w:numId="22" w16cid:durableId="487592725">
    <w:abstractNumId w:val="8"/>
  </w:num>
  <w:num w:numId="23" w16cid:durableId="1962691495">
    <w:abstractNumId w:val="20"/>
  </w:num>
  <w:num w:numId="24" w16cid:durableId="1846823223">
    <w:abstractNumId w:val="25"/>
  </w:num>
  <w:num w:numId="25" w16cid:durableId="500505244">
    <w:abstractNumId w:val="28"/>
  </w:num>
  <w:num w:numId="26" w16cid:durableId="2143494647">
    <w:abstractNumId w:val="16"/>
  </w:num>
  <w:num w:numId="27" w16cid:durableId="1569807126">
    <w:abstractNumId w:val="9"/>
  </w:num>
  <w:num w:numId="28" w16cid:durableId="1781492660">
    <w:abstractNumId w:val="0"/>
  </w:num>
  <w:num w:numId="29" w16cid:durableId="339427192">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8"/>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94A3B"/>
    <w:rsid w:val="0000349D"/>
    <w:rsid w:val="000106D5"/>
    <w:rsid w:val="0002276C"/>
    <w:rsid w:val="00046158"/>
    <w:rsid w:val="000475AB"/>
    <w:rsid w:val="0006013C"/>
    <w:rsid w:val="00067B7B"/>
    <w:rsid w:val="00076213"/>
    <w:rsid w:val="0009025D"/>
    <w:rsid w:val="000946A0"/>
    <w:rsid w:val="00094A3B"/>
    <w:rsid w:val="00094AB5"/>
    <w:rsid w:val="000B1A9E"/>
    <w:rsid w:val="000B4B72"/>
    <w:rsid w:val="000B5845"/>
    <w:rsid w:val="000C6F82"/>
    <w:rsid w:val="000E27CA"/>
    <w:rsid w:val="000F3F0C"/>
    <w:rsid w:val="001260D3"/>
    <w:rsid w:val="0013717B"/>
    <w:rsid w:val="001432D6"/>
    <w:rsid w:val="00164F46"/>
    <w:rsid w:val="00166625"/>
    <w:rsid w:val="00170B22"/>
    <w:rsid w:val="001922D9"/>
    <w:rsid w:val="001973EE"/>
    <w:rsid w:val="0019777F"/>
    <w:rsid w:val="001B2BAD"/>
    <w:rsid w:val="001C41D4"/>
    <w:rsid w:val="001C51F8"/>
    <w:rsid w:val="001E2918"/>
    <w:rsid w:val="001E4AAF"/>
    <w:rsid w:val="001F498B"/>
    <w:rsid w:val="001F5EFC"/>
    <w:rsid w:val="00212580"/>
    <w:rsid w:val="0021547C"/>
    <w:rsid w:val="00251C9A"/>
    <w:rsid w:val="00266A9B"/>
    <w:rsid w:val="00274C0A"/>
    <w:rsid w:val="002952C7"/>
    <w:rsid w:val="002B27E6"/>
    <w:rsid w:val="002B5FF1"/>
    <w:rsid w:val="002D7266"/>
    <w:rsid w:val="002E6D8E"/>
    <w:rsid w:val="00305C6E"/>
    <w:rsid w:val="003067C5"/>
    <w:rsid w:val="00311E3A"/>
    <w:rsid w:val="003263A9"/>
    <w:rsid w:val="0032794A"/>
    <w:rsid w:val="00344829"/>
    <w:rsid w:val="00346603"/>
    <w:rsid w:val="00354FF5"/>
    <w:rsid w:val="00362D95"/>
    <w:rsid w:val="00371BAD"/>
    <w:rsid w:val="00376AB2"/>
    <w:rsid w:val="003E3CC8"/>
    <w:rsid w:val="003E54D2"/>
    <w:rsid w:val="003F54B2"/>
    <w:rsid w:val="003F7859"/>
    <w:rsid w:val="00427FE1"/>
    <w:rsid w:val="00430678"/>
    <w:rsid w:val="00447B18"/>
    <w:rsid w:val="00466333"/>
    <w:rsid w:val="004671FB"/>
    <w:rsid w:val="004A5E29"/>
    <w:rsid w:val="004B24E4"/>
    <w:rsid w:val="004B4F52"/>
    <w:rsid w:val="004F218B"/>
    <w:rsid w:val="004F696B"/>
    <w:rsid w:val="00514279"/>
    <w:rsid w:val="00547475"/>
    <w:rsid w:val="005605F6"/>
    <w:rsid w:val="00561C9C"/>
    <w:rsid w:val="00563328"/>
    <w:rsid w:val="005744DE"/>
    <w:rsid w:val="00580923"/>
    <w:rsid w:val="00582881"/>
    <w:rsid w:val="005872F0"/>
    <w:rsid w:val="005A6D15"/>
    <w:rsid w:val="005B00AB"/>
    <w:rsid w:val="005B1722"/>
    <w:rsid w:val="005B4EC8"/>
    <w:rsid w:val="005F1189"/>
    <w:rsid w:val="006148C2"/>
    <w:rsid w:val="006161D3"/>
    <w:rsid w:val="00623A3D"/>
    <w:rsid w:val="00640C0F"/>
    <w:rsid w:val="006521EA"/>
    <w:rsid w:val="006614DD"/>
    <w:rsid w:val="00685037"/>
    <w:rsid w:val="00691154"/>
    <w:rsid w:val="00692378"/>
    <w:rsid w:val="00695C21"/>
    <w:rsid w:val="006A6010"/>
    <w:rsid w:val="006C6198"/>
    <w:rsid w:val="006D3923"/>
    <w:rsid w:val="006E63D3"/>
    <w:rsid w:val="006F188B"/>
    <w:rsid w:val="007021A9"/>
    <w:rsid w:val="00705839"/>
    <w:rsid w:val="00741129"/>
    <w:rsid w:val="007569AB"/>
    <w:rsid w:val="0077761D"/>
    <w:rsid w:val="0078511B"/>
    <w:rsid w:val="007C140A"/>
    <w:rsid w:val="007C3A8B"/>
    <w:rsid w:val="007C77A0"/>
    <w:rsid w:val="007D0631"/>
    <w:rsid w:val="007E3408"/>
    <w:rsid w:val="00800AEA"/>
    <w:rsid w:val="00830AAD"/>
    <w:rsid w:val="00840E4A"/>
    <w:rsid w:val="00851D2D"/>
    <w:rsid w:val="00866406"/>
    <w:rsid w:val="0088253A"/>
    <w:rsid w:val="008908A8"/>
    <w:rsid w:val="00894132"/>
    <w:rsid w:val="008B4265"/>
    <w:rsid w:val="008E2D9D"/>
    <w:rsid w:val="009113F6"/>
    <w:rsid w:val="00920B27"/>
    <w:rsid w:val="00923C6E"/>
    <w:rsid w:val="009508C9"/>
    <w:rsid w:val="00950CC5"/>
    <w:rsid w:val="00955068"/>
    <w:rsid w:val="009B0AD8"/>
    <w:rsid w:val="009C7A9A"/>
    <w:rsid w:val="009C7EB1"/>
    <w:rsid w:val="009F67F0"/>
    <w:rsid w:val="00A368AF"/>
    <w:rsid w:val="00A52EC8"/>
    <w:rsid w:val="00A608A3"/>
    <w:rsid w:val="00A6697C"/>
    <w:rsid w:val="00A95472"/>
    <w:rsid w:val="00AD099B"/>
    <w:rsid w:val="00AE592F"/>
    <w:rsid w:val="00AF706B"/>
    <w:rsid w:val="00B0718B"/>
    <w:rsid w:val="00B34DA0"/>
    <w:rsid w:val="00B44F46"/>
    <w:rsid w:val="00B61DC2"/>
    <w:rsid w:val="00B812D4"/>
    <w:rsid w:val="00BA08D3"/>
    <w:rsid w:val="00BA5762"/>
    <w:rsid w:val="00BC31DB"/>
    <w:rsid w:val="00BE1AF7"/>
    <w:rsid w:val="00BE72D3"/>
    <w:rsid w:val="00BF4FF5"/>
    <w:rsid w:val="00BF5B9E"/>
    <w:rsid w:val="00C06219"/>
    <w:rsid w:val="00C30D3B"/>
    <w:rsid w:val="00C363D5"/>
    <w:rsid w:val="00C418AB"/>
    <w:rsid w:val="00C5004D"/>
    <w:rsid w:val="00C703DC"/>
    <w:rsid w:val="00C734CA"/>
    <w:rsid w:val="00C75B09"/>
    <w:rsid w:val="00C81B8E"/>
    <w:rsid w:val="00C82C33"/>
    <w:rsid w:val="00C911EE"/>
    <w:rsid w:val="00C9284D"/>
    <w:rsid w:val="00CA0F1B"/>
    <w:rsid w:val="00CB5718"/>
    <w:rsid w:val="00CE52F2"/>
    <w:rsid w:val="00CE663C"/>
    <w:rsid w:val="00D06FD6"/>
    <w:rsid w:val="00D131BD"/>
    <w:rsid w:val="00D3424D"/>
    <w:rsid w:val="00D60DA0"/>
    <w:rsid w:val="00D64DEB"/>
    <w:rsid w:val="00D91134"/>
    <w:rsid w:val="00D9362F"/>
    <w:rsid w:val="00D97E1F"/>
    <w:rsid w:val="00DB3C27"/>
    <w:rsid w:val="00DB7117"/>
    <w:rsid w:val="00DE7E7A"/>
    <w:rsid w:val="00DF2936"/>
    <w:rsid w:val="00E31EB7"/>
    <w:rsid w:val="00E44514"/>
    <w:rsid w:val="00E53C10"/>
    <w:rsid w:val="00EB279F"/>
    <w:rsid w:val="00EB537A"/>
    <w:rsid w:val="00EC4201"/>
    <w:rsid w:val="00ED7BE0"/>
    <w:rsid w:val="00EF13BB"/>
    <w:rsid w:val="00F36149"/>
    <w:rsid w:val="00F4619E"/>
    <w:rsid w:val="00F5189C"/>
    <w:rsid w:val="00F74819"/>
    <w:rsid w:val="00F824C0"/>
    <w:rsid w:val="00F94B15"/>
    <w:rsid w:val="00F951C8"/>
    <w:rsid w:val="00FF4A43"/>
  </w:rsids>
  <m:mathPr>
    <m:mathFont m:val="Cambria Math"/>
    <m:brkBin m:val="before"/>
    <m:brkBinSub m:val="--"/>
    <m:smallFrac m:val="0"/>
    <m:dispDef/>
    <m:lMargin m:val="0"/>
    <m:rMargin m:val="0"/>
    <m:defJc m:val="centerGroup"/>
    <m:wrapIndent m:val="1440"/>
    <m:intLim m:val="subSup"/>
    <m:naryLim m:val="undOvr"/>
  </m:mathPr>
  <w:themeFontLang w:val="pt-PT"/>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1D86766"/>
  <w15:chartTrackingRefBased/>
  <w15:docId w15:val="{A4B39000-8FAC-654E-938E-E95F436EA4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pt-PT"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11E3A"/>
    <w:rPr>
      <w:rFonts w:ascii="Times New Roman" w:eastAsia="Times New Roman" w:hAnsi="Times New Roman" w:cs="Times New Roman"/>
      <w:lang w:val="en-PT" w:eastAsia="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094A3B"/>
    <w:pPr>
      <w:tabs>
        <w:tab w:val="center" w:pos="4252"/>
        <w:tab w:val="right" w:pos="8504"/>
      </w:tabs>
    </w:pPr>
  </w:style>
  <w:style w:type="character" w:customStyle="1" w:styleId="HeaderChar">
    <w:name w:val="Header Char"/>
    <w:basedOn w:val="DefaultParagraphFont"/>
    <w:link w:val="Header"/>
    <w:uiPriority w:val="99"/>
    <w:rsid w:val="00094A3B"/>
  </w:style>
  <w:style w:type="paragraph" w:styleId="Footer">
    <w:name w:val="footer"/>
    <w:basedOn w:val="Normal"/>
    <w:link w:val="FooterChar"/>
    <w:uiPriority w:val="99"/>
    <w:unhideWhenUsed/>
    <w:rsid w:val="00094A3B"/>
    <w:pPr>
      <w:tabs>
        <w:tab w:val="center" w:pos="4252"/>
        <w:tab w:val="right" w:pos="8504"/>
      </w:tabs>
    </w:pPr>
  </w:style>
  <w:style w:type="character" w:customStyle="1" w:styleId="FooterChar">
    <w:name w:val="Footer Char"/>
    <w:basedOn w:val="DefaultParagraphFont"/>
    <w:link w:val="Footer"/>
    <w:uiPriority w:val="99"/>
    <w:rsid w:val="00094A3B"/>
  </w:style>
  <w:style w:type="character" w:styleId="Hyperlink">
    <w:name w:val="Hyperlink"/>
    <w:basedOn w:val="DefaultParagraphFont"/>
    <w:uiPriority w:val="99"/>
    <w:unhideWhenUsed/>
    <w:rsid w:val="00094A3B"/>
    <w:rPr>
      <w:color w:val="0563C1" w:themeColor="hyperlink"/>
      <w:u w:val="single"/>
    </w:rPr>
  </w:style>
  <w:style w:type="table" w:styleId="TableGrid">
    <w:name w:val="Table Grid"/>
    <w:basedOn w:val="TableNormal"/>
    <w:uiPriority w:val="39"/>
    <w:rsid w:val="00094A3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ageNumber">
    <w:name w:val="page number"/>
    <w:basedOn w:val="DefaultParagraphFont"/>
    <w:uiPriority w:val="99"/>
    <w:semiHidden/>
    <w:unhideWhenUsed/>
    <w:rsid w:val="00094A3B"/>
    <w:rPr>
      <w:rFonts w:ascii="Source Sans Pro" w:hAnsi="Source Sans Pro"/>
      <w:b w:val="0"/>
      <w:bCs w:val="0"/>
      <w:i w:val="0"/>
      <w:iCs w:val="0"/>
      <w:sz w:val="15"/>
    </w:rPr>
  </w:style>
  <w:style w:type="paragraph" w:customStyle="1" w:styleId="Default">
    <w:name w:val="Default"/>
    <w:rsid w:val="00094A3B"/>
    <w:pPr>
      <w:autoSpaceDE w:val="0"/>
      <w:autoSpaceDN w:val="0"/>
      <w:adjustRightInd w:val="0"/>
    </w:pPr>
    <w:rPr>
      <w:rFonts w:ascii="Arial" w:hAnsi="Arial" w:cs="Arial"/>
      <w:color w:val="000000"/>
    </w:rPr>
  </w:style>
  <w:style w:type="paragraph" w:styleId="ListParagraph">
    <w:name w:val="List Paragraph"/>
    <w:basedOn w:val="Normal"/>
    <w:uiPriority w:val="34"/>
    <w:qFormat/>
    <w:rsid w:val="00094A3B"/>
    <w:pPr>
      <w:ind w:left="720"/>
      <w:contextualSpacing/>
    </w:pPr>
  </w:style>
  <w:style w:type="character" w:styleId="UnresolvedMention">
    <w:name w:val="Unresolved Mention"/>
    <w:basedOn w:val="DefaultParagraphFont"/>
    <w:uiPriority w:val="99"/>
    <w:semiHidden/>
    <w:unhideWhenUsed/>
    <w:rsid w:val="00920B27"/>
    <w:rPr>
      <w:color w:val="605E5C"/>
      <w:shd w:val="clear" w:color="auto" w:fill="E1DFDD"/>
    </w:rPr>
  </w:style>
  <w:style w:type="table" w:styleId="PlainTable4">
    <w:name w:val="Plain Table 4"/>
    <w:basedOn w:val="TableNormal"/>
    <w:uiPriority w:val="44"/>
    <w:rsid w:val="00166625"/>
    <w:rPr>
      <w:sz w:val="22"/>
      <w:szCs w:val="22"/>
    </w:r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Strong">
    <w:name w:val="Strong"/>
    <w:basedOn w:val="DefaultParagraphFont"/>
    <w:uiPriority w:val="22"/>
    <w:qFormat/>
    <w:rsid w:val="007C3A8B"/>
    <w:rPr>
      <w:b/>
      <w:bCs/>
    </w:rPr>
  </w:style>
  <w:style w:type="character" w:styleId="Emphasis">
    <w:name w:val="Emphasis"/>
    <w:basedOn w:val="DefaultParagraphFont"/>
    <w:uiPriority w:val="20"/>
    <w:qFormat/>
    <w:rsid w:val="007C3A8B"/>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4252711">
      <w:bodyDiv w:val="1"/>
      <w:marLeft w:val="0"/>
      <w:marRight w:val="0"/>
      <w:marTop w:val="0"/>
      <w:marBottom w:val="0"/>
      <w:divBdr>
        <w:top w:val="none" w:sz="0" w:space="0" w:color="auto"/>
        <w:left w:val="none" w:sz="0" w:space="0" w:color="auto"/>
        <w:bottom w:val="none" w:sz="0" w:space="0" w:color="auto"/>
        <w:right w:val="none" w:sz="0" w:space="0" w:color="auto"/>
      </w:divBdr>
    </w:div>
    <w:div w:id="422802804">
      <w:bodyDiv w:val="1"/>
      <w:marLeft w:val="0"/>
      <w:marRight w:val="0"/>
      <w:marTop w:val="0"/>
      <w:marBottom w:val="0"/>
      <w:divBdr>
        <w:top w:val="none" w:sz="0" w:space="0" w:color="auto"/>
        <w:left w:val="none" w:sz="0" w:space="0" w:color="auto"/>
        <w:bottom w:val="none" w:sz="0" w:space="0" w:color="auto"/>
        <w:right w:val="none" w:sz="0" w:space="0" w:color="auto"/>
      </w:divBdr>
    </w:div>
    <w:div w:id="880484297">
      <w:bodyDiv w:val="1"/>
      <w:marLeft w:val="0"/>
      <w:marRight w:val="0"/>
      <w:marTop w:val="0"/>
      <w:marBottom w:val="0"/>
      <w:divBdr>
        <w:top w:val="none" w:sz="0" w:space="0" w:color="auto"/>
        <w:left w:val="none" w:sz="0" w:space="0" w:color="auto"/>
        <w:bottom w:val="none" w:sz="0" w:space="0" w:color="auto"/>
        <w:right w:val="none" w:sz="0" w:space="0" w:color="auto"/>
      </w:divBdr>
    </w:div>
    <w:div w:id="1275018054">
      <w:bodyDiv w:val="1"/>
      <w:marLeft w:val="0"/>
      <w:marRight w:val="0"/>
      <w:marTop w:val="0"/>
      <w:marBottom w:val="0"/>
      <w:divBdr>
        <w:top w:val="none" w:sz="0" w:space="0" w:color="auto"/>
        <w:left w:val="none" w:sz="0" w:space="0" w:color="auto"/>
        <w:bottom w:val="none" w:sz="0" w:space="0" w:color="auto"/>
        <w:right w:val="none" w:sz="0" w:space="0" w:color="auto"/>
      </w:divBdr>
    </w:div>
    <w:div w:id="1305617451">
      <w:bodyDiv w:val="1"/>
      <w:marLeft w:val="0"/>
      <w:marRight w:val="0"/>
      <w:marTop w:val="0"/>
      <w:marBottom w:val="0"/>
      <w:divBdr>
        <w:top w:val="none" w:sz="0" w:space="0" w:color="auto"/>
        <w:left w:val="none" w:sz="0" w:space="0" w:color="auto"/>
        <w:bottom w:val="none" w:sz="0" w:space="0" w:color="auto"/>
        <w:right w:val="none" w:sz="0" w:space="0" w:color="auto"/>
      </w:divBdr>
    </w:div>
    <w:div w:id="1356733302">
      <w:bodyDiv w:val="1"/>
      <w:marLeft w:val="0"/>
      <w:marRight w:val="0"/>
      <w:marTop w:val="0"/>
      <w:marBottom w:val="0"/>
      <w:divBdr>
        <w:top w:val="none" w:sz="0" w:space="0" w:color="auto"/>
        <w:left w:val="none" w:sz="0" w:space="0" w:color="auto"/>
        <w:bottom w:val="none" w:sz="0" w:space="0" w:color="auto"/>
        <w:right w:val="none" w:sz="0" w:space="0" w:color="auto"/>
      </w:divBdr>
    </w:div>
    <w:div w:id="1628777519">
      <w:bodyDiv w:val="1"/>
      <w:marLeft w:val="0"/>
      <w:marRight w:val="0"/>
      <w:marTop w:val="0"/>
      <w:marBottom w:val="0"/>
      <w:divBdr>
        <w:top w:val="none" w:sz="0" w:space="0" w:color="auto"/>
        <w:left w:val="none" w:sz="0" w:space="0" w:color="auto"/>
        <w:bottom w:val="none" w:sz="0" w:space="0" w:color="auto"/>
        <w:right w:val="none" w:sz="0" w:space="0" w:color="auto"/>
      </w:divBdr>
    </w:div>
    <w:div w:id="19931720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mailto:Maurodesousa94@gmail.com"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3.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footer" Target="footer2.xml"/></Relationships>
</file>

<file path=word/_rels/footer3.xml.rels><?xml version="1.0" encoding="UTF-8" standalone="yes"?>
<Relationships xmlns="http://schemas.openxmlformats.org/package/2006/relationships"><Relationship Id="rId3" Type="http://schemas.openxmlformats.org/officeDocument/2006/relationships/hyperlink" Target="mailto:info@redit.pt" TargetMode="External"/><Relationship Id="rId2" Type="http://schemas.openxmlformats.org/officeDocument/2006/relationships/image" Target="media/image5.svg"/><Relationship Id="rId1" Type="http://schemas.openxmlformats.org/officeDocument/2006/relationships/image" Target="media/image4.png"/></Relationships>
</file>

<file path=word/_rels/header1.xml.rels><?xml version="1.0" encoding="UTF-8" standalone="yes"?>
<Relationships xmlns="http://schemas.openxmlformats.org/package/2006/relationships"><Relationship Id="rId3" Type="http://schemas.openxmlformats.org/officeDocument/2006/relationships/image" Target="media/image3.svg"/><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61</TotalTime>
  <Pages>3</Pages>
  <Words>918</Words>
  <Characters>5238</Characters>
  <Application>Microsoft Office Word</Application>
  <DocSecurity>0</DocSecurity>
  <Lines>43</Lines>
  <Paragraphs>12</Paragraphs>
  <ScaleCrop>false</ScaleCrop>
  <HeadingPairs>
    <vt:vector size="4" baseType="variant">
      <vt:variant>
        <vt:lpstr>Title</vt:lpstr>
      </vt:variant>
      <vt:variant>
        <vt:i4>1</vt:i4>
      </vt:variant>
      <vt:variant>
        <vt:lpstr>Título</vt:lpstr>
      </vt:variant>
      <vt:variant>
        <vt:i4>1</vt:i4>
      </vt:variant>
    </vt:vector>
  </HeadingPairs>
  <TitlesOfParts>
    <vt:vector size="2" baseType="lpstr">
      <vt:lpstr/>
      <vt:lpstr/>
    </vt:vector>
  </TitlesOfParts>
  <Company/>
  <LinksUpToDate>false</LinksUpToDate>
  <CharactersWithSpaces>6144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Ana Catarino</dc:creator>
  <cp:keywords/>
  <dc:description/>
  <cp:lastModifiedBy>mauro sousa</cp:lastModifiedBy>
  <cp:revision>15</cp:revision>
  <dcterms:created xsi:type="dcterms:W3CDTF">2024-08-26T09:09:00Z</dcterms:created>
  <dcterms:modified xsi:type="dcterms:W3CDTF">2026-03-06T00:26:00Z</dcterms:modified>
</cp:coreProperties>
</file>