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w:t>
      </w:r>
      <w:r>
        <w:t xml:space="preserve"> </w:t>
      </w:r>
      <w:r>
        <w:t xml:space="preserve">Architecture</w:t>
      </w:r>
      <w:r>
        <w:t xml:space="preserve"> </w:t>
      </w:r>
      <w:r>
        <w:t xml:space="preserve">of</w:t>
      </w:r>
      <w:r>
        <w:t xml:space="preserve"> </w:t>
      </w:r>
      <w:r>
        <w:t xml:space="preserve">Transparency</w:t>
      </w:r>
      <w:r>
        <w:t xml:space="preserve"> </w:t>
      </w:r>
      <w:r>
        <w:t xml:space="preserve">in</w:t>
      </w:r>
      <w:r>
        <w:t xml:space="preserve"> </w:t>
      </w:r>
      <w:r>
        <w:t xml:space="preserve">Agentic</w:t>
      </w:r>
      <w:r>
        <w:t xml:space="preserve"> </w:t>
      </w:r>
      <w:r>
        <w:t xml:space="preserve">AI</w:t>
      </w:r>
      <w:r>
        <w:t xml:space="preserve"> </w:t>
      </w:r>
      <w:r>
        <w:t xml:space="preserve">Systems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1" w:name="X13adb676f1340c8236da0e24020eeab2d4d3b69"/>
    <w:p>
      <w:pPr>
        <w:pStyle w:val="Heading1"/>
      </w:pPr>
      <w:r>
        <w:t xml:space="preserve">The Architecture of Transparency in Agentic AI Systems</w:t>
      </w:r>
    </w:p>
    <w:bookmarkStart w:id="20" w:name="X7955076fa22e8d4c5b16c74f3582370d24b58cf"/>
    <w:p>
      <w:pPr>
        <w:pStyle w:val="Heading3"/>
      </w:pPr>
      <w:r>
        <w:t xml:space="preserve">A Comprehensive Technical and Non-Technical Report on Making Every Operation Legible — What to Display, How to Stream It (SSE, WebSockets, AG-UI), and How to Narrate It So Users Stay Engaged Through Long Autonomous Operations — With Real Python Libraries, Runnable Templates, and the Context Relay Protocol (CRP)</w:t>
      </w:r>
    </w:p>
    <w:p>
      <w:pPr>
        <w:pStyle w:val="FirstParagraph"/>
      </w:pPr>
      <w:r>
        <w:rPr>
          <w:bCs/>
          <w:b/>
        </w:rPr>
        <w:t xml:space="preserve">Prepared for Constantinos Vidiniotis, AutoCyber AI Pty Ltd</w:t>
      </w:r>
    </w:p>
    <w:p>
      <w:pPr>
        <w:pStyle w:val="BodyText"/>
      </w:pPr>
      <w:r>
        <w:rPr>
          <w:bCs/>
          <w:b/>
        </w:rPr>
        <w:t xml:space="preserve">July 2026</w:t>
      </w:r>
    </w:p>
    <w:p>
      <w:pPr>
        <w:pStyle w:val="BodyText"/>
      </w:pPr>
      <w:r>
        <w:rPr>
          <w:iCs/>
          <w:i/>
        </w:rPr>
        <w:t xml:space="preserve">Third in a series. Companion to</w:t>
      </w:r>
      <w:r>
        <w:rPr>
          <w:iCs/>
          <w:i/>
        </w:rPr>
        <w:t xml:space="preserve"> </w:t>
      </w:r>
      <w:r>
        <w:rPr>
          <w:iCs/>
          <w:i/>
        </w:rPr>
        <w:t xml:space="preserve">“</w:t>
      </w:r>
      <w:r>
        <w:rPr>
          <w:iCs/>
          <w:i/>
        </w:rPr>
        <w:t xml:space="preserve">The Architecture of Understanding in Agentic AI Systems</w:t>
      </w:r>
      <w:r>
        <w:rPr>
          <w:iCs/>
          <w:i/>
        </w:rPr>
        <w:t xml:space="preserve">”</w:t>
      </w:r>
      <w:r>
        <w:rPr>
          <w:iCs/>
          <w:i/>
        </w:rPr>
        <w:t xml:space="preserve"> </w:t>
      </w:r>
      <w:r>
        <w:rPr>
          <w:iCs/>
          <w:i/>
        </w:rPr>
        <w:t xml:space="preserve">(reasoning) and</w:t>
      </w:r>
      <w:r>
        <w:rPr>
          <w:iCs/>
          <w:i/>
        </w:rPr>
        <w:t xml:space="preserve"> </w:t>
      </w:r>
      <w:r>
        <w:rPr>
          <w:iCs/>
          <w:i/>
        </w:rPr>
        <w:t xml:space="preserve">“</w:t>
      </w:r>
      <w:r>
        <w:rPr>
          <w:iCs/>
          <w:i/>
        </w:rPr>
        <w:t xml:space="preserve">The Architecture of Tool Use in Agentic AI Systems</w:t>
      </w:r>
      <w:r>
        <w:rPr>
          <w:iCs/>
          <w:i/>
        </w:rPr>
        <w:t xml:space="preserve">”</w:t>
      </w:r>
      <w:r>
        <w:rPr>
          <w:iCs/>
          <w:i/>
        </w:rPr>
        <w:t xml:space="preserve"> </w:t>
      </w:r>
      <w:r>
        <w:rPr>
          <w:iCs/>
          <w:i/>
        </w:rPr>
        <w:t xml:space="preserve">(action). This volume covers the third pillar: display — turning everything the first two produce into something a human can see, follow, trust, and steer.</w:t>
      </w:r>
    </w:p>
    <w:p>
      <w:r>
        <w:pict>
          <v:rect style="width:0;height:1.5pt" o:hralign="center" o:hrstd="t" o:hr="t"/>
        </w:pict>
      </w:r>
    </w:p>
    <w:bookmarkEnd w:id="20"/>
    <w:bookmarkEnd w:id="21"/>
    <w:bookmarkStart w:id="22" w:name="executive-summary"/>
    <w:p>
      <w:pPr>
        <w:pStyle w:val="Heading1"/>
      </w:pPr>
      <w:r>
        <w:t xml:space="preserve">1. Executive Summary</w:t>
      </w:r>
    </w:p>
    <w:p>
      <w:pPr>
        <w:pStyle w:val="FirstParagraph"/>
      </w:pPr>
      <w:r>
        <w:t xml:space="preserve">An agent does an enormous amount behind the scenes: it decomposes a goal, plans, retrieves context, positions tools, generates parameters, executes, parses, verifies, reflects, and revises — often for minutes at a stretch.</w:t>
      </w:r>
      <w:r>
        <w:t xml:space="preserve"> </w:t>
      </w:r>
      <w:r>
        <w:rPr>
          <w:bCs/>
          <w:b/>
        </w:rPr>
        <w:t xml:space="preserve">The user knows none of this. The user knows only what is streamed to them.</w:t>
      </w:r>
      <w:r>
        <w:t xml:space="preserve"> </w:t>
      </w:r>
      <w:r>
        <w:t xml:space="preserve">Everything the agent</w:t>
      </w:r>
      <w:r>
        <w:t xml:space="preserve"> </w:t>
      </w:r>
      <w:r>
        <w:t xml:space="preserve">“</w:t>
      </w:r>
      <w:r>
        <w:t xml:space="preserve">is,</w:t>
      </w:r>
      <w:r>
        <w:t xml:space="preserve">”</w:t>
      </w:r>
      <w:r>
        <w:t xml:space="preserve"> </w:t>
      </w:r>
      <w:r>
        <w:t xml:space="preserve">from the user’s seat, is reconstructed from the pixels that arrive on the screen. This report is about those pixels: which of the dozens of internal operations should become visible, how to get them onto the screen in real time, and how to narrate them so a person stays engaged, informed, and in control through a long autonomous run.</w:t>
      </w:r>
    </w:p>
    <w:p>
      <w:pPr>
        <w:pStyle w:val="BodyText"/>
      </w:pPr>
      <w:r>
        <w:t xml:space="preserve">The single most important idea in this report is this:</w:t>
      </w:r>
      <w:r>
        <w:t xml:space="preserve"> </w:t>
      </w:r>
      <w:r>
        <w:rPr>
          <w:bCs/>
          <w:b/>
        </w:rPr>
        <w:t xml:space="preserve">transparency is not a feature bolted onto an agent — it is the agent, as far as the user is concerned.</w:t>
      </w:r>
      <w:r>
        <w:t xml:space="preserve"> </w:t>
      </w:r>
      <w:r>
        <w:t xml:space="preserve">A brilliant agent whose work is invisible and a broken agent whose work is invisible are</w:t>
      </w:r>
      <w:r>
        <w:t xml:space="preserve"> </w:t>
      </w:r>
      <w:r>
        <w:rPr>
          <w:iCs/>
          <w:i/>
        </w:rPr>
        <w:t xml:space="preserve">indistinguishable</w:t>
      </w:r>
      <w:r>
        <w:t xml:space="preserve"> </w:t>
      </w:r>
      <w:r>
        <w:t xml:space="preserve">to the person watching a spinner. Legibility is what converts raw capability into trust, and trust is what converts a demo into a product. For a governance company especially, this is the whole game: CRP can run a thirteen-stage safety pipeline, position tools precisely, retrieve grounded context, and sign an audit chain — but</w:t>
      </w:r>
      <w:r>
        <w:t xml:space="preserve"> </w:t>
      </w:r>
      <w:r>
        <w:rPr>
          <w:bCs/>
          <w:b/>
        </w:rPr>
        <w:t xml:space="preserve">none of that governance exists for the user until it is displayed.</w:t>
      </w:r>
      <w:r>
        <w:t xml:space="preserve"> </w:t>
      </w:r>
      <w:r>
        <w:t xml:space="preserve">Your job is not only to build the safest agent; it is to make its safety</w:t>
      </w:r>
      <w:r>
        <w:t xml:space="preserve"> </w:t>
      </w:r>
      <w:r>
        <w:rPr>
          <w:iCs/>
          <w:i/>
        </w:rPr>
        <w:t xml:space="preserve">legible</w:t>
      </w:r>
      <w:r>
        <w:t xml:space="preserve">, its reasoning</w:t>
      </w:r>
      <w:r>
        <w:t xml:space="preserve"> </w:t>
      </w:r>
      <w:r>
        <w:rPr>
          <w:iCs/>
          <w:i/>
        </w:rPr>
        <w:t xml:space="preserve">narratable</w:t>
      </w:r>
      <w:r>
        <w:t xml:space="preserve">, and its operation</w:t>
      </w:r>
      <w:r>
        <w:t xml:space="preserve"> </w:t>
      </w:r>
      <w:r>
        <w:rPr>
          <w:iCs/>
          <w:i/>
        </w:rPr>
        <w:t xml:space="preserve">worth watching</w:t>
      </w:r>
      <w:r>
        <w:t xml:space="preserve">.</w:t>
      </w:r>
    </w:p>
    <w:p>
      <w:pPr>
        <w:pStyle w:val="BodyText"/>
      </w:pPr>
      <w:r>
        <w:t xml:space="preserve">The report makes seven core arguments:</w:t>
      </w:r>
    </w:p>
    <w:p>
      <w:pPr>
        <w:numPr>
          <w:ilvl w:val="0"/>
          <w:numId w:val="1001"/>
        </w:numPr>
      </w:pPr>
      <w:r>
        <w:rPr>
          <w:bCs/>
          <w:b/>
        </w:rPr>
        <w:t xml:space="preserve">The user’s mental model is built entirely from the stream.</w:t>
      </w:r>
      <w:r>
        <w:t xml:space="preserve"> </w:t>
      </w:r>
      <w:r>
        <w:t xml:space="preserve">Display design is therefore epistemics, not decoration: it determines what the user can</w:t>
      </w:r>
      <w:r>
        <w:t xml:space="preserve"> </w:t>
      </w:r>
      <w:r>
        <w:rPr>
          <w:iCs/>
          <w:i/>
        </w:rPr>
        <w:t xml:space="preserve">know</w:t>
      </w:r>
      <w:r>
        <w:t xml:space="preserve"> </w:t>
      </w:r>
      <w:r>
        <w:t xml:space="preserve">about the system. This reframes every UI decision as a question about truthful communication under uncertainty.</w:t>
      </w:r>
    </w:p>
    <w:p>
      <w:pPr>
        <w:numPr>
          <w:ilvl w:val="0"/>
          <w:numId w:val="1001"/>
        </w:numPr>
      </w:pPr>
      <w:r>
        <w:rPr>
          <w:bCs/>
          <w:b/>
        </w:rPr>
        <w:t xml:space="preserve">There are roughly thirty distinct components that</w:t>
      </w:r>
      <w:r>
        <w:rPr>
          <w:bCs/>
          <w:b/>
        </w:rPr>
        <w:t xml:space="preserve"> </w:t>
      </w:r>
      <w:r>
        <w:rPr>
          <w:iCs/>
          <w:i/>
          <w:bCs/>
          <w:b/>
        </w:rPr>
        <w:t xml:space="preserve">can</w:t>
      </w:r>
      <w:r>
        <w:rPr>
          <w:bCs/>
          <w:b/>
        </w:rPr>
        <w:t xml:space="preserve"> </w:t>
      </w:r>
      <w:r>
        <w:rPr>
          <w:bCs/>
          <w:b/>
        </w:rPr>
        <w:t xml:space="preserve">be surfaced</w:t>
      </w:r>
      <w:r>
        <w:t xml:space="preserve">, across three layers (autonomous/agentic, reactive/agent, and shared infrastructure). The skill is not showing all of them — that is cognitive overload and a worse product — but choosing</w:t>
      </w:r>
      <w:r>
        <w:t xml:space="preserve"> </w:t>
      </w:r>
      <w:r>
        <w:rPr>
          <w:iCs/>
          <w:i/>
        </w:rPr>
        <w:t xml:space="preserve">what to show at which disclosure level</w:t>
      </w:r>
      <w:r>
        <w:t xml:space="preserve">. The report inventories all of them and assigns each a display substrate and an audience tier.</w:t>
      </w:r>
    </w:p>
    <w:p>
      <w:pPr>
        <w:numPr>
          <w:ilvl w:val="0"/>
          <w:numId w:val="1001"/>
        </w:numPr>
      </w:pPr>
      <w:r>
        <w:rPr>
          <w:bCs/>
          <w:b/>
        </w:rPr>
        <w:t xml:space="preserve">The transport question is largely settled.</w:t>
      </w:r>
      <w:r>
        <w:t xml:space="preserve"> </w:t>
      </w:r>
      <w:r>
        <w:t xml:space="preserve">Server-Sent Events (SSE) for the one-way firehose of progress, WebSockets when you need the user to</w:t>
      </w:r>
      <w:r>
        <w:t xml:space="preserve"> </w:t>
      </w:r>
      <w:r>
        <w:rPr>
          <w:iCs/>
          <w:i/>
        </w:rPr>
        <w:t xml:space="preserve">steer</w:t>
      </w:r>
      <w:r>
        <w:t xml:space="preserve"> </w:t>
      </w:r>
      <w:r>
        <w:t xml:space="preserve">mid-run, with chunked transfer, gRPC, GraphQL subscriptions, and webhooks in supporting roles. The genuinely new development — and the thing to build</w:t>
      </w:r>
      <w:r>
        <w:t xml:space="preserve"> </w:t>
      </w:r>
      <w:r>
        <w:rPr>
          <w:iCs/>
          <w:i/>
        </w:rPr>
        <w:t xml:space="preserve">to</w:t>
      </w:r>
      <w:r>
        <w:t xml:space="preserve"> </w:t>
      </w:r>
      <w:r>
        <w:t xml:space="preserve">rather than reinvent — is a</w:t>
      </w:r>
      <w:r>
        <w:t xml:space="preserve"> </w:t>
      </w:r>
      <w:r>
        <w:rPr>
          <w:bCs/>
          <w:b/>
        </w:rPr>
        <w:t xml:space="preserve">standard event vocabulary</w:t>
      </w:r>
      <w:r>
        <w:t xml:space="preserve"> </w:t>
      </w:r>
      <w:r>
        <w:t xml:space="preserve">sitting on top of the transport:</w:t>
      </w:r>
      <w:r>
        <w:t xml:space="preserve"> </w:t>
      </w:r>
      <w:r>
        <w:rPr>
          <w:bCs/>
          <w:b/>
        </w:rPr>
        <w:t xml:space="preserve">AG-UI</w:t>
      </w:r>
      <w:r>
        <w:t xml:space="preserve"> </w:t>
      </w:r>
      <w:r>
        <w:t xml:space="preserve">(the Agent-User Interaction Protocol, ~16 typed event types, now emitted by LangGraph, CrewAI, Mastra, Microsoft’s and AWS’s agent runtimes) and</w:t>
      </w:r>
      <w:r>
        <w:t xml:space="preserve"> </w:t>
      </w:r>
      <w:r>
        <w:rPr>
          <w:bCs/>
          <w:b/>
        </w:rPr>
        <w:t xml:space="preserve">A2UI</w:t>
      </w:r>
      <w:r>
        <w:t xml:space="preserve"> </w:t>
      </w:r>
      <w:r>
        <w:t xml:space="preserve">(Google’s declarative format for agent-generated UI). These are the</w:t>
      </w:r>
      <w:r>
        <w:t xml:space="preserve"> </w:t>
      </w:r>
      <w:r>
        <w:t xml:space="preserve">“</w:t>
      </w:r>
      <w:r>
        <w:t xml:space="preserve">USB-C for the agent-UI boundary,</w:t>
      </w:r>
      <w:r>
        <w:t xml:space="preserve">”</w:t>
      </w:r>
      <w:r>
        <w:t xml:space="preserve"> </w:t>
      </w:r>
      <w:r>
        <w:t xml:space="preserve">and CRP should speak them.</w:t>
      </w:r>
    </w:p>
    <w:p>
      <w:pPr>
        <w:numPr>
          <w:ilvl w:val="0"/>
          <w:numId w:val="1001"/>
        </w:numPr>
      </w:pPr>
      <w:r>
        <w:rPr>
          <w:bCs/>
          <w:b/>
        </w:rPr>
        <w:t xml:space="preserve">There are two fundamentally different display substrates</w:t>
      </w:r>
      <w:r>
        <w:t xml:space="preserve">, and mastery is interleaving them.</w:t>
      </w:r>
      <w:r>
        <w:t xml:space="preserve"> </w:t>
      </w:r>
      <w:r>
        <w:rPr>
          <w:iCs/>
          <w:i/>
        </w:rPr>
        <w:t xml:space="preserve">Narrative</w:t>
      </w:r>
      <w:r>
        <w:t xml:space="preserve"> </w:t>
      </w:r>
      <w:r>
        <w:t xml:space="preserve">is natural language the model produces about its own actions (</w:t>
      </w:r>
      <w:r>
        <w:t xml:space="preserve">“</w:t>
      </w:r>
      <w:r>
        <w:t xml:space="preserve">I found three open ports; the web server is the interesting one</w:t>
      </w:r>
      <w:r>
        <w:t xml:space="preserve">”</w:t>
      </w:r>
      <w:r>
        <w:t xml:space="preserve">).</w:t>
      </w:r>
      <w:r>
        <w:t xml:space="preserve"> </w:t>
      </w:r>
      <w:r>
        <w:rPr>
          <w:iCs/>
          <w:i/>
        </w:rPr>
        <w:t xml:space="preserve">Structural</w:t>
      </w:r>
      <w:r>
        <w:t xml:space="preserve"> </w:t>
      </w:r>
      <w:r>
        <w:t xml:space="preserve">is typed events rendered as UI — tool cards, reasoning blocks, a live agent graph, a progress timeline, a safety badge, a synchronized state view. Narrative carries meaning and rapport; structure carries precision and scannability. The best interfaces stream both and let the user choose how much of each.</w:t>
      </w:r>
    </w:p>
    <w:p>
      <w:pPr>
        <w:numPr>
          <w:ilvl w:val="0"/>
          <w:numId w:val="1001"/>
        </w:numPr>
      </w:pPr>
      <w:r>
        <w:rPr>
          <w:bCs/>
          <w:b/>
        </w:rPr>
        <w:t xml:space="preserve">Narration must be faithful, and it must be a separate generation from the work.</w:t>
      </w:r>
      <w:r>
        <w:t xml:space="preserve"> </w:t>
      </w:r>
      <w:r>
        <w:t xml:space="preserve">Carried directly from this series’ tool-use volume: the narrated summary must be</w:t>
      </w:r>
      <w:r>
        <w:t xml:space="preserve"> </w:t>
      </w:r>
      <w:r>
        <w:rPr>
          <w:iCs/>
          <w:i/>
        </w:rPr>
        <w:t xml:space="preserve">entailment-checked against the actual event trace</w:t>
      </w:r>
      <w:r>
        <w:t xml:space="preserve">, never confabulated from the model’s memory of what it</w:t>
      </w:r>
      <w:r>
        <w:t xml:space="preserve"> </w:t>
      </w:r>
      <w:r>
        <w:rPr>
          <w:iCs/>
          <w:i/>
        </w:rPr>
        <w:t xml:space="preserve">intended</w:t>
      </w:r>
      <w:r>
        <w:t xml:space="preserve"> </w:t>
      </w:r>
      <w:r>
        <w:t xml:space="preserve">to do. An agent that streams</w:t>
      </w:r>
      <w:r>
        <w:t xml:space="preserve"> </w:t>
      </w:r>
      <w:r>
        <w:t xml:space="preserve">“</w:t>
      </w:r>
      <w:r>
        <w:t xml:space="preserve">scan complete, three services found</w:t>
      </w:r>
      <w:r>
        <w:t xml:space="preserve">”</w:t>
      </w:r>
      <w:r>
        <w:t xml:space="preserve"> </w:t>
      </w:r>
      <w:r>
        <w:t xml:space="preserve">when the scan timed out is not a UX bug — in a security context it is a dangerous falsehood. Faithfulness is a display</w:t>
      </w:r>
      <w:r>
        <w:t xml:space="preserve"> </w:t>
      </w:r>
      <w:r>
        <w:rPr>
          <w:iCs/>
          <w:i/>
        </w:rPr>
        <w:t xml:space="preserve">guarantee</w:t>
      </w:r>
      <w:r>
        <w:t xml:space="preserve">, and almost nobody offers it. That is a differentiator.</w:t>
      </w:r>
    </w:p>
    <w:p>
      <w:pPr>
        <w:numPr>
          <w:ilvl w:val="0"/>
          <w:numId w:val="1001"/>
        </w:numPr>
      </w:pPr>
      <w:r>
        <w:rPr>
          <w:bCs/>
          <w:b/>
        </w:rPr>
        <w:t xml:space="preserve">Engagement over long operations is a solvable attention-economy problem.</w:t>
      </w:r>
      <w:r>
        <w:t xml:space="preserve"> </w:t>
      </w:r>
      <w:r>
        <w:t xml:space="preserve">A four-minute autonomous run competes with the user’s other browser tabs. The levers are concrete: a</w:t>
      </w:r>
      <w:r>
        <w:t xml:space="preserve"> </w:t>
      </w:r>
      <w:r>
        <w:rPr>
          <w:iCs/>
          <w:i/>
        </w:rPr>
        <w:t xml:space="preserve">cadence</w:t>
      </w:r>
      <w:r>
        <w:t xml:space="preserve"> </w:t>
      </w:r>
      <w:r>
        <w:t xml:space="preserve">rule (something new every few seconds),</w:t>
      </w:r>
      <w:r>
        <w:t xml:space="preserve"> </w:t>
      </w:r>
      <w:r>
        <w:rPr>
          <w:iCs/>
          <w:i/>
        </w:rPr>
        <w:t xml:space="preserve">milestones</w:t>
      </w:r>
      <w:r>
        <w:t xml:space="preserve"> </w:t>
      </w:r>
      <w:r>
        <w:t xml:space="preserve">(a meaningful beat every ~30 seconds),</w:t>
      </w:r>
      <w:r>
        <w:t xml:space="preserve"> </w:t>
      </w:r>
      <w:r>
        <w:rPr>
          <w:iCs/>
          <w:i/>
        </w:rPr>
        <w:t xml:space="preserve">live previews</w:t>
      </w:r>
      <w:r>
        <w:t xml:space="preserve"> </w:t>
      </w:r>
      <w:r>
        <w:t xml:space="preserve">of partial output, honest</w:t>
      </w:r>
      <w:r>
        <w:t xml:space="preserve"> </w:t>
      </w:r>
      <w:r>
        <w:rPr>
          <w:iCs/>
          <w:i/>
        </w:rPr>
        <w:t xml:space="preserve">progress with ETAs</w:t>
      </w:r>
      <w:r>
        <w:t xml:space="preserve">, and</w:t>
      </w:r>
      <w:r>
        <w:t xml:space="preserve"> </w:t>
      </w:r>
      <w:r>
        <w:rPr>
          <w:iCs/>
          <w:i/>
        </w:rPr>
        <w:t xml:space="preserve">interruptibility</w:t>
      </w:r>
      <w:r>
        <w:t xml:space="preserve"> </w:t>
      </w:r>
      <w:r>
        <w:t xml:space="preserve">(the user can approve, redirect, or ask</w:t>
      </w:r>
      <w:r>
        <w:t xml:space="preserve"> </w:t>
      </w:r>
      <w:r>
        <w:t xml:space="preserve">“</w:t>
      </w:r>
      <w:r>
        <w:t xml:space="preserve">why?</w:t>
      </w:r>
      <w:r>
        <w:t xml:space="preserve">”</w:t>
      </w:r>
      <w:r>
        <w:t xml:space="preserve"> </w:t>
      </w:r>
      <w:r>
        <w:t xml:space="preserve">at any point). Dark patterns — fake progress bars, anthropomorphic overclaiming — are both unethical and, for a governance brand, self-defeating.</w:t>
      </w:r>
    </w:p>
    <w:p>
      <w:pPr>
        <w:numPr>
          <w:ilvl w:val="0"/>
          <w:numId w:val="1001"/>
        </w:numPr>
      </w:pPr>
      <w:r>
        <w:rPr>
          <w:bCs/>
          <w:b/>
        </w:rPr>
        <w:t xml:space="preserve">CRP is unusually well positioned because it already</w:t>
      </w:r>
      <w:r>
        <w:rPr>
          <w:bCs/>
          <w:b/>
        </w:rPr>
        <w:t xml:space="preserve"> </w:t>
      </w:r>
      <w:r>
        <w:rPr>
          <w:iCs/>
          <w:i/>
          <w:bCs/>
          <w:b/>
        </w:rPr>
        <w:t xml:space="preserve">generates</w:t>
      </w:r>
      <w:r>
        <w:rPr>
          <w:bCs/>
          <w:b/>
        </w:rPr>
        <w:t xml:space="preserve"> </w:t>
      </w:r>
      <w:r>
        <w:rPr>
          <w:bCs/>
          <w:b/>
        </w:rPr>
        <w:t xml:space="preserve">the evidence.</w:t>
      </w:r>
      <w:r>
        <w:t xml:space="preserve"> </w:t>
      </w:r>
      <w:r>
        <w:t xml:space="preserve">The DPE stages, the positioned tool loop, CKF retrieval, quality tiers, continuation relay, the HMAC audit chain, the fifty-eight governed headers — these are exactly the raw material a world-class transparency layer displays. What is missing is a standard</w:t>
      </w:r>
      <w:r>
        <w:t xml:space="preserve"> </w:t>
      </w:r>
      <w:r>
        <w:rPr>
          <w:iCs/>
          <w:i/>
        </w:rPr>
        <w:t xml:space="preserve">emission</w:t>
      </w:r>
      <w:r>
        <w:t xml:space="preserve"> </w:t>
      </w:r>
      <w:r>
        <w:t xml:space="preserve">layer that maps CRP’s internal events onto an AG-UI-compatible stream, plus a faithfulness contract on narration and a live provenance display. That gap is the report’s roadmap (D1–D6), and closing it is how CRP’s transparency</w:t>
      </w:r>
      <w:r>
        <w:t xml:space="preserve"> </w:t>
      </w:r>
      <w:r>
        <w:rPr>
          <w:iCs/>
          <w:i/>
        </w:rPr>
        <w:t xml:space="preserve">exceeds</w:t>
      </w:r>
      <w:r>
        <w:t xml:space="preserve"> </w:t>
      </w:r>
      <w:r>
        <w:t xml:space="preserve">what the biggest labs ship — because they stream tokens and tool calls, but none of them streams</w:t>
      </w:r>
      <w:r>
        <w:t xml:space="preserve"> </w:t>
      </w:r>
      <w:r>
        <w:rPr>
          <w:iCs/>
          <w:i/>
        </w:rPr>
        <w:t xml:space="preserve">governance, faithfulness guarantees, and verifiable provenance</w:t>
      </w:r>
      <w:r>
        <w:t xml:space="preserve"> </w:t>
      </w:r>
      <w:r>
        <w:t xml:space="preserve">as first-class display objects.</w:t>
      </w:r>
    </w:p>
    <w:p>
      <w:pPr>
        <w:pStyle w:val="FirstParagraph"/>
      </w:pPr>
      <w:r>
        <w:t xml:space="preserve">The report is dual-register throughout: the non-technical idea first, then the deep technical treatment, then runnable Python built on real libraries — FastAPI and</w:t>
      </w:r>
      <w:r>
        <w:t xml:space="preserve"> </w:t>
      </w:r>
      <w:r>
        <w:rPr>
          <w:rStyle w:val="VerbatimChar"/>
        </w:rPr>
        <w:t xml:space="preserve">sse-starlette</w:t>
      </w:r>
      <w:r>
        <w:t xml:space="preserve"> </w:t>
      </w:r>
      <w:r>
        <w:t xml:space="preserve">for SSE, Starlette WebSockets for steering, Pydantic for a typed AG-UI-compatible event model,</w:t>
      </w:r>
      <w:r>
        <w:t xml:space="preserve"> </w:t>
      </w:r>
      <w:r>
        <w:rPr>
          <w:rStyle w:val="VerbatimChar"/>
        </w:rPr>
        <w:t xml:space="preserve">jsonpatch</w:t>
      </w:r>
      <w:r>
        <w:t xml:space="preserve"> </w:t>
      </w:r>
      <w:r>
        <w:t xml:space="preserve">for RFC-6902 state deltas,</w:t>
      </w:r>
      <w:r>
        <w:t xml:space="preserve"> </w:t>
      </w:r>
      <w:r>
        <w:rPr>
          <w:rStyle w:val="VerbatimChar"/>
        </w:rPr>
        <w:t xml:space="preserve">rich</w:t>
      </w:r>
      <w:r>
        <w:t xml:space="preserve"> </w:t>
      </w:r>
      <w:r>
        <w:t xml:space="preserve">for a live terminal console, a React/EventSource client for the browser, and an NLI verifier for narration faithfulness. Part I builds the foundations and the component inventory. Part II is the transport and protocol layer (how streaming is actually possible). Part III is twelve heavy templates. Part IV is engagement, progressive disclosure, and generative UI. Part V scores CRP, reads the competitive landscape honestly, proposes the standard, and lists what genuinely does not exist yet.</w:t>
      </w:r>
    </w:p>
    <w:p>
      <w:pPr>
        <w:pStyle w:val="BodyText"/>
      </w:pPr>
      <w:r>
        <w:t xml:space="preserve">The running example remains the</w:t>
      </w:r>
      <w:r>
        <w:t xml:space="preserve"> </w:t>
      </w:r>
      <w:r>
        <w:rPr>
          <w:bCs/>
          <w:b/>
        </w:rPr>
        <w:t xml:space="preserve">penetration-testing agent</w:t>
      </w:r>
      <w:r>
        <w:t xml:space="preserve"> </w:t>
      </w:r>
      <w:r>
        <w:t xml:space="preserve">from the companion volumes — an agent that scans, enumerates, and reports — because a long, multi-step, safety-critical, autonomous operation is precisely the case where transparency is hardest and matters most. If you can make a four-minute autonomous pentest legible, honest, and steerable, you can make anything legible.</w:t>
      </w:r>
    </w:p>
    <w:p>
      <w:r>
        <w:pict>
          <v:rect style="width:0;height:1.5pt" o:hralign="center" o:hrstd="t" o:hr="t"/>
        </w:pict>
      </w:r>
    </w:p>
    <w:bookmarkEnd w:id="22"/>
    <w:bookmarkStart w:id="26" w:name="part-i-the-foundations-of-transparency"/>
    <w:p>
      <w:pPr>
        <w:pStyle w:val="Heading1"/>
      </w:pPr>
      <w:r>
        <w:t xml:space="preserve">Part I — The Foundations of Transparency</w:t>
      </w:r>
    </w:p>
    <w:bookmarkStart w:id="23" w:name="why-display-is-the-product"/>
    <w:p>
      <w:pPr>
        <w:pStyle w:val="Heading2"/>
      </w:pPr>
      <w:r>
        <w:t xml:space="preserve">2. Why Display Is the Product</w:t>
      </w:r>
    </w:p>
    <w:p>
      <w:pPr>
        <w:pStyle w:val="FirstParagraph"/>
      </w:pPr>
      <w:r>
        <w:t xml:space="preserve">Start with the epistemics, because they justify everything that follows.</w:t>
      </w:r>
      <w:r>
        <w:t xml:space="preserve"> </w:t>
      </w:r>
      <w:r>
        <w:rPr>
          <w:bCs/>
          <w:b/>
        </w:rPr>
        <w:t xml:space="preserve">A user’s belief about what an agent is doing is a reconstruction from the stream, and nothing else.</w:t>
      </w:r>
      <w:r>
        <w:t xml:space="preserve"> </w:t>
      </w:r>
      <w:r>
        <w:t xml:space="preserve">They cannot see the plan object, the retrieved chunks, the tool subprocess, or the audit hash. They see what you chose to render. This has three consequences that should reshape how you think about</w:t>
      </w:r>
      <w:r>
        <w:t xml:space="preserve"> </w:t>
      </w:r>
      <w:r>
        <w:t xml:space="preserve">“</w:t>
      </w:r>
      <w:r>
        <w:t xml:space="preserve">UI.</w:t>
      </w:r>
      <w:r>
        <w:t xml:space="preserve">”</w:t>
      </w:r>
    </w:p>
    <w:p>
      <w:pPr>
        <w:pStyle w:val="BodyText"/>
      </w:pPr>
      <w:r>
        <w:rPr>
          <w:bCs/>
          <w:b/>
        </w:rPr>
        <w:t xml:space="preserve">First, opacity and malfunction are indistinguishable.</w:t>
      </w:r>
      <w:r>
        <w:t xml:space="preserve"> </w:t>
      </w:r>
      <w:r>
        <w:t xml:space="preserve">When a user stares at a spinner for thirty seconds, they cannot tell whether the agent is reasoning carefully, stuck in a loop, waiting on a slow tool, or crashed. The absence of a signal is itself a (bad) signal: it reads as</w:t>
      </w:r>
      <w:r>
        <w:t xml:space="preserve"> </w:t>
      </w:r>
      <w:r>
        <w:t xml:space="preserve">“</w:t>
      </w:r>
      <w:r>
        <w:t xml:space="preserve">broken.</w:t>
      </w:r>
      <w:r>
        <w:t xml:space="preserve">”</w:t>
      </w:r>
      <w:r>
        <w:t xml:space="preserve"> </w:t>
      </w:r>
      <w:r>
        <w:t xml:space="preserve">This is why</w:t>
      </w:r>
      <w:r>
        <w:t xml:space="preserve"> </w:t>
      </w:r>
      <w:r>
        <w:rPr>
          <w:iCs/>
          <w:i/>
        </w:rPr>
        <w:t xml:space="preserve">slow but visible</w:t>
      </w:r>
      <w:r>
        <w:t xml:space="preserve"> </w:t>
      </w:r>
      <w:r>
        <w:t xml:space="preserve">beats</w:t>
      </w:r>
      <w:r>
        <w:t xml:space="preserve"> </w:t>
      </w:r>
      <w:r>
        <w:rPr>
          <w:iCs/>
          <w:i/>
        </w:rPr>
        <w:t xml:space="preserve">fast but silent</w:t>
      </w:r>
      <w:r>
        <w:t xml:space="preserve"> </w:t>
      </w:r>
      <w:r>
        <w:t xml:space="preserve">— an operation that shows progress every few hundred milliseconds feels alive even at thirty seconds, while a silent thirty-second REST call feels dead at five. The stream is a heartbeat.</w:t>
      </w:r>
    </w:p>
    <w:p>
      <w:pPr>
        <w:pStyle w:val="BodyText"/>
      </w:pPr>
      <w:r>
        <w:rPr>
          <w:bCs/>
          <w:b/>
        </w:rPr>
        <w:t xml:space="preserve">Second, trust is calibrated by legibility, not by outcomes alone.</w:t>
      </w:r>
      <w:r>
        <w:t xml:space="preserve"> </w:t>
      </w:r>
      <w:r>
        <w:t xml:space="preserve">A user who watches the agent retrieve the right documents, pass a safety scan, position sensible tools, and reason coherently will</w:t>
      </w:r>
      <w:r>
        <w:t xml:space="preserve"> </w:t>
      </w:r>
      <w:r>
        <w:rPr>
          <w:iCs/>
          <w:i/>
        </w:rPr>
        <w:t xml:space="preserve">trust the output more</w:t>
      </w:r>
      <w:r>
        <w:t xml:space="preserve"> </w:t>
      </w:r>
      <w:r>
        <w:t xml:space="preserve">— and, crucially, will be</w:t>
      </w:r>
      <w:r>
        <w:t xml:space="preserve"> </w:t>
      </w:r>
      <w:r>
        <w:rPr>
          <w:iCs/>
          <w:i/>
        </w:rPr>
        <w:t xml:space="preserve">able to catch it when it is wrong</w:t>
      </w:r>
      <w:r>
        <w:t xml:space="preserve">. An agent that emits only a final answer asks for blind faith; an agent that shows its work invites verification. For consumer products this builds rapport; for regulated and security domains it is a hard requirement — an auditor cannot certify what they cannot see, and a pentest client will not act on findings they cannot trace.</w:t>
      </w:r>
    </w:p>
    <w:p>
      <w:pPr>
        <w:pStyle w:val="BodyText"/>
      </w:pPr>
      <w:r>
        <w:rPr>
          <w:bCs/>
          <w:b/>
        </w:rPr>
        <w:t xml:space="preserve">Third, transparency is where safety becomes real.</w:t>
      </w:r>
      <w:r>
        <w:t xml:space="preserve"> </w:t>
      </w:r>
      <w:r>
        <w:t xml:space="preserve">This is the governance point, and it is central for CRP. Safety machinery that runs invisibly might as well not exist, from the user’s perspective. The thirteen-stage DPE pipeline, the scope-enforcement gate, the quality tier — these are</w:t>
      </w:r>
      <w:r>
        <w:t xml:space="preserve"> </w:t>
      </w:r>
      <w:r>
        <w:rPr>
          <w:iCs/>
          <w:i/>
        </w:rPr>
        <w:t xml:space="preserve">products</w:t>
      </w:r>
      <w:r>
        <w:t xml:space="preserve"> </w:t>
      </w:r>
      <w:r>
        <w:t xml:space="preserve">only when they are</w:t>
      </w:r>
      <w:r>
        <w:t xml:space="preserve"> </w:t>
      </w:r>
      <w:r>
        <w:rPr>
          <w:iCs/>
          <w:i/>
        </w:rPr>
        <w:t xml:space="preserve">shown</w:t>
      </w:r>
      <w:r>
        <w:t xml:space="preserve">.</w:t>
      </w:r>
      <w:r>
        <w:t xml:space="preserve"> </w:t>
      </w:r>
      <w:r>
        <w:t xml:space="preserve">“</w:t>
      </w:r>
      <w:r>
        <w:t xml:space="preserve">I checked your request for prompt injection, PII leakage, and policy conflicts; risk is low; here is the signed evidence</w:t>
      </w:r>
      <w:r>
        <w:t xml:space="preserve">”</w:t>
      </w:r>
      <w:r>
        <w:t xml:space="preserve"> </w:t>
      </w:r>
      <w:r>
        <w:t xml:space="preserve">is a feature. The same checks, run silently, are overhead.</w:t>
      </w:r>
      <w:r>
        <w:t xml:space="preserve"> </w:t>
      </w:r>
      <w:r>
        <w:rPr>
          <w:bCs/>
          <w:b/>
        </w:rPr>
        <w:t xml:space="preserve">Displaying governance turns a cost centre into a value proposition.</w:t>
      </w:r>
    </w:p>
    <w:p>
      <w:pPr>
        <w:pStyle w:val="BodyText"/>
      </w:pPr>
      <w:r>
        <w:t xml:space="preserve">There is also a subtler risk display must manage:</w:t>
      </w:r>
      <w:r>
        <w:t xml:space="preserve"> </w:t>
      </w:r>
      <w:r>
        <w:rPr>
          <w:bCs/>
          <w:b/>
        </w:rPr>
        <w:t xml:space="preserve">over-trust.</w:t>
      </w:r>
      <w:r>
        <w:t xml:space="preserve"> </w:t>
      </w:r>
      <w:r>
        <w:t xml:space="preserve">A slick, confident stream can induce</w:t>
      </w:r>
      <w:r>
        <w:t xml:space="preserve"> </w:t>
      </w:r>
      <w:r>
        <w:rPr>
          <w:iCs/>
          <w:i/>
        </w:rPr>
        <w:t xml:space="preserve">more</w:t>
      </w:r>
      <w:r>
        <w:t xml:space="preserve"> </w:t>
      </w:r>
      <w:r>
        <w:t xml:space="preserve">faith than the system warrants — the automation-bias problem. The antidote is not less transparency but</w:t>
      </w:r>
      <w:r>
        <w:t xml:space="preserve"> </w:t>
      </w:r>
      <w:r>
        <w:rPr>
          <w:iCs/>
          <w:i/>
        </w:rPr>
        <w:t xml:space="preserve">honest</w:t>
      </w:r>
      <w:r>
        <w:t xml:space="preserve"> </w:t>
      </w:r>
      <w:r>
        <w:t xml:space="preserve">transparency: stream confidence and quality tiers, surface uncertainty, show when the agent is guessing, and never dress a low-confidence result in high-confidence chrome. A transparency layer that only ever looks reassuring is itself a dark pattern. The goal is</w:t>
      </w:r>
      <w:r>
        <w:t xml:space="preserve"> </w:t>
      </w:r>
      <w:r>
        <w:rPr>
          <w:iCs/>
          <w:i/>
        </w:rPr>
        <w:t xml:space="preserve">calibration</w:t>
      </w:r>
      <w:r>
        <w:t xml:space="preserve"> </w:t>
      </w:r>
      <w:r>
        <w:t xml:space="preserve">— the user’s confidence tracking the system’s actual reliability — and that requires displaying doubt as readily as progress.</w:t>
      </w:r>
    </w:p>
    <w:p>
      <w:pPr>
        <w:pStyle w:val="BodyText"/>
      </w:pPr>
      <w:r>
        <w:t xml:space="preserve">The</w:t>
      </w:r>
      <w:r>
        <w:t xml:space="preserve"> </w:t>
      </w:r>
      <w:r>
        <w:t xml:space="preserve">“</w:t>
      </w:r>
      <w:r>
        <w:t xml:space="preserve">worth watching</w:t>
      </w:r>
      <w:r>
        <w:t xml:space="preserve">”</w:t>
      </w:r>
      <w:r>
        <w:t xml:space="preserve"> </w:t>
      </w:r>
      <w:r>
        <w:t xml:space="preserve">threshold formalises the engagement claim: an operation earns the user’s continued attention if, roughly,</w:t>
      </w:r>
      <w:r>
        <w:t xml:space="preserve"> </w:t>
      </w:r>
      <w:r>
        <w:rPr>
          <w:iCs/>
          <w:i/>
        </w:rPr>
        <w:t xml:space="preserve">something new appears every five to ten seconds</w:t>
      </w:r>
      <w:r>
        <w:t xml:space="preserve">,</w:t>
      </w:r>
      <w:r>
        <w:t xml:space="preserve"> </w:t>
      </w:r>
      <w:r>
        <w:rPr>
          <w:iCs/>
          <w:i/>
        </w:rPr>
        <w:t xml:space="preserve">a meaningful milestone lands every thirty seconds or so</w:t>
      </w:r>
      <w:r>
        <w:t xml:space="preserve">, and</w:t>
      </w:r>
      <w:r>
        <w:t xml:space="preserve"> </w:t>
      </w:r>
      <w:r>
        <w:rPr>
          <w:iCs/>
          <w:i/>
        </w:rPr>
        <w:t xml:space="preserve">the user can act at any point</w:t>
      </w:r>
      <w:r>
        <w:t xml:space="preserve">. Miss these and the user tabs away, the run finishes into an empty room, and the perceived quality collapses regardless of the actual result. Part IV operationalises this; here the point is only that engagement is a measurable property of the stream, not a vibe.</w:t>
      </w:r>
    </w:p>
    <w:bookmarkEnd w:id="23"/>
    <w:bookmarkStart w:id="24" w:name="X7f17a9ad073997ae3cea71a193bc8e2e45ee9fd"/>
    <w:p>
      <w:pPr>
        <w:pStyle w:val="Heading2"/>
      </w:pPr>
      <w:r>
        <w:t xml:space="preserve">3. The Full Component Inventory: Everything That Can Be Displayed</w:t>
      </w:r>
    </w:p>
    <w:p>
      <w:pPr>
        <w:pStyle w:val="FirstParagraph"/>
      </w:pPr>
      <w:r>
        <w:t xml:space="preserve">Here is the complete map of what an agentic system</w:t>
      </w:r>
      <w:r>
        <w:t xml:space="preserve"> </w:t>
      </w:r>
      <w:r>
        <w:rPr>
          <w:iCs/>
          <w:i/>
        </w:rPr>
        <w:t xml:space="preserve">can</w:t>
      </w:r>
      <w:r>
        <w:t xml:space="preserve"> </w:t>
      </w:r>
      <w:r>
        <w:t xml:space="preserve">surface. It is organised into three layers — the autonomous/agentic layer (goal-directed, planning, multi-step), the reactive/agent layer (task-specific request-response operations), and the shared infrastructure layer (present in both) — because the layers have different display rhythms and different audiences. For each component the table records</w:t>
      </w:r>
      <w:r>
        <w:t xml:space="preserve"> </w:t>
      </w:r>
      <w:r>
        <w:rPr>
          <w:iCs/>
          <w:i/>
        </w:rPr>
        <w:t xml:space="preserve">what the user sees</w:t>
      </w:r>
      <w:r>
        <w:t xml:space="preserve">, its natural</w:t>
      </w:r>
      <w:r>
        <w:t xml:space="preserve"> </w:t>
      </w:r>
      <w:r>
        <w:rPr>
          <w:iCs/>
          <w:i/>
        </w:rPr>
        <w:t xml:space="preserve">substrate</w:t>
      </w:r>
      <w:r>
        <w:t xml:space="preserve"> </w:t>
      </w:r>
      <w:r>
        <w:t xml:space="preserve">(Narrative, Structural, or Both), and the lowest</w:t>
      </w:r>
      <w:r>
        <w:t xml:space="preserve"> </w:t>
      </w:r>
      <w:r>
        <w:rPr>
          <w:iCs/>
          <w:i/>
        </w:rPr>
        <w:t xml:space="preserve">disclosure tier</w:t>
      </w:r>
      <w:r>
        <w:t xml:space="preserve"> </w:t>
      </w:r>
      <w:r>
        <w:t xml:space="preserve">at which it should appear (Casual / Power / Developer / Auditor — defined in Chapter 4).</w:t>
      </w:r>
    </w:p>
    <w:p>
      <w:pPr>
        <w:pStyle w:val="BodyText"/>
      </w:pPr>
      <w:r>
        <w:rPr>
          <w:bCs/>
          <w:b/>
        </w:rPr>
        <w:t xml:space="preserve">Layer A — Autonomous / Agentic components: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Component</w:t>
            </w:r>
          </w:p>
        </w:tc>
        <w:tc>
          <w:tcPr/>
          <w:p>
            <w:pPr>
              <w:pStyle w:val="Compact"/>
              <w:jc w:val="left"/>
            </w:pPr>
            <w:r>
              <w:t xml:space="preserve">What the user sees</w:t>
            </w:r>
          </w:p>
        </w:tc>
        <w:tc>
          <w:tcPr/>
          <w:p>
            <w:pPr>
              <w:pStyle w:val="Compact"/>
              <w:jc w:val="left"/>
            </w:pPr>
            <w:r>
              <w:t xml:space="preserve">Substrate</w:t>
            </w:r>
          </w:p>
        </w:tc>
        <w:tc>
          <w:tcPr/>
          <w:p>
            <w:pPr>
              <w:pStyle w:val="Compact"/>
              <w:jc w:val="left"/>
            </w:pPr>
            <w:r>
              <w:t xml:space="preserve">Tier</w:t>
            </w:r>
          </w:p>
        </w:tc>
      </w:tr>
      <w:tr>
        <w:tc>
          <w:tcPr/>
          <w:p>
            <w:pPr>
              <w:pStyle w:val="Compact"/>
              <w:jc w:val="left"/>
            </w:pPr>
            <w:r>
              <w:t xml:space="preserve">A1</w:t>
            </w:r>
          </w:p>
        </w:tc>
        <w:tc>
          <w:tcPr/>
          <w:p>
            <w:pPr>
              <w:pStyle w:val="Compact"/>
              <w:jc w:val="left"/>
            </w:pPr>
            <w:r>
              <w:t xml:space="preserve">Goal decomposition</w:t>
            </w:r>
          </w:p>
        </w:tc>
        <w:tc>
          <w:tcPr/>
          <w:p>
            <w:pPr>
              <w:pStyle w:val="Compact"/>
              <w:jc w:val="left"/>
            </w:pPr>
            <w:r>
              <w:t xml:space="preserve">The goal split into sub-goals/plan</w:t>
            </w:r>
          </w:p>
        </w:tc>
        <w:tc>
          <w:tcPr/>
          <w:p>
            <w:pPr>
              <w:pStyle w:val="Compact"/>
              <w:jc w:val="left"/>
            </w:pPr>
            <w:r>
              <w:t xml:space="preserve">Both</w:t>
            </w:r>
          </w:p>
        </w:tc>
        <w:tc>
          <w:tcPr/>
          <w:p>
            <w:pPr>
              <w:pStyle w:val="Compact"/>
              <w:jc w:val="left"/>
            </w:pPr>
            <w:r>
              <w:t xml:space="preserve">Casual</w:t>
            </w:r>
          </w:p>
        </w:tc>
      </w:tr>
      <w:tr>
        <w:tc>
          <w:tcPr/>
          <w:p>
            <w:pPr>
              <w:pStyle w:val="Compact"/>
              <w:jc w:val="left"/>
            </w:pPr>
            <w:r>
              <w:t xml:space="preserve">A2</w:t>
            </w:r>
          </w:p>
        </w:tc>
        <w:tc>
          <w:tcPr/>
          <w:p>
            <w:pPr>
              <w:pStyle w:val="Compact"/>
              <w:jc w:val="left"/>
            </w:pPr>
            <w:r>
              <w:t xml:space="preserve">Planning / reasoning chain</w:t>
            </w:r>
          </w:p>
        </w:tc>
        <w:tc>
          <w:tcPr/>
          <w:p>
            <w:pPr>
              <w:pStyle w:val="Compact"/>
              <w:jc w:val="left"/>
            </w:pPr>
            <w:r>
              <w:t xml:space="preserve">Chain/Tree/Graph-of-Thought steps</w:t>
            </w:r>
          </w:p>
        </w:tc>
        <w:tc>
          <w:tcPr/>
          <w:p>
            <w:pPr>
              <w:pStyle w:val="Compact"/>
              <w:jc w:val="left"/>
            </w:pPr>
            <w:r>
              <w:t xml:space="preserve">Both</w:t>
            </w:r>
          </w:p>
        </w:tc>
        <w:tc>
          <w:tcPr/>
          <w:p>
            <w:pPr>
              <w:pStyle w:val="Compact"/>
              <w:jc w:val="left"/>
            </w:pPr>
            <w:r>
              <w:t xml:space="preserve">Power</w:t>
            </w:r>
          </w:p>
        </w:tc>
      </w:tr>
      <w:tr>
        <w:tc>
          <w:tcPr/>
          <w:p>
            <w:pPr>
              <w:pStyle w:val="Compact"/>
              <w:jc w:val="left"/>
            </w:pPr>
            <w:r>
              <w:t xml:space="preserve">A3</w:t>
            </w:r>
          </w:p>
        </w:tc>
        <w:tc>
          <w:tcPr/>
          <w:p>
            <w:pPr>
              <w:pStyle w:val="Compact"/>
              <w:jc w:val="left"/>
            </w:pPr>
            <w:r>
              <w:t xml:space="preserve">Tool positioning &amp; selection</w:t>
            </w:r>
          </w:p>
        </w:tc>
        <w:tc>
          <w:tcPr/>
          <w:p>
            <w:pPr>
              <w:pStyle w:val="Compact"/>
              <w:jc w:val="left"/>
            </w:pPr>
            <w:r>
              <w:t xml:space="preserve">Which 1–3 tools chosen, and why</w:t>
            </w:r>
          </w:p>
        </w:tc>
        <w:tc>
          <w:tcPr/>
          <w:p>
            <w:pPr>
              <w:pStyle w:val="Compact"/>
              <w:jc w:val="left"/>
            </w:pPr>
            <w:r>
              <w:t xml:space="preserve">Both</w:t>
            </w:r>
          </w:p>
        </w:tc>
        <w:tc>
          <w:tcPr/>
          <w:p>
            <w:pPr>
              <w:pStyle w:val="Compact"/>
              <w:jc w:val="left"/>
            </w:pPr>
            <w:r>
              <w:t xml:space="preserve">Casual</w:t>
            </w:r>
          </w:p>
        </w:tc>
      </w:tr>
      <w:tr>
        <w:tc>
          <w:tcPr/>
          <w:p>
            <w:pPr>
              <w:pStyle w:val="Compact"/>
              <w:jc w:val="left"/>
            </w:pPr>
            <w:r>
              <w:t xml:space="preserve">A4</w:t>
            </w:r>
          </w:p>
        </w:tc>
        <w:tc>
          <w:tcPr/>
          <w:p>
            <w:pPr>
              <w:pStyle w:val="Compact"/>
              <w:jc w:val="left"/>
            </w:pPr>
            <w:r>
              <w:t xml:space="preserve">Parameterisation</w:t>
            </w:r>
          </w:p>
        </w:tc>
        <w:tc>
          <w:tcPr/>
          <w:p>
            <w:pPr>
              <w:pStyle w:val="Compact"/>
              <w:jc w:val="left"/>
            </w:pPr>
            <w:r>
              <w:t xml:space="preserve">The intent/arguments being formed</w:t>
            </w:r>
          </w:p>
        </w:tc>
        <w:tc>
          <w:tcPr/>
          <w:p>
            <w:pPr>
              <w:pStyle w:val="Compact"/>
              <w:jc w:val="left"/>
            </w:pPr>
            <w:r>
              <w:t xml:space="preserve">Structural</w:t>
            </w:r>
          </w:p>
        </w:tc>
        <w:tc>
          <w:tcPr/>
          <w:p>
            <w:pPr>
              <w:pStyle w:val="Compact"/>
              <w:jc w:val="left"/>
            </w:pPr>
            <w:r>
              <w:t xml:space="preserve">Power</w:t>
            </w:r>
          </w:p>
        </w:tc>
      </w:tr>
      <w:tr>
        <w:tc>
          <w:tcPr/>
          <w:p>
            <w:pPr>
              <w:pStyle w:val="Compact"/>
              <w:jc w:val="left"/>
            </w:pPr>
            <w:r>
              <w:t xml:space="preserve">A5</w:t>
            </w:r>
          </w:p>
        </w:tc>
        <w:tc>
          <w:tcPr/>
          <w:p>
            <w:pPr>
              <w:pStyle w:val="Compact"/>
              <w:jc w:val="left"/>
            </w:pPr>
            <w:r>
              <w:t xml:space="preserve">Context retrieval</w:t>
            </w:r>
          </w:p>
        </w:tc>
        <w:tc>
          <w:tcPr/>
          <w:p>
            <w:pPr>
              <w:pStyle w:val="Compact"/>
              <w:jc w:val="left"/>
            </w:pPr>
            <w:r>
              <w:t xml:space="preserve">Docs fetched, memory recalled, CKF traversals</w:t>
            </w:r>
          </w:p>
        </w:tc>
        <w:tc>
          <w:tcPr/>
          <w:p>
            <w:pPr>
              <w:pStyle w:val="Compact"/>
              <w:jc w:val="left"/>
            </w:pPr>
            <w:r>
              <w:t xml:space="preserve">Structural</w:t>
            </w:r>
          </w:p>
        </w:tc>
        <w:tc>
          <w:tcPr/>
          <w:p>
            <w:pPr>
              <w:pStyle w:val="Compact"/>
              <w:jc w:val="left"/>
            </w:pPr>
            <w:r>
              <w:t xml:space="preserve">Power</w:t>
            </w:r>
          </w:p>
        </w:tc>
      </w:tr>
      <w:tr>
        <w:tc>
          <w:tcPr/>
          <w:p>
            <w:pPr>
              <w:pStyle w:val="Compact"/>
              <w:jc w:val="left"/>
            </w:pPr>
            <w:r>
              <w:t xml:space="preserve">A6</w:t>
            </w:r>
          </w:p>
        </w:tc>
        <w:tc>
          <w:tcPr/>
          <w:p>
            <w:pPr>
              <w:pStyle w:val="Compact"/>
              <w:jc w:val="left"/>
            </w:pPr>
            <w:r>
              <w:t xml:space="preserve">Safety &amp; governance scan</w:t>
            </w:r>
          </w:p>
        </w:tc>
        <w:tc>
          <w:tcPr/>
          <w:p>
            <w:pPr>
              <w:pStyle w:val="Compact"/>
              <w:jc w:val="left"/>
            </w:pPr>
            <w:r>
              <w:t xml:space="preserve">DPE stage, risk score, policy checks</w:t>
            </w:r>
          </w:p>
        </w:tc>
        <w:tc>
          <w:tcPr/>
          <w:p>
            <w:pPr>
              <w:pStyle w:val="Compact"/>
              <w:jc w:val="left"/>
            </w:pPr>
            <w:r>
              <w:t xml:space="preserve">Both</w:t>
            </w:r>
          </w:p>
        </w:tc>
        <w:tc>
          <w:tcPr/>
          <w:p>
            <w:pPr>
              <w:pStyle w:val="Compact"/>
              <w:jc w:val="left"/>
            </w:pPr>
            <w:r>
              <w:t xml:space="preserve">Casual</w:t>
            </w:r>
          </w:p>
        </w:tc>
      </w:tr>
      <w:tr>
        <w:tc>
          <w:tcPr/>
          <w:p>
            <w:pPr>
              <w:pStyle w:val="Compact"/>
              <w:jc w:val="left"/>
            </w:pPr>
            <w:r>
              <w:t xml:space="preserve">A7</w:t>
            </w:r>
          </w:p>
        </w:tc>
        <w:tc>
          <w:tcPr/>
          <w:p>
            <w:pPr>
              <w:pStyle w:val="Compact"/>
              <w:jc w:val="left"/>
            </w:pPr>
            <w:r>
              <w:t xml:space="preserve">Multi-agent coordination</w:t>
            </w:r>
          </w:p>
        </w:tc>
        <w:tc>
          <w:tcPr/>
          <w:p>
            <w:pPr>
              <w:pStyle w:val="Compact"/>
              <w:jc w:val="left"/>
            </w:pPr>
            <w:r>
              <w:t xml:space="preserve">Handoffs, delegation, consensus</w:t>
            </w:r>
          </w:p>
        </w:tc>
        <w:tc>
          <w:tcPr/>
          <w:p>
            <w:pPr>
              <w:pStyle w:val="Compact"/>
              <w:jc w:val="left"/>
            </w:pPr>
            <w:r>
              <w:t xml:space="preserve">Structural</w:t>
            </w:r>
          </w:p>
        </w:tc>
        <w:tc>
          <w:tcPr/>
          <w:p>
            <w:pPr>
              <w:pStyle w:val="Compact"/>
              <w:jc w:val="left"/>
            </w:pPr>
            <w:r>
              <w:t xml:space="preserve">Power</w:t>
            </w:r>
          </w:p>
        </w:tc>
      </w:tr>
      <w:tr>
        <w:tc>
          <w:tcPr/>
          <w:p>
            <w:pPr>
              <w:pStyle w:val="Compact"/>
              <w:jc w:val="left"/>
            </w:pPr>
            <w:r>
              <w:t xml:space="preserve">A8</w:t>
            </w:r>
          </w:p>
        </w:tc>
        <w:tc>
          <w:tcPr/>
          <w:p>
            <w:pPr>
              <w:pStyle w:val="Compact"/>
              <w:jc w:val="left"/>
            </w:pPr>
            <w:r>
              <w:t xml:space="preserve">State-machine transitions</w:t>
            </w:r>
          </w:p>
        </w:tc>
        <w:tc>
          <w:tcPr/>
          <w:p>
            <w:pPr>
              <w:pStyle w:val="Compact"/>
              <w:jc w:val="left"/>
            </w:pPr>
            <w:r>
              <w:t xml:space="preserve">plan→retrieve→reason→act→verify</w:t>
            </w:r>
          </w:p>
        </w:tc>
        <w:tc>
          <w:tcPr/>
          <w:p>
            <w:pPr>
              <w:pStyle w:val="Compact"/>
              <w:jc w:val="left"/>
            </w:pPr>
            <w:r>
              <w:t xml:space="preserve">Structural</w:t>
            </w:r>
          </w:p>
        </w:tc>
        <w:tc>
          <w:tcPr/>
          <w:p>
            <w:pPr>
              <w:pStyle w:val="Compact"/>
              <w:jc w:val="left"/>
            </w:pPr>
            <w:r>
              <w:t xml:space="preserve">Casual</w:t>
            </w:r>
          </w:p>
        </w:tc>
      </w:tr>
      <w:tr>
        <w:tc>
          <w:tcPr/>
          <w:p>
            <w:pPr>
              <w:pStyle w:val="Compact"/>
              <w:jc w:val="left"/>
            </w:pPr>
            <w:r>
              <w:t xml:space="preserve">A9</w:t>
            </w:r>
          </w:p>
        </w:tc>
        <w:tc>
          <w:tcPr/>
          <w:p>
            <w:pPr>
              <w:pStyle w:val="Compact"/>
              <w:jc w:val="left"/>
            </w:pPr>
            <w:r>
              <w:t xml:space="preserve">Reflection / self-correction</w:t>
            </w:r>
          </w:p>
        </w:tc>
        <w:tc>
          <w:tcPr/>
          <w:p>
            <w:pPr>
              <w:pStyle w:val="Compact"/>
              <w:jc w:val="left"/>
            </w:pPr>
            <w:r>
              <w:t xml:space="preserve">Error detected, backtrack, retry</w:t>
            </w:r>
          </w:p>
        </w:tc>
        <w:tc>
          <w:tcPr/>
          <w:p>
            <w:pPr>
              <w:pStyle w:val="Compact"/>
              <w:jc w:val="left"/>
            </w:pPr>
            <w:r>
              <w:t xml:space="preserve">Both</w:t>
            </w:r>
          </w:p>
        </w:tc>
        <w:tc>
          <w:tcPr/>
          <w:p>
            <w:pPr>
              <w:pStyle w:val="Compact"/>
              <w:jc w:val="left"/>
            </w:pPr>
            <w:r>
              <w:t xml:space="preserve">Power</w:t>
            </w:r>
          </w:p>
        </w:tc>
      </w:tr>
      <w:tr>
        <w:tc>
          <w:tcPr/>
          <w:p>
            <w:pPr>
              <w:pStyle w:val="Compact"/>
              <w:jc w:val="left"/>
            </w:pPr>
            <w:r>
              <w:t xml:space="preserve">A10</w:t>
            </w:r>
          </w:p>
        </w:tc>
        <w:tc>
          <w:tcPr/>
          <w:p>
            <w:pPr>
              <w:pStyle w:val="Compact"/>
              <w:jc w:val="left"/>
            </w:pPr>
            <w:r>
              <w:t xml:space="preserve">Action execution</w:t>
            </w:r>
          </w:p>
        </w:tc>
        <w:tc>
          <w:tcPr/>
          <w:p>
            <w:pPr>
              <w:pStyle w:val="Compact"/>
              <w:jc w:val="left"/>
            </w:pPr>
            <w:r>
              <w:t xml:space="preserve">API calls, writes, code runs (esp. before effects)</w:t>
            </w:r>
          </w:p>
        </w:tc>
        <w:tc>
          <w:tcPr/>
          <w:p>
            <w:pPr>
              <w:pStyle w:val="Compact"/>
              <w:jc w:val="left"/>
            </w:pPr>
            <w:r>
              <w:t xml:space="preserve">Both</w:t>
            </w:r>
          </w:p>
        </w:tc>
        <w:tc>
          <w:tcPr/>
          <w:p>
            <w:pPr>
              <w:pStyle w:val="Compact"/>
              <w:jc w:val="left"/>
            </w:pPr>
            <w:r>
              <w:t xml:space="preserve">Casual</w:t>
            </w:r>
          </w:p>
        </w:tc>
      </w:tr>
      <w:tr>
        <w:tc>
          <w:tcPr/>
          <w:p>
            <w:pPr>
              <w:pStyle w:val="Compact"/>
              <w:jc w:val="left"/>
            </w:pPr>
            <w:r>
              <w:t xml:space="preserve">A11</w:t>
            </w:r>
          </w:p>
        </w:tc>
        <w:tc>
          <w:tcPr/>
          <w:p>
            <w:pPr>
              <w:pStyle w:val="Compact"/>
              <w:jc w:val="left"/>
            </w:pPr>
            <w:r>
              <w:t xml:space="preserve">Observation / feedback</w:t>
            </w:r>
          </w:p>
        </w:tc>
        <w:tc>
          <w:tcPr/>
          <w:p>
            <w:pPr>
              <w:pStyle w:val="Compact"/>
              <w:jc w:val="left"/>
            </w:pPr>
            <w:r>
              <w:t xml:space="preserve">Tool results, environment feedback</w:t>
            </w:r>
          </w:p>
        </w:tc>
        <w:tc>
          <w:tcPr/>
          <w:p>
            <w:pPr>
              <w:pStyle w:val="Compact"/>
              <w:jc w:val="left"/>
            </w:pPr>
            <w:r>
              <w:t xml:space="preserve">Both</w:t>
            </w:r>
          </w:p>
        </w:tc>
        <w:tc>
          <w:tcPr/>
          <w:p>
            <w:pPr>
              <w:pStyle w:val="Compact"/>
              <w:jc w:val="left"/>
            </w:pPr>
            <w:r>
              <w:t xml:space="preserve">Casual</w:t>
            </w:r>
          </w:p>
        </w:tc>
      </w:tr>
      <w:tr>
        <w:tc>
          <w:tcPr/>
          <w:p>
            <w:pPr>
              <w:pStyle w:val="Compact"/>
              <w:jc w:val="left"/>
            </w:pPr>
            <w:r>
              <w:t xml:space="preserve">A12</w:t>
            </w:r>
          </w:p>
        </w:tc>
        <w:tc>
          <w:tcPr/>
          <w:p>
            <w:pPr>
              <w:pStyle w:val="Compact"/>
              <w:jc w:val="left"/>
            </w:pPr>
            <w:r>
              <w:t xml:space="preserve">Memory operations</w:t>
            </w:r>
          </w:p>
        </w:tc>
        <w:tc>
          <w:tcPr/>
          <w:p>
            <w:pPr>
              <w:pStyle w:val="Compact"/>
              <w:jc w:val="left"/>
            </w:pPr>
            <w:r>
              <w:t xml:space="preserve">Recall, semantic search, writes</w:t>
            </w:r>
          </w:p>
        </w:tc>
        <w:tc>
          <w:tcPr/>
          <w:p>
            <w:pPr>
              <w:pStyle w:val="Compact"/>
              <w:jc w:val="left"/>
            </w:pPr>
            <w:r>
              <w:t xml:space="preserve">Structural</w:t>
            </w:r>
          </w:p>
        </w:tc>
        <w:tc>
          <w:tcPr/>
          <w:p>
            <w:pPr>
              <w:pStyle w:val="Compact"/>
              <w:jc w:val="left"/>
            </w:pPr>
            <w:r>
              <w:t xml:space="preserve">Power</w:t>
            </w:r>
          </w:p>
        </w:tc>
      </w:tr>
      <w:tr>
        <w:tc>
          <w:tcPr/>
          <w:p>
            <w:pPr>
              <w:pStyle w:val="Compact"/>
              <w:jc w:val="left"/>
            </w:pPr>
            <w:r>
              <w:t xml:space="preserve">A13</w:t>
            </w:r>
          </w:p>
        </w:tc>
        <w:tc>
          <w:tcPr/>
          <w:p>
            <w:pPr>
              <w:pStyle w:val="Compact"/>
              <w:jc w:val="left"/>
            </w:pPr>
            <w:r>
              <w:t xml:space="preserve">Compliance evidence</w:t>
            </w:r>
          </w:p>
        </w:tc>
        <w:tc>
          <w:tcPr/>
          <w:p>
            <w:pPr>
              <w:pStyle w:val="Compact"/>
              <w:jc w:val="left"/>
            </w:pPr>
            <w:r>
              <w:t xml:space="preserve">Audit-trail build, HMAC signing, evidence pack</w:t>
            </w:r>
          </w:p>
        </w:tc>
        <w:tc>
          <w:tcPr/>
          <w:p>
            <w:pPr>
              <w:pStyle w:val="Compact"/>
              <w:jc w:val="left"/>
            </w:pPr>
            <w:r>
              <w:t xml:space="preserve">Structural</w:t>
            </w:r>
          </w:p>
        </w:tc>
        <w:tc>
          <w:tcPr/>
          <w:p>
            <w:pPr>
              <w:pStyle w:val="Compact"/>
              <w:jc w:val="left"/>
            </w:pPr>
            <w:r>
              <w:t xml:space="preserve">Auditor</w:t>
            </w:r>
          </w:p>
        </w:tc>
      </w:tr>
      <w:tr>
        <w:tc>
          <w:tcPr/>
          <w:p>
            <w:pPr>
              <w:pStyle w:val="Compact"/>
              <w:jc w:val="left"/>
            </w:pPr>
            <w:r>
              <w:t xml:space="preserve">A14</w:t>
            </w:r>
          </w:p>
        </w:tc>
        <w:tc>
          <w:tcPr/>
          <w:p>
            <w:pPr>
              <w:pStyle w:val="Compact"/>
              <w:jc w:val="left"/>
            </w:pPr>
            <w:r>
              <w:t xml:space="preserve">Continuation management</w:t>
            </w:r>
          </w:p>
        </w:tc>
        <w:tc>
          <w:tcPr/>
          <w:p>
            <w:pPr>
              <w:pStyle w:val="Compact"/>
              <w:jc w:val="left"/>
            </w:pPr>
            <w:r>
              <w:t xml:space="preserve">Window stitching, CSO relay, re-grounding</w:t>
            </w:r>
          </w:p>
        </w:tc>
        <w:tc>
          <w:tcPr/>
          <w:p>
            <w:pPr>
              <w:pStyle w:val="Compact"/>
              <w:jc w:val="left"/>
            </w:pPr>
            <w:r>
              <w:t xml:space="preserve">Structural</w:t>
            </w:r>
          </w:p>
        </w:tc>
        <w:tc>
          <w:tcPr/>
          <w:p>
            <w:pPr>
              <w:pStyle w:val="Compact"/>
              <w:jc w:val="left"/>
            </w:pPr>
            <w:r>
              <w:t xml:space="preserve">Developer</w:t>
            </w:r>
          </w:p>
        </w:tc>
      </w:tr>
      <w:tr>
        <w:tc>
          <w:tcPr/>
          <w:p>
            <w:pPr>
              <w:pStyle w:val="Compact"/>
              <w:jc w:val="left"/>
            </w:pPr>
            <w:r>
              <w:t xml:space="preserve">A15</w:t>
            </w:r>
          </w:p>
        </w:tc>
        <w:tc>
          <w:tcPr/>
          <w:p>
            <w:pPr>
              <w:pStyle w:val="Compact"/>
              <w:jc w:val="left"/>
            </w:pPr>
            <w:r>
              <w:t xml:space="preserve">Quality scoring</w:t>
            </w:r>
          </w:p>
        </w:tc>
        <w:tc>
          <w:tcPr/>
          <w:p>
            <w:pPr>
              <w:pStyle w:val="Compact"/>
              <w:jc w:val="left"/>
            </w:pPr>
            <w:r>
              <w:t xml:space="preserve">Tier (S–D), confidence, hallucination risk</w:t>
            </w:r>
          </w:p>
        </w:tc>
        <w:tc>
          <w:tcPr/>
          <w:p>
            <w:pPr>
              <w:pStyle w:val="Compact"/>
              <w:jc w:val="left"/>
            </w:pPr>
            <w:r>
              <w:t xml:space="preserve">Both</w:t>
            </w:r>
          </w:p>
        </w:tc>
        <w:tc>
          <w:tcPr/>
          <w:p>
            <w:pPr>
              <w:pStyle w:val="Compact"/>
              <w:jc w:val="left"/>
            </w:pPr>
            <w:r>
              <w:t xml:space="preserve">Casual</w:t>
            </w:r>
          </w:p>
        </w:tc>
      </w:tr>
      <w:tr>
        <w:tc>
          <w:tcPr/>
          <w:p>
            <w:pPr>
              <w:pStyle w:val="Compact"/>
              <w:jc w:val="left"/>
            </w:pPr>
            <w:r>
              <w:t xml:space="preserve">A16</w:t>
            </w:r>
          </w:p>
        </w:tc>
        <w:tc>
          <w:tcPr/>
          <w:p>
            <w:pPr>
              <w:pStyle w:val="Compact"/>
              <w:jc w:val="left"/>
            </w:pPr>
            <w:r>
              <w:t xml:space="preserve">Token &amp; resource economics</w:t>
            </w:r>
          </w:p>
        </w:tc>
        <w:tc>
          <w:tcPr/>
          <w:p>
            <w:pPr>
              <w:pStyle w:val="Compact"/>
              <w:jc w:val="left"/>
            </w:pPr>
            <w:r>
              <w:t xml:space="preserve">Context usage, burn rate, cost</w:t>
            </w:r>
          </w:p>
        </w:tc>
        <w:tc>
          <w:tcPr/>
          <w:p>
            <w:pPr>
              <w:pStyle w:val="Compact"/>
              <w:jc w:val="left"/>
            </w:pPr>
            <w:r>
              <w:t xml:space="preserve">Structural</w:t>
            </w:r>
          </w:p>
        </w:tc>
        <w:tc>
          <w:tcPr/>
          <w:p>
            <w:pPr>
              <w:pStyle w:val="Compact"/>
              <w:jc w:val="left"/>
            </w:pPr>
            <w:r>
              <w:t xml:space="preserve">Developer</w:t>
            </w:r>
          </w:p>
        </w:tc>
      </w:tr>
    </w:tbl>
    <w:p>
      <w:pPr>
        <w:pStyle w:val="BodyText"/>
      </w:pPr>
      <w:r>
        <w:rPr>
          <w:bCs/>
          <w:b/>
        </w:rPr>
        <w:t xml:space="preserve">Layer B — Reactive / Agent components: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Component</w:t>
            </w:r>
          </w:p>
        </w:tc>
        <w:tc>
          <w:tcPr/>
          <w:p>
            <w:pPr>
              <w:pStyle w:val="Compact"/>
              <w:jc w:val="left"/>
            </w:pPr>
            <w:r>
              <w:t xml:space="preserve">What the user sees</w:t>
            </w:r>
          </w:p>
        </w:tc>
        <w:tc>
          <w:tcPr/>
          <w:p>
            <w:pPr>
              <w:pStyle w:val="Compact"/>
              <w:jc w:val="left"/>
            </w:pPr>
            <w:r>
              <w:t xml:space="preserve">Substrate</w:t>
            </w:r>
          </w:p>
        </w:tc>
        <w:tc>
          <w:tcPr/>
          <w:p>
            <w:pPr>
              <w:pStyle w:val="Compact"/>
              <w:jc w:val="left"/>
            </w:pPr>
            <w:r>
              <w:t xml:space="preserve">Tier</w:t>
            </w:r>
          </w:p>
        </w:tc>
      </w:tr>
      <w:tr>
        <w:tc>
          <w:tcPr/>
          <w:p>
            <w:pPr>
              <w:pStyle w:val="Compact"/>
              <w:jc w:val="left"/>
            </w:pPr>
            <w:r>
              <w:t xml:space="preserve">B1</w:t>
            </w:r>
          </w:p>
        </w:tc>
        <w:tc>
          <w:tcPr/>
          <w:p>
            <w:pPr>
              <w:pStyle w:val="Compact"/>
              <w:jc w:val="left"/>
            </w:pPr>
            <w:r>
              <w:t xml:space="preserve">Intent recognition</w:t>
            </w:r>
          </w:p>
        </w:tc>
        <w:tc>
          <w:tcPr/>
          <w:p>
            <w:pPr>
              <w:pStyle w:val="Compact"/>
              <w:jc w:val="left"/>
            </w:pPr>
            <w:r>
              <w:t xml:space="preserve">Parsed intent, confidence, alternatives</w:t>
            </w:r>
          </w:p>
        </w:tc>
        <w:tc>
          <w:tcPr/>
          <w:p>
            <w:pPr>
              <w:pStyle w:val="Compact"/>
              <w:jc w:val="left"/>
            </w:pPr>
            <w:r>
              <w:t xml:space="preserve">Both</w:t>
            </w:r>
          </w:p>
        </w:tc>
        <w:tc>
          <w:tcPr/>
          <w:p>
            <w:pPr>
              <w:pStyle w:val="Compact"/>
              <w:jc w:val="left"/>
            </w:pPr>
            <w:r>
              <w:t xml:space="preserve">Power</w:t>
            </w:r>
          </w:p>
        </w:tc>
      </w:tr>
      <w:tr>
        <w:tc>
          <w:tcPr/>
          <w:p>
            <w:pPr>
              <w:pStyle w:val="Compact"/>
              <w:jc w:val="left"/>
            </w:pPr>
            <w:r>
              <w:t xml:space="preserve">B2</w:t>
            </w:r>
          </w:p>
        </w:tc>
        <w:tc>
          <w:tcPr/>
          <w:p>
            <w:pPr>
              <w:pStyle w:val="Compact"/>
              <w:jc w:val="left"/>
            </w:pPr>
            <w:r>
              <w:t xml:space="preserve">Entity extraction</w:t>
            </w:r>
          </w:p>
        </w:tc>
        <w:tc>
          <w:tcPr/>
          <w:p>
            <w:pPr>
              <w:pStyle w:val="Compact"/>
              <w:jc w:val="left"/>
            </w:pPr>
            <w:r>
              <w:t xml:space="preserve">Entities identified, disambiguation</w:t>
            </w:r>
          </w:p>
        </w:tc>
        <w:tc>
          <w:tcPr/>
          <w:p>
            <w:pPr>
              <w:pStyle w:val="Compact"/>
              <w:jc w:val="left"/>
            </w:pPr>
            <w:r>
              <w:t xml:space="preserve">Structural</w:t>
            </w:r>
          </w:p>
        </w:tc>
        <w:tc>
          <w:tcPr/>
          <w:p>
            <w:pPr>
              <w:pStyle w:val="Compact"/>
              <w:jc w:val="left"/>
            </w:pPr>
            <w:r>
              <w:t xml:space="preserve">Developer</w:t>
            </w:r>
          </w:p>
        </w:tc>
      </w:tr>
      <w:tr>
        <w:tc>
          <w:tcPr/>
          <w:p>
            <w:pPr>
              <w:pStyle w:val="Compact"/>
              <w:jc w:val="left"/>
            </w:pPr>
            <w:r>
              <w:t xml:space="preserve">B3</w:t>
            </w:r>
          </w:p>
        </w:tc>
        <w:tc>
          <w:tcPr/>
          <w:p>
            <w:pPr>
              <w:pStyle w:val="Compact"/>
              <w:jc w:val="left"/>
            </w:pPr>
            <w:r>
              <w:t xml:space="preserve">Query rewriting</w:t>
            </w:r>
          </w:p>
        </w:tc>
        <w:tc>
          <w:tcPr/>
          <w:p>
            <w:pPr>
              <w:pStyle w:val="Compact"/>
              <w:jc w:val="left"/>
            </w:pPr>
            <w:r>
              <w:t xml:space="preserve">Original → optimised retrieval query</w:t>
            </w:r>
          </w:p>
        </w:tc>
        <w:tc>
          <w:tcPr/>
          <w:p>
            <w:pPr>
              <w:pStyle w:val="Compact"/>
              <w:jc w:val="left"/>
            </w:pPr>
            <w:r>
              <w:t xml:space="preserve">Structural</w:t>
            </w:r>
          </w:p>
        </w:tc>
        <w:tc>
          <w:tcPr/>
          <w:p>
            <w:pPr>
              <w:pStyle w:val="Compact"/>
              <w:jc w:val="left"/>
            </w:pPr>
            <w:r>
              <w:t xml:space="preserve">Developer</w:t>
            </w:r>
          </w:p>
        </w:tc>
      </w:tr>
      <w:tr>
        <w:tc>
          <w:tcPr/>
          <w:p>
            <w:pPr>
              <w:pStyle w:val="Compact"/>
              <w:jc w:val="left"/>
            </w:pPr>
            <w:r>
              <w:t xml:space="preserve">B4</w:t>
            </w:r>
          </w:p>
        </w:tc>
        <w:tc>
          <w:tcPr/>
          <w:p>
            <w:pPr>
              <w:pStyle w:val="Compact"/>
              <w:jc w:val="left"/>
            </w:pPr>
            <w:r>
              <w:t xml:space="preserve">Retrieval operations</w:t>
            </w:r>
          </w:p>
        </w:tc>
        <w:tc>
          <w:tcPr/>
          <w:p>
            <w:pPr>
              <w:pStyle w:val="Compact"/>
              <w:jc w:val="left"/>
            </w:pPr>
            <w:r>
              <w:t xml:space="preserve">Sources, chunk scores, relevance</w:t>
            </w:r>
          </w:p>
        </w:tc>
        <w:tc>
          <w:tcPr/>
          <w:p>
            <w:pPr>
              <w:pStyle w:val="Compact"/>
              <w:jc w:val="left"/>
            </w:pPr>
            <w:r>
              <w:t xml:space="preserve">Structural</w:t>
            </w:r>
          </w:p>
        </w:tc>
        <w:tc>
          <w:tcPr/>
          <w:p>
            <w:pPr>
              <w:pStyle w:val="Compact"/>
              <w:jc w:val="left"/>
            </w:pPr>
            <w:r>
              <w:t xml:space="preserve">Power</w:t>
            </w:r>
          </w:p>
        </w:tc>
      </w:tr>
      <w:tr>
        <w:tc>
          <w:tcPr/>
          <w:p>
            <w:pPr>
              <w:pStyle w:val="Compact"/>
              <w:jc w:val="left"/>
            </w:pPr>
            <w:r>
              <w:t xml:space="preserve">B5</w:t>
            </w:r>
          </w:p>
        </w:tc>
        <w:tc>
          <w:tcPr/>
          <w:p>
            <w:pPr>
              <w:pStyle w:val="Compact"/>
              <w:jc w:val="left"/>
            </w:pPr>
            <w:r>
              <w:t xml:space="preserve">Function calling</w:t>
            </w:r>
          </w:p>
        </w:tc>
        <w:tc>
          <w:tcPr/>
          <w:p>
            <w:pPr>
              <w:pStyle w:val="Compact"/>
              <w:jc w:val="left"/>
            </w:pPr>
            <w:r>
              <w:t xml:space="preserve">Name, args, status, return value</w:t>
            </w:r>
          </w:p>
        </w:tc>
        <w:tc>
          <w:tcPr/>
          <w:p>
            <w:pPr>
              <w:pStyle w:val="Compact"/>
              <w:jc w:val="left"/>
            </w:pPr>
            <w:r>
              <w:t xml:space="preserve">Both</w:t>
            </w:r>
          </w:p>
        </w:tc>
        <w:tc>
          <w:tcPr/>
          <w:p>
            <w:pPr>
              <w:pStyle w:val="Compact"/>
              <w:jc w:val="left"/>
            </w:pPr>
            <w:r>
              <w:t xml:space="preserve">Casual</w:t>
            </w:r>
          </w:p>
        </w:tc>
      </w:tr>
      <w:tr>
        <w:tc>
          <w:tcPr/>
          <w:p>
            <w:pPr>
              <w:pStyle w:val="Compact"/>
              <w:jc w:val="left"/>
            </w:pPr>
            <w:r>
              <w:t xml:space="preserve">B6</w:t>
            </w:r>
          </w:p>
        </w:tc>
        <w:tc>
          <w:tcPr/>
          <w:p>
            <w:pPr>
              <w:pStyle w:val="Compact"/>
              <w:jc w:val="left"/>
            </w:pPr>
            <w:r>
              <w:t xml:space="preserve">Response synthesis</w:t>
            </w:r>
          </w:p>
        </w:tc>
        <w:tc>
          <w:tcPr/>
          <w:p>
            <w:pPr>
              <w:pStyle w:val="Compact"/>
              <w:jc w:val="left"/>
            </w:pPr>
            <w:r>
              <w:t xml:space="preserve">Draft, citations, fact-check</w:t>
            </w:r>
          </w:p>
        </w:tc>
        <w:tc>
          <w:tcPr/>
          <w:p>
            <w:pPr>
              <w:pStyle w:val="Compact"/>
              <w:jc w:val="left"/>
            </w:pPr>
            <w:r>
              <w:t xml:space="preserve">Both</w:t>
            </w:r>
          </w:p>
        </w:tc>
        <w:tc>
          <w:tcPr/>
          <w:p>
            <w:pPr>
              <w:pStyle w:val="Compact"/>
              <w:jc w:val="left"/>
            </w:pPr>
            <w:r>
              <w:t xml:space="preserve">Casual</w:t>
            </w:r>
          </w:p>
        </w:tc>
      </w:tr>
      <w:tr>
        <w:tc>
          <w:tcPr/>
          <w:p>
            <w:pPr>
              <w:pStyle w:val="Compact"/>
              <w:jc w:val="left"/>
            </w:pPr>
            <w:r>
              <w:t xml:space="preserve">B7</w:t>
            </w:r>
          </w:p>
        </w:tc>
        <w:tc>
          <w:tcPr/>
          <w:p>
            <w:pPr>
              <w:pStyle w:val="Compact"/>
              <w:jc w:val="left"/>
            </w:pPr>
            <w:r>
              <w:t xml:space="preserve">Error handling</w:t>
            </w:r>
          </w:p>
        </w:tc>
        <w:tc>
          <w:tcPr/>
          <w:p>
            <w:pPr>
              <w:pStyle w:val="Compact"/>
              <w:jc w:val="left"/>
            </w:pPr>
            <w:r>
              <w:t xml:space="preserve">Fallbacks, retries, degradation</w:t>
            </w:r>
          </w:p>
        </w:tc>
        <w:tc>
          <w:tcPr/>
          <w:p>
            <w:pPr>
              <w:pStyle w:val="Compact"/>
              <w:jc w:val="left"/>
            </w:pPr>
            <w:r>
              <w:t xml:space="preserve">Both</w:t>
            </w:r>
          </w:p>
        </w:tc>
        <w:tc>
          <w:tcPr/>
          <w:p>
            <w:pPr>
              <w:pStyle w:val="Compact"/>
              <w:jc w:val="left"/>
            </w:pPr>
            <w:r>
              <w:t xml:space="preserve">Power</w:t>
            </w:r>
          </w:p>
        </w:tc>
      </w:tr>
      <w:tr>
        <w:tc>
          <w:tcPr/>
          <w:p>
            <w:pPr>
              <w:pStyle w:val="Compact"/>
              <w:jc w:val="left"/>
            </w:pPr>
            <w:r>
              <w:t xml:space="preserve">B8</w:t>
            </w:r>
          </w:p>
        </w:tc>
        <w:tc>
          <w:tcPr/>
          <w:p>
            <w:pPr>
              <w:pStyle w:val="Compact"/>
              <w:jc w:val="left"/>
            </w:pPr>
            <w:r>
              <w:t xml:space="preserve">Source attribution</w:t>
            </w:r>
          </w:p>
        </w:tc>
        <w:tc>
          <w:tcPr/>
          <w:p>
            <w:pPr>
              <w:pStyle w:val="Compact"/>
              <w:jc w:val="left"/>
            </w:pPr>
            <w:r>
              <w:t xml:space="preserve">Provenance DAG, two-sided traceability</w:t>
            </w:r>
          </w:p>
        </w:tc>
        <w:tc>
          <w:tcPr/>
          <w:p>
            <w:pPr>
              <w:pStyle w:val="Compact"/>
              <w:jc w:val="left"/>
            </w:pPr>
            <w:r>
              <w:t xml:space="preserve">Structural</w:t>
            </w:r>
          </w:p>
        </w:tc>
        <w:tc>
          <w:tcPr/>
          <w:p>
            <w:pPr>
              <w:pStyle w:val="Compact"/>
              <w:jc w:val="left"/>
            </w:pPr>
            <w:r>
              <w:t xml:space="preserve">Power</w:t>
            </w:r>
          </w:p>
        </w:tc>
      </w:tr>
    </w:tbl>
    <w:p>
      <w:pPr>
        <w:pStyle w:val="BodyText"/>
      </w:pPr>
      <w:r>
        <w:rPr>
          <w:bCs/>
          <w:b/>
        </w:rPr>
        <w:t xml:space="preserve">Layer C — Shared / Infrastructure components: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Component</w:t>
            </w:r>
          </w:p>
        </w:tc>
        <w:tc>
          <w:tcPr/>
          <w:p>
            <w:pPr>
              <w:pStyle w:val="Compact"/>
              <w:jc w:val="left"/>
            </w:pPr>
            <w:r>
              <w:t xml:space="preserve">What the user sees</w:t>
            </w:r>
          </w:p>
        </w:tc>
        <w:tc>
          <w:tcPr/>
          <w:p>
            <w:pPr>
              <w:pStyle w:val="Compact"/>
              <w:jc w:val="left"/>
            </w:pPr>
            <w:r>
              <w:t xml:space="preserve">Substrate</w:t>
            </w:r>
          </w:p>
        </w:tc>
        <w:tc>
          <w:tcPr/>
          <w:p>
            <w:pPr>
              <w:pStyle w:val="Compact"/>
              <w:jc w:val="left"/>
            </w:pPr>
            <w:r>
              <w:t xml:space="preserve">Tier</w:t>
            </w:r>
          </w:p>
        </w:tc>
      </w:tr>
      <w:tr>
        <w:tc>
          <w:tcPr/>
          <w:p>
            <w:pPr>
              <w:pStyle w:val="Compact"/>
              <w:jc w:val="left"/>
            </w:pPr>
            <w:r>
              <w:t xml:space="preserve">C1</w:t>
            </w:r>
          </w:p>
        </w:tc>
        <w:tc>
          <w:tcPr/>
          <w:p>
            <w:pPr>
              <w:pStyle w:val="Compact"/>
              <w:jc w:val="left"/>
            </w:pPr>
            <w:r>
              <w:t xml:space="preserve">Session state</w:t>
            </w:r>
          </w:p>
        </w:tc>
        <w:tc>
          <w:tcPr/>
          <w:p>
            <w:pPr>
              <w:pStyle w:val="Compact"/>
              <w:jc w:val="left"/>
            </w:pPr>
            <w:r>
              <w:t xml:space="preserve">Recoverable position; resume anywhere</w:t>
            </w:r>
          </w:p>
        </w:tc>
        <w:tc>
          <w:tcPr/>
          <w:p>
            <w:pPr>
              <w:pStyle w:val="Compact"/>
              <w:jc w:val="left"/>
            </w:pPr>
            <w:r>
              <w:t xml:space="preserve">Structural</w:t>
            </w:r>
          </w:p>
        </w:tc>
        <w:tc>
          <w:tcPr/>
          <w:p>
            <w:pPr>
              <w:pStyle w:val="Compact"/>
              <w:jc w:val="left"/>
            </w:pPr>
            <w:r>
              <w:t xml:space="preserve">Developer</w:t>
            </w:r>
          </w:p>
        </w:tc>
      </w:tr>
      <w:tr>
        <w:tc>
          <w:tcPr/>
          <w:p>
            <w:pPr>
              <w:pStyle w:val="Compact"/>
              <w:jc w:val="left"/>
            </w:pPr>
            <w:r>
              <w:t xml:space="preserve">C2</w:t>
            </w:r>
          </w:p>
        </w:tc>
        <w:tc>
          <w:tcPr/>
          <w:p>
            <w:pPr>
              <w:pStyle w:val="Compact"/>
              <w:jc w:val="left"/>
            </w:pPr>
            <w:r>
              <w:t xml:space="preserve">Latency metrics</w:t>
            </w:r>
          </w:p>
        </w:tc>
        <w:tc>
          <w:tcPr/>
          <w:p>
            <w:pPr>
              <w:pStyle w:val="Compact"/>
              <w:jc w:val="left"/>
            </w:pPr>
            <w:r>
              <w:t xml:space="preserve">Per-stage timing</w:t>
            </w:r>
          </w:p>
        </w:tc>
        <w:tc>
          <w:tcPr/>
          <w:p>
            <w:pPr>
              <w:pStyle w:val="Compact"/>
              <w:jc w:val="left"/>
            </w:pPr>
            <w:r>
              <w:t xml:space="preserve">Structural</w:t>
            </w:r>
          </w:p>
        </w:tc>
        <w:tc>
          <w:tcPr/>
          <w:p>
            <w:pPr>
              <w:pStyle w:val="Compact"/>
              <w:jc w:val="left"/>
            </w:pPr>
            <w:r>
              <w:t xml:space="preserve">Developer</w:t>
            </w:r>
          </w:p>
        </w:tc>
      </w:tr>
      <w:tr>
        <w:tc>
          <w:tcPr/>
          <w:p>
            <w:pPr>
              <w:pStyle w:val="Compact"/>
              <w:jc w:val="left"/>
            </w:pPr>
            <w:r>
              <w:t xml:space="preserve">C3</w:t>
            </w:r>
          </w:p>
        </w:tc>
        <w:tc>
          <w:tcPr/>
          <w:p>
            <w:pPr>
              <w:pStyle w:val="Compact"/>
              <w:jc w:val="left"/>
            </w:pPr>
            <w:r>
              <w:t xml:space="preserve">Context-window telemetry</w:t>
            </w:r>
          </w:p>
        </w:tc>
        <w:tc>
          <w:tcPr/>
          <w:p>
            <w:pPr>
              <w:pStyle w:val="Compact"/>
              <w:jc w:val="left"/>
            </w:pPr>
            <w:r>
              <w:t xml:space="preserve">Token allocation, fragmentation warnings</w:t>
            </w:r>
          </w:p>
        </w:tc>
        <w:tc>
          <w:tcPr/>
          <w:p>
            <w:pPr>
              <w:pStyle w:val="Compact"/>
              <w:jc w:val="left"/>
            </w:pPr>
            <w:r>
              <w:t xml:space="preserve">Structural</w:t>
            </w:r>
          </w:p>
        </w:tc>
        <w:tc>
          <w:tcPr/>
          <w:p>
            <w:pPr>
              <w:pStyle w:val="Compact"/>
              <w:jc w:val="left"/>
            </w:pPr>
            <w:r>
              <w:t xml:space="preserve">Developer</w:t>
            </w:r>
          </w:p>
        </w:tc>
      </w:tr>
      <w:tr>
        <w:tc>
          <w:tcPr/>
          <w:p>
            <w:pPr>
              <w:pStyle w:val="Compact"/>
              <w:jc w:val="left"/>
            </w:pPr>
            <w:r>
              <w:t xml:space="preserve">C4</w:t>
            </w:r>
          </w:p>
        </w:tc>
        <w:tc>
          <w:tcPr/>
          <w:p>
            <w:pPr>
              <w:pStyle w:val="Compact"/>
              <w:jc w:val="left"/>
            </w:pPr>
            <w:r>
              <w:t xml:space="preserve">Audit chain</w:t>
            </w:r>
          </w:p>
        </w:tc>
        <w:tc>
          <w:tcPr/>
          <w:p>
            <w:pPr>
              <w:pStyle w:val="Compact"/>
              <w:jc w:val="left"/>
            </w:pPr>
            <w:r>
              <w:t xml:space="preserve">Tamper-evident log of every operation</w:t>
            </w:r>
          </w:p>
        </w:tc>
        <w:tc>
          <w:tcPr/>
          <w:p>
            <w:pPr>
              <w:pStyle w:val="Compact"/>
              <w:jc w:val="left"/>
            </w:pPr>
            <w:r>
              <w:t xml:space="preserve">Structural</w:t>
            </w:r>
          </w:p>
        </w:tc>
        <w:tc>
          <w:tcPr/>
          <w:p>
            <w:pPr>
              <w:pStyle w:val="Compact"/>
              <w:jc w:val="left"/>
            </w:pPr>
            <w:r>
              <w:t xml:space="preserve">Auditor</w:t>
            </w:r>
          </w:p>
        </w:tc>
      </w:tr>
      <w:tr>
        <w:tc>
          <w:tcPr/>
          <w:p>
            <w:pPr>
              <w:pStyle w:val="Compact"/>
              <w:jc w:val="left"/>
            </w:pPr>
            <w:r>
              <w:t xml:space="preserve">C5</w:t>
            </w:r>
          </w:p>
        </w:tc>
        <w:tc>
          <w:tcPr/>
          <w:p>
            <w:pPr>
              <w:pStyle w:val="Compact"/>
              <w:jc w:val="left"/>
            </w:pPr>
            <w:r>
              <w:t xml:space="preserve">Policy envelope</w:t>
            </w:r>
          </w:p>
        </w:tc>
        <w:tc>
          <w:tcPr/>
          <w:p>
            <w:pPr>
              <w:pStyle w:val="Compact"/>
              <w:jc w:val="left"/>
            </w:pPr>
            <w:r>
              <w:t xml:space="preserve">Active policies, identity headers, budgets</w:t>
            </w:r>
          </w:p>
        </w:tc>
        <w:tc>
          <w:tcPr/>
          <w:p>
            <w:pPr>
              <w:pStyle w:val="Compact"/>
              <w:jc w:val="left"/>
            </w:pPr>
            <w:r>
              <w:t xml:space="preserve">Structural</w:t>
            </w:r>
          </w:p>
        </w:tc>
        <w:tc>
          <w:tcPr/>
          <w:p>
            <w:pPr>
              <w:pStyle w:val="Compact"/>
              <w:jc w:val="left"/>
            </w:pPr>
            <w:r>
              <w:t xml:space="preserve">Auditor</w:t>
            </w:r>
          </w:p>
        </w:tc>
      </w:tr>
      <w:tr>
        <w:tc>
          <w:tcPr/>
          <w:p>
            <w:pPr>
              <w:pStyle w:val="Compact"/>
              <w:jc w:val="left"/>
            </w:pPr>
            <w:r>
              <w:t xml:space="preserve">C6</w:t>
            </w:r>
          </w:p>
        </w:tc>
        <w:tc>
          <w:tcPr/>
          <w:p>
            <w:pPr>
              <w:pStyle w:val="Compact"/>
              <w:jc w:val="left"/>
            </w:pPr>
            <w:r>
              <w:t xml:space="preserve">Depth negotiation</w:t>
            </w:r>
          </w:p>
        </w:tc>
        <w:tc>
          <w:tcPr/>
          <w:p>
            <w:pPr>
              <w:pStyle w:val="Compact"/>
              <w:jc w:val="left"/>
            </w:pPr>
            <w:r>
              <w:t xml:space="preserve">Quick/standard/thorough/exhaustive mode</w:t>
            </w:r>
          </w:p>
        </w:tc>
        <w:tc>
          <w:tcPr/>
          <w:p>
            <w:pPr>
              <w:pStyle w:val="Compact"/>
              <w:jc w:val="left"/>
            </w:pPr>
            <w:r>
              <w:t xml:space="preserve">Both</w:t>
            </w:r>
          </w:p>
        </w:tc>
        <w:tc>
          <w:tcPr/>
          <w:p>
            <w:pPr>
              <w:pStyle w:val="Compact"/>
              <w:jc w:val="left"/>
            </w:pPr>
            <w:r>
              <w:t xml:space="preserve">Power</w:t>
            </w:r>
          </w:p>
        </w:tc>
      </w:tr>
    </w:tbl>
    <w:p>
      <w:pPr>
        <w:pStyle w:val="BodyText"/>
      </w:pPr>
      <w:r>
        <w:t xml:space="preserve">That is roughly thirty components. The essential insight the table encodes is that</w:t>
      </w:r>
      <w:r>
        <w:t xml:space="preserve"> </w:t>
      </w:r>
      <w:r>
        <w:rPr>
          <w:bCs/>
          <w:b/>
        </w:rPr>
        <w:t xml:space="preserve">most components have a natural substrate and a natural audience, and forcing them out of it degrades the experience.</w:t>
      </w:r>
      <w:r>
        <w:t xml:space="preserve"> </w:t>
      </w:r>
      <w:r>
        <w:t xml:space="preserve">Token economics (C3, A16) narrated in prose is noise; rendered as a subtle gauge it is useful ambient telemetry. A safety scan (A6) rendered only as a raw log entry is invisible to the casual user; narrated as one honest sentence plus an expandable badge, it becomes the governance feature it deserves to be. Goal decomposition (A1) is one of the few things worth showing</w:t>
      </w:r>
      <w:r>
        <w:t xml:space="preserve"> </w:t>
      </w:r>
      <w:r>
        <w:rPr>
          <w:iCs/>
          <w:i/>
        </w:rPr>
        <w:t xml:space="preserve">both</w:t>
      </w:r>
      <w:r>
        <w:t xml:space="preserve"> </w:t>
      </w:r>
      <w:r>
        <w:t xml:space="preserve">ways at once — a one-line narrative (</w:t>
      </w:r>
      <w:r>
        <w:t xml:space="preserve">“</w:t>
      </w:r>
      <w:r>
        <w:t xml:space="preserve">I’ll do this in five steps</w:t>
      </w:r>
      <w:r>
        <w:t xml:space="preserve">”</w:t>
      </w:r>
      <w:r>
        <w:t xml:space="preserve">) over a structural plan the user can watch fill in.</w:t>
      </w:r>
    </w:p>
    <w:p>
      <w:pPr>
        <w:pStyle w:val="BodyText"/>
      </w:pPr>
      <w:r>
        <w:t xml:space="preserve">The other lesson is negative:</w:t>
      </w:r>
      <w:r>
        <w:t xml:space="preserve"> </w:t>
      </w:r>
      <w:r>
        <w:rPr>
          <w:bCs/>
          <w:b/>
        </w:rPr>
        <w:t xml:space="preserve">the table is a menu, not a checklist.</w:t>
      </w:r>
      <w:r>
        <w:t xml:space="preserve"> </w:t>
      </w:r>
      <w:r>
        <w:t xml:space="preserve">Surfacing all thirty components to every user simultaneously is the fastest way to build an unusable</w:t>
      </w:r>
      <w:r>
        <w:t xml:space="preserve"> </w:t>
      </w:r>
      <w:r>
        <w:t xml:space="preserve">“</w:t>
      </w:r>
      <w:r>
        <w:t xml:space="preserve">mission control</w:t>
      </w:r>
      <w:r>
        <w:t xml:space="preserve">”</w:t>
      </w:r>
      <w:r>
        <w:t xml:space="preserve"> </w:t>
      </w:r>
      <w:r>
        <w:t xml:space="preserve">that only its author can read. The next chapter is about disciplined selection.</w:t>
      </w:r>
    </w:p>
    <w:p>
      <w:pPr>
        <w:pStyle w:val="BodyText"/>
      </w:pPr>
      <w:r>
        <w:t xml:space="preserve">A word on the</w:t>
      </w:r>
      <w:r>
        <w:t xml:space="preserve"> </w:t>
      </w:r>
      <w:r>
        <w:rPr>
          <w:iCs/>
          <w:i/>
        </w:rPr>
        <w:t xml:space="preserve">separate-and-together</w:t>
      </w:r>
      <w:r>
        <w:t xml:space="preserve"> </w:t>
      </w:r>
      <w:r>
        <w:t xml:space="preserve">framing, since it drives the layering. A</w:t>
      </w:r>
      <w:r>
        <w:t xml:space="preserve"> </w:t>
      </w:r>
      <w:r>
        <w:rPr>
          <w:bCs/>
          <w:b/>
        </w:rPr>
        <w:t xml:space="preserve">reactive AI agent</w:t>
      </w:r>
      <w:r>
        <w:t xml:space="preserve"> </w:t>
      </w:r>
      <w:r>
        <w:t xml:space="preserve">— a single request-response unit that recognises intent, retrieves, calls a function, and synthesises an answer — has a display rhythm measured in</w:t>
      </w:r>
      <w:r>
        <w:t xml:space="preserve"> </w:t>
      </w:r>
      <w:r>
        <w:rPr>
          <w:iCs/>
          <w:i/>
        </w:rPr>
        <w:t xml:space="preserve">seconds</w:t>
      </w:r>
      <w:r>
        <w:t xml:space="preserve">: its components (Layer B) flash by, and the right rendering is usually a compact, mostly-structural trace (intent → sources → function → answer) that the user can glance at. An</w:t>
      </w:r>
      <w:r>
        <w:t xml:space="preserve"> </w:t>
      </w:r>
      <w:r>
        <w:rPr>
          <w:bCs/>
          <w:b/>
        </w:rPr>
        <w:t xml:space="preserve">agentic system</w:t>
      </w:r>
      <w:r>
        <w:t xml:space="preserve"> </w:t>
      </w:r>
      <w:r>
        <w:t xml:space="preserve">— autonomous, goal-directed, multi-step, running for minutes — has a rhythm measured in</w:t>
      </w:r>
      <w:r>
        <w:t xml:space="preserve"> </w:t>
      </w:r>
      <w:r>
        <w:rPr>
          <w:iCs/>
          <w:i/>
        </w:rPr>
        <w:t xml:space="preserve">phases</w:t>
      </w:r>
      <w:r>
        <w:t xml:space="preserve">: its components (Layer A) unfold over time, and the right rendering is a</w:t>
      </w:r>
      <w:r>
        <w:t xml:space="preserve"> </w:t>
      </w:r>
      <w:r>
        <w:rPr>
          <w:iCs/>
          <w:i/>
        </w:rPr>
        <w:t xml:space="preserve">braided narrative-plus-structure</w:t>
      </w:r>
      <w:r>
        <w:t xml:space="preserve"> </w:t>
      </w:r>
      <w:r>
        <w:t xml:space="preserve">that gives the long run a felt shape. When the two operate</w:t>
      </w:r>
      <w:r>
        <w:t xml:space="preserve"> </w:t>
      </w:r>
      <w:r>
        <w:rPr>
          <w:bCs/>
          <w:b/>
        </w:rPr>
        <w:t xml:space="preserve">together</w:t>
      </w:r>
      <w:r>
        <w:t xml:space="preserve"> </w:t>
      </w:r>
      <w:r>
        <w:t xml:space="preserve">— the common real case, where an agentic system</w:t>
      </w:r>
      <w:r>
        <w:t xml:space="preserve"> </w:t>
      </w:r>
      <w:r>
        <w:rPr>
          <w:iCs/>
          <w:i/>
        </w:rPr>
        <w:t xml:space="preserve">contains</w:t>
      </w:r>
      <w:r>
        <w:t xml:space="preserve"> </w:t>
      </w:r>
      <w:r>
        <w:t xml:space="preserve">many agent-level operations (each planning step invokes retrieval-and-function-calling agents) — the display must nest them: the agentic layer provides the through-line narrative and the phase structure (the</w:t>
      </w:r>
      <w:r>
        <w:t xml:space="preserve"> </w:t>
      </w:r>
      <w:r>
        <w:t xml:space="preserve">“</w:t>
      </w:r>
      <w:r>
        <w:t xml:space="preserve">story of the run</w:t>
      </w:r>
      <w:r>
        <w:t xml:space="preserve">”</w:t>
      </w:r>
      <w:r>
        <w:t xml:space="preserve">), while each contained agent operation renders as a</w:t>
      </w:r>
      <w:r>
        <w:t xml:space="preserve"> </w:t>
      </w:r>
      <w:r>
        <w:rPr>
          <w:iCs/>
          <w:i/>
        </w:rPr>
        <w:t xml:space="preserve">sub-beat</w:t>
      </w:r>
      <w:r>
        <w:t xml:space="preserve"> </w:t>
      </w:r>
      <w:r>
        <w:t xml:space="preserve">within it (a tool card that expands to show that agent’s own intent→retrieve→call→result trace). The shared infrastructure layer (Layer C) is the connective tissue visible in both: session state, latency, audit chain, policy envelope — the things that must hold true whether one agent answers a question or a swarm executes a mission. Getting this nesting right is what makes a complex multi-agent run legible rather than a blur:</w:t>
      </w:r>
      <w:r>
        <w:t xml:space="preserve"> </w:t>
      </w:r>
      <w:r>
        <w:rPr>
          <w:bCs/>
          <w:b/>
        </w:rPr>
        <w:t xml:space="preserve">the user follows the agentic story at the top and drills into any agent sub-operation on demand</w:t>
      </w:r>
      <w:r>
        <w:t xml:space="preserve">, which is progressive disclosure (Chapter 4) applied not just across audience tiers but across the agent/agentic depth axis.</w:t>
      </w:r>
    </w:p>
    <w:bookmarkEnd w:id="24"/>
    <w:bookmarkStart w:id="25" w:name="Xd0f4e347e15385b53d003931fcdf773a332b1f0"/>
    <w:p>
      <w:pPr>
        <w:pStyle w:val="Heading2"/>
      </w:pPr>
      <w:r>
        <w:t xml:space="preserve">4. The Two Substrates and Progressive Disclosure</w:t>
      </w:r>
    </w:p>
    <w:p>
      <w:pPr>
        <w:pStyle w:val="FirstParagraph"/>
      </w:pPr>
      <w:r>
        <w:rPr>
          <w:bCs/>
          <w:b/>
        </w:rPr>
        <w:t xml:space="preserve">Narrative substrate</w:t>
      </w:r>
      <w:r>
        <w:t xml:space="preserve"> </w:t>
      </w:r>
      <w:r>
        <w:t xml:space="preserve">is natural language the model emits</w:t>
      </w:r>
      <w:r>
        <w:t xml:space="preserve"> </w:t>
      </w:r>
      <w:r>
        <w:rPr>
          <w:iCs/>
          <w:i/>
        </w:rPr>
        <w:t xml:space="preserve">about its own operation</w:t>
      </w:r>
      <w:r>
        <w:t xml:space="preserve">:</w:t>
      </w:r>
      <w:r>
        <w:t xml:space="preserve"> </w:t>
      </w:r>
      <w:r>
        <w:t xml:space="preserve">“</w:t>
      </w:r>
      <w:r>
        <w:t xml:space="preserve">Let me check the compliance posture first… I found three ungoverned AI calls; now I’ll cross-reference them against the EU AI Act.</w:t>
      </w:r>
      <w:r>
        <w:t xml:space="preserve">”</w:t>
      </w:r>
      <w:r>
        <w:t xml:space="preserve"> </w:t>
      </w:r>
      <w:r>
        <w:t xml:space="preserve">It carries meaning, intent, and rapport; it is what makes an agent feel like a collaborator rather than a dashboard. Its risks are verbosity, anthropomorphic overclaiming, and — the cardinal sin —</w:t>
      </w:r>
      <w:r>
        <w:t xml:space="preserve"> </w:t>
      </w:r>
      <w:r>
        <w:rPr>
          <w:iCs/>
          <w:i/>
        </w:rPr>
        <w:t xml:space="preserve">unfaithfulness</w:t>
      </w:r>
      <w:r>
        <w:t xml:space="preserve">, narrating actions that did not happen. Narrative should be generated</w:t>
      </w:r>
      <w:r>
        <w:t xml:space="preserve"> </w:t>
      </w:r>
      <w:r>
        <w:rPr>
          <w:iCs/>
          <w:i/>
        </w:rPr>
        <w:t xml:space="preserve">from the event trace</w:t>
      </w:r>
      <w:r>
        <w:t xml:space="preserve"> </w:t>
      </w:r>
      <w:r>
        <w:t xml:space="preserve">and</w:t>
      </w:r>
      <w:r>
        <w:t xml:space="preserve"> </w:t>
      </w:r>
      <w:r>
        <w:rPr>
          <w:iCs/>
          <w:i/>
        </w:rPr>
        <w:t xml:space="preserve">entailment-checked</w:t>
      </w:r>
      <w:r>
        <w:t xml:space="preserve"> </w:t>
      </w:r>
      <w:r>
        <w:t xml:space="preserve">against it (Chapter 20), and it should be tunable in voice: first-person (</w:t>
      </w:r>
      <w:r>
        <w:t xml:space="preserve">“</w:t>
      </w:r>
      <w:r>
        <w:t xml:space="preserve">I’m scanning…</w:t>
      </w:r>
      <w:r>
        <w:t xml:space="preserve">”</w:t>
      </w:r>
      <w:r>
        <w:t xml:space="preserve">) for consumer rapport, third-person (</w:t>
      </w:r>
      <w:r>
        <w:t xml:space="preserve">“</w:t>
      </w:r>
      <w:r>
        <w:t xml:space="preserve">The agent positioned two tools…</w:t>
      </w:r>
      <w:r>
        <w:t xml:space="preserve">”</w:t>
      </w:r>
      <w:r>
        <w:t xml:space="preserve">) for enterprise and audit contexts, transcript form for logs, journey/storytelling form for executive summaries.</w:t>
      </w:r>
    </w:p>
    <w:p>
      <w:pPr>
        <w:pStyle w:val="BodyText"/>
      </w:pPr>
      <w:r>
        <w:rPr>
          <w:bCs/>
          <w:b/>
        </w:rPr>
        <w:t xml:space="preserve">Structural substrate</w:t>
      </w:r>
      <w:r>
        <w:t xml:space="preserve"> </w:t>
      </w:r>
      <w:r>
        <w:t xml:space="preserve">is typed events rendered as UI: a tool-call card that expands to show arguments and results; a collapsible reasoning block; a live agent graph traversed node by node; a progress timeline; a safety badge that flips green/amber/red; a source panel with relevance heatmaps; a synchronized state view; a token gauge; a terminal-style console log. Structure carries precision, scannability, and density — a power user reads a tool card faster than a paragraph. Its risk is coldness and overload; a wall of blinking widgets is as opaque as silence.</w:t>
      </w:r>
    </w:p>
    <w:p>
      <w:pPr>
        <w:pStyle w:val="BodyText"/>
      </w:pPr>
      <w:r>
        <w:rPr>
          <w:bCs/>
          <w:b/>
        </w:rPr>
        <w:t xml:space="preserve">The interleaving principle:</w:t>
      </w:r>
      <w:r>
        <w:t xml:space="preserve"> </w:t>
      </w:r>
      <w:r>
        <w:t xml:space="preserve">neither substrate wins; the best interfaces</w:t>
      </w:r>
      <w:r>
        <w:t xml:space="preserve"> </w:t>
      </w:r>
      <w:r>
        <w:rPr>
          <w:iCs/>
          <w:i/>
        </w:rPr>
        <w:t xml:space="preserve">braid</w:t>
      </w:r>
      <w:r>
        <w:t xml:space="preserve"> </w:t>
      </w:r>
      <w:r>
        <w:t xml:space="preserve">them. Narrative for the through-line and the meaning; structure for the evidence and the detail; the user’s eye moves between</w:t>
      </w:r>
      <w:r>
        <w:t xml:space="preserve"> </w:t>
      </w:r>
      <w:r>
        <w:t xml:space="preserve">“</w:t>
      </w:r>
      <w:r>
        <w:t xml:space="preserve">what’s happening and why</w:t>
      </w:r>
      <w:r>
        <w:t xml:space="preserve">”</w:t>
      </w:r>
      <w:r>
        <w:t xml:space="preserve"> </w:t>
      </w:r>
      <w:r>
        <w:t xml:space="preserve">(prose) and</w:t>
      </w:r>
      <w:r>
        <w:t xml:space="preserve"> </w:t>
      </w:r>
      <w:r>
        <w:t xml:space="preserve">“</w:t>
      </w:r>
      <w:r>
        <w:t xml:space="preserve">show me exactly</w:t>
      </w:r>
      <w:r>
        <w:t xml:space="preserve">”</w:t>
      </w:r>
      <w:r>
        <w:t xml:space="preserve"> </w:t>
      </w:r>
      <w:r>
        <w:t xml:space="preserve">(cards, graphs, logs). The AG-UI event model (Chapter 6) is built for exactly this braid —</w:t>
      </w:r>
      <w:r>
        <w:t xml:space="preserve"> </w:t>
      </w:r>
      <w:r>
        <w:rPr>
          <w:rStyle w:val="VerbatimChar"/>
        </w:rPr>
        <w:t xml:space="preserve">TEXT_MESSAGE_CONTENT</w:t>
      </w:r>
      <w:r>
        <w:t xml:space="preserve"> </w:t>
      </w:r>
      <w:r>
        <w:t xml:space="preserve">events carry the narrative tokens while</w:t>
      </w:r>
      <w:r>
        <w:t xml:space="preserve"> </w:t>
      </w:r>
      <w:r>
        <w:rPr>
          <w:rStyle w:val="VerbatimChar"/>
        </w:rPr>
        <w:t xml:space="preserve">TOOL_CALL_*</w:t>
      </w:r>
      <w:r>
        <w:t xml:space="preserve">,</w:t>
      </w:r>
      <w:r>
        <w:t xml:space="preserve"> </w:t>
      </w:r>
      <w:r>
        <w:rPr>
          <w:rStyle w:val="VerbatimChar"/>
        </w:rPr>
        <w:t xml:space="preserve">STATE_DELTA</w:t>
      </w:r>
      <w:r>
        <w:t xml:space="preserve">, and</w:t>
      </w:r>
      <w:r>
        <w:t xml:space="preserve"> </w:t>
      </w:r>
      <w:r>
        <w:rPr>
          <w:rStyle w:val="VerbatimChar"/>
        </w:rPr>
        <w:t xml:space="preserve">REASONING_*</w:t>
      </w:r>
      <w:r>
        <w:t xml:space="preserve"> </w:t>
      </w:r>
      <w:r>
        <w:t xml:space="preserve">events carry the structure, all in one ordered stream.</w:t>
      </w:r>
    </w:p>
    <w:p>
      <w:pPr>
        <w:pStyle w:val="BodyText"/>
      </w:pPr>
      <w:r>
        <w:rPr>
          <w:bCs/>
          <w:b/>
        </w:rPr>
        <w:t xml:space="preserve">Progressive disclosure</w:t>
      </w:r>
      <w:r>
        <w:t xml:space="preserve"> </w:t>
      </w:r>
      <w:r>
        <w:t xml:space="preserve">is how you avoid overload while serving every audience from the same stream. Define four tiers and let the user pick (and remember their choice):</w:t>
      </w:r>
    </w:p>
    <w:p>
      <w:pPr>
        <w:numPr>
          <w:ilvl w:val="0"/>
          <w:numId w:val="1002"/>
        </w:numPr>
        <w:pStyle w:val="Compact"/>
      </w:pPr>
      <w:r>
        <w:rPr>
          <w:bCs/>
          <w:b/>
        </w:rPr>
        <w:t xml:space="preserve">Tier 1 — Casual.</w:t>
      </w:r>
      <w:r>
        <w:t xml:space="preserve"> </w:t>
      </w:r>
      <w:r>
        <w:t xml:space="preserve">Narrative plus a progress bar and a safety badge.</w:t>
      </w:r>
      <w:r>
        <w:t xml:space="preserve"> </w:t>
      </w:r>
      <w:r>
        <w:t xml:space="preserve">“</w:t>
      </w:r>
      <w:r>
        <w:t xml:space="preserve">What is it doing and is it going well?</w:t>
      </w:r>
      <w:r>
        <w:t xml:space="preserve">”</w:t>
      </w:r>
      <w:r>
        <w:t xml:space="preserve"> </w:t>
      </w:r>
      <w:r>
        <w:t xml:space="preserve">Nothing else by default. This is the answer-seeker who does not want cognitive load.</w:t>
      </w:r>
    </w:p>
    <w:p>
      <w:pPr>
        <w:numPr>
          <w:ilvl w:val="0"/>
          <w:numId w:val="1002"/>
        </w:numPr>
        <w:pStyle w:val="Compact"/>
      </w:pPr>
      <w:r>
        <w:rPr>
          <w:bCs/>
          <w:b/>
        </w:rPr>
        <w:t xml:space="preserve">Tier 2 — Power.</w:t>
      </w:r>
      <w:r>
        <w:t xml:space="preserve"> </w:t>
      </w:r>
      <w:r>
        <w:t xml:space="preserve">Adds expandable reasoning blocks, tool-call cards, retrieval sources, quality/confidence.</w:t>
      </w:r>
      <w:r>
        <w:t xml:space="preserve"> </w:t>
      </w:r>
      <w:r>
        <w:t xml:space="preserve">“</w:t>
      </w:r>
      <w:r>
        <w:t xml:space="preserve">Show me the work when I ask.</w:t>
      </w:r>
      <w:r>
        <w:t xml:space="preserve">”</w:t>
      </w:r>
    </w:p>
    <w:p>
      <w:pPr>
        <w:numPr>
          <w:ilvl w:val="0"/>
          <w:numId w:val="1002"/>
        </w:numPr>
        <w:pStyle w:val="Compact"/>
      </w:pPr>
      <w:r>
        <w:rPr>
          <w:bCs/>
          <w:b/>
        </w:rPr>
        <w:t xml:space="preserve">Tier 3 — Developer.</w:t>
      </w:r>
      <w:r>
        <w:t xml:space="preserve"> </w:t>
      </w:r>
      <w:r>
        <w:t xml:space="preserve">Adds full logs, latency and token telemetry, state-machine transitions, the raw event stream.</w:t>
      </w:r>
      <w:r>
        <w:t xml:space="preserve"> </w:t>
      </w:r>
      <w:r>
        <w:t xml:space="preserve">“</w:t>
      </w:r>
      <w:r>
        <w:t xml:space="preserve">Show me the machine.</w:t>
      </w:r>
      <w:r>
        <w:t xml:space="preserve">”</w:t>
      </w:r>
    </w:p>
    <w:p>
      <w:pPr>
        <w:numPr>
          <w:ilvl w:val="0"/>
          <w:numId w:val="1002"/>
        </w:numPr>
        <w:pStyle w:val="Compact"/>
      </w:pPr>
      <w:r>
        <w:rPr>
          <w:bCs/>
          <w:b/>
        </w:rPr>
        <w:t xml:space="preserve">Tier 4 — Auditor.</w:t>
      </w:r>
      <w:r>
        <w:t xml:space="preserve"> </w:t>
      </w:r>
      <w:r>
        <w:t xml:space="preserve">Adds the provenance DAG, the tamper-evident audit chain, the policy envelope, the evidence pack, client-side HMAC verification.</w:t>
      </w:r>
      <w:r>
        <w:t xml:space="preserve"> </w:t>
      </w:r>
      <w:r>
        <w:t xml:space="preserve">“</w:t>
      </w:r>
      <w:r>
        <w:t xml:space="preserve">Prove it.</w:t>
      </w:r>
      <w:r>
        <w:t xml:space="preserve">”</w:t>
      </w:r>
    </w:p>
    <w:p>
      <w:pPr>
        <w:pStyle w:val="FirstParagraph"/>
      </w:pPr>
      <w:r>
        <w:t xml:space="preserve">The same event stream drives all four tiers; the tier is a</w:t>
      </w:r>
      <w:r>
        <w:t xml:space="preserve"> </w:t>
      </w:r>
      <w:r>
        <w:rPr>
          <w:iCs/>
          <w:i/>
        </w:rPr>
        <w:t xml:space="preserve">rendering filter</w:t>
      </w:r>
      <w:r>
        <w:t xml:space="preserve">, not a different backend. This is the architecture that lets one system serve a nervous first-time user and a compliance auditor without compromise — and it is the direct antidote to the</w:t>
      </w:r>
      <w:r>
        <w:t xml:space="preserve"> </w:t>
      </w:r>
      <w:r>
        <w:t xml:space="preserve">“</w:t>
      </w:r>
      <w:r>
        <w:t xml:space="preserve">give me all components</w:t>
      </w:r>
      <w:r>
        <w:t xml:space="preserve">”</w:t>
      </w:r>
      <w:r>
        <w:t xml:space="preserve"> </w:t>
      </w:r>
      <w:r>
        <w:t xml:space="preserve">impulse. You</w:t>
      </w:r>
      <w:r>
        <w:t xml:space="preserve"> </w:t>
      </w:r>
      <w:r>
        <w:rPr>
          <w:iCs/>
          <w:i/>
        </w:rPr>
        <w:t xml:space="preserve">do</w:t>
      </w:r>
      <w:r>
        <w:t xml:space="preserve"> </w:t>
      </w:r>
      <w:r>
        <w:t xml:space="preserve">emit all components; you</w:t>
      </w:r>
      <w:r>
        <w:t xml:space="preserve"> </w:t>
      </w:r>
      <w:r>
        <w:rPr>
          <w:iCs/>
          <w:i/>
        </w:rPr>
        <w:t xml:space="preserve">do not</w:t>
      </w:r>
      <w:r>
        <w:t xml:space="preserve"> </w:t>
      </w:r>
      <w:r>
        <w:t xml:space="preserve">render them all to everyone.</w:t>
      </w:r>
      <w:r>
        <w:t xml:space="preserve"> </w:t>
      </w:r>
      <w:r>
        <w:rPr>
          <w:bCs/>
          <w:b/>
        </w:rPr>
        <w:t xml:space="preserve">Transparency should be complete at the source and selective at the surface.</w:t>
      </w:r>
    </w:p>
    <w:bookmarkEnd w:id="25"/>
    <w:bookmarkEnd w:id="26"/>
    <w:bookmarkStart w:id="34" w:name="Xd2d8fa9fc56d36bea73ce77a32ef8161a297a2c"/>
    <w:p>
      <w:pPr>
        <w:pStyle w:val="Heading1"/>
      </w:pPr>
      <w:r>
        <w:t xml:space="preserve">Part II — The Transport and Protocol Layer: How Streaming Is Possible</w:t>
      </w:r>
    </w:p>
    <w:p>
      <w:pPr>
        <w:pStyle w:val="FirstParagraph"/>
      </w:pPr>
      <w:r>
        <w:t xml:space="preserve">Part I established</w:t>
      </w:r>
      <w:r>
        <w:t xml:space="preserve"> </w:t>
      </w:r>
      <w:r>
        <w:rPr>
          <w:iCs/>
          <w:i/>
        </w:rPr>
        <w:t xml:space="preserve">what</w:t>
      </w:r>
      <w:r>
        <w:t xml:space="preserve"> </w:t>
      </w:r>
      <w:r>
        <w:t xml:space="preserve">to show and</w:t>
      </w:r>
      <w:r>
        <w:t xml:space="preserve"> </w:t>
      </w:r>
      <w:r>
        <w:rPr>
          <w:iCs/>
          <w:i/>
        </w:rPr>
        <w:t xml:space="preserve">to whom</w:t>
      </w:r>
      <w:r>
        <w:t xml:space="preserve">. This part is the</w:t>
      </w:r>
      <w:r>
        <w:t xml:space="preserve"> </w:t>
      </w:r>
      <w:r>
        <w:rPr>
          <w:iCs/>
          <w:i/>
        </w:rPr>
        <w:t xml:space="preserve">how</w:t>
      </w:r>
      <w:r>
        <w:t xml:space="preserve">: the wire-level mechanisms that carry events from a long-running agent to a browser in real time, and — more importantly — the standard event</w:t>
      </w:r>
      <w:r>
        <w:t xml:space="preserve"> </w:t>
      </w:r>
      <w:r>
        <w:rPr>
          <w:iCs/>
          <w:i/>
        </w:rPr>
        <w:t xml:space="preserve">vocabularies</w:t>
      </w:r>
      <w:r>
        <w:t xml:space="preserve"> </w:t>
      </w:r>
      <w:r>
        <w:t xml:space="preserve">now emerging on top of them. The headline recommendation is stated up front so the detail has a destination:</w:t>
      </w:r>
      <w:r>
        <w:t xml:space="preserve"> </w:t>
      </w:r>
      <w:r>
        <w:rPr>
          <w:bCs/>
          <w:b/>
        </w:rPr>
        <w:t xml:space="preserve">use SSE as your default transport, WebSockets where the user must steer, and speak a standard event protocol (AG-UI) rather than inventing your own.</w:t>
      </w:r>
    </w:p>
    <w:bookmarkStart w:id="28" w:name="streaming-transports-compared"/>
    <w:p>
      <w:pPr>
        <w:pStyle w:val="Heading2"/>
      </w:pPr>
      <w:r>
        <w:t xml:space="preserve">5. Streaming Transports, Compared</w:t>
      </w:r>
    </w:p>
    <w:p>
      <w:pPr>
        <w:pStyle w:val="FirstParagraph"/>
      </w:pPr>
      <w:r>
        <w:t xml:space="preserve">An agent that runs for minutes cannot use the classic request/response model — the client would stare at a spinner and time out. You need a</w:t>
      </w:r>
      <w:r>
        <w:t xml:space="preserve"> </w:t>
      </w:r>
      <w:r>
        <w:rPr>
          <w:iCs/>
          <w:i/>
        </w:rPr>
        <w:t xml:space="preserve">persistent channel</w:t>
      </w:r>
      <w:r>
        <w:t xml:space="preserve"> </w:t>
      </w:r>
      <w:r>
        <w:t xml:space="preserve">over which the server pushes events as they happen. There are six practical options.</w:t>
      </w:r>
    </w:p>
    <w:p>
      <w:pPr>
        <w:pStyle w:val="BodyText"/>
      </w:pPr>
      <w:r>
        <w:rPr>
          <w:bCs/>
          <w:b/>
        </w:rPr>
        <w:t xml:space="preserve">Server-Sent Events (SSE).</w:t>
      </w:r>
      <w:r>
        <w:t xml:space="preserve"> </w:t>
      </w:r>
      <w:r>
        <w:t xml:space="preserve">A long-lived HTTP response with</w:t>
      </w:r>
      <w:r>
        <w:t xml:space="preserve"> </w:t>
      </w:r>
      <w:r>
        <w:rPr>
          <w:rStyle w:val="VerbatimChar"/>
        </w:rPr>
        <w:t xml:space="preserve">Content-Type: text/event-stream</w:t>
      </w:r>
      <w:r>
        <w:t xml:space="preserve">, over which the server writes newline-delimited</w:t>
      </w:r>
      <w:r>
        <w:t xml:space="preserve"> </w:t>
      </w:r>
      <w:r>
        <w:rPr>
          <w:rStyle w:val="VerbatimChar"/>
        </w:rPr>
        <w:t xml:space="preserve">event:</w:t>
      </w:r>
      <w:r>
        <w:t xml:space="preserve">/</w:t>
      </w:r>
      <w:r>
        <w:rPr>
          <w:rStyle w:val="VerbatimChar"/>
        </w:rPr>
        <w:t xml:space="preserve">data:</w:t>
      </w:r>
      <w:r>
        <w:t xml:space="preserve"> </w:t>
      </w:r>
      <w:r>
        <w:t xml:space="preserve">records. It is</w:t>
      </w:r>
      <w:r>
        <w:t xml:space="preserve"> </w:t>
      </w:r>
      <w:r>
        <w:rPr>
          <w:iCs/>
          <w:i/>
        </w:rPr>
        <w:t xml:space="preserve">one-way</w:t>
      </w:r>
      <w:r>
        <w:t xml:space="preserve"> </w:t>
      </w:r>
      <w:r>
        <w:t xml:space="preserve">(server → client), which is exactly right for the progress firehose. Its virtues are decisive for this use case: native browser support via</w:t>
      </w:r>
      <w:r>
        <w:t xml:space="preserve"> </w:t>
      </w:r>
      <w:r>
        <w:rPr>
          <w:rStyle w:val="VerbatimChar"/>
        </w:rPr>
        <w:t xml:space="preserve">EventSource</w:t>
      </w:r>
      <w:r>
        <w:t xml:space="preserve"> </w:t>
      </w:r>
      <w:r>
        <w:t xml:space="preserve">(no library),</w:t>
      </w:r>
      <w:r>
        <w:t xml:space="preserve"> </w:t>
      </w:r>
      <w:r>
        <w:rPr>
          <w:iCs/>
          <w:i/>
        </w:rPr>
        <w:t xml:space="preserve">automatic reconnection</w:t>
      </w:r>
      <w:r>
        <w:t xml:space="preserve"> </w:t>
      </w:r>
      <w:r>
        <w:t xml:space="preserve">with a browser-managed retry,</w:t>
      </w:r>
      <w:r>
        <w:t xml:space="preserve"> </w:t>
      </w:r>
      <w:r>
        <w:rPr>
          <w:iCs/>
          <w:i/>
        </w:rPr>
        <w:t xml:space="preserve">resumption</w:t>
      </w:r>
      <w:r>
        <w:t xml:space="preserve"> </w:t>
      </w:r>
      <w:r>
        <w:t xml:space="preserve">via the</w:t>
      </w:r>
      <w:r>
        <w:t xml:space="preserve"> </w:t>
      </w:r>
      <w:r>
        <w:rPr>
          <w:rStyle w:val="VerbatimChar"/>
        </w:rPr>
        <w:t xml:space="preserve">Last-Event-ID</w:t>
      </w:r>
      <w:r>
        <w:t xml:space="preserve"> </w:t>
      </w:r>
      <w:r>
        <w:t xml:space="preserve">header (the client tells you the last event it saw; you replay from there), typed events via the</w:t>
      </w:r>
      <w:r>
        <w:t xml:space="preserve"> </w:t>
      </w:r>
      <w:r>
        <w:rPr>
          <w:rStyle w:val="VerbatimChar"/>
        </w:rPr>
        <w:t xml:space="preserve">event:</w:t>
      </w:r>
      <w:r>
        <w:t xml:space="preserve"> </w:t>
      </w:r>
      <w:r>
        <w:t xml:space="preserve">field, and — because it is ordinary HTTP — it sails through corporate firewalls and proxies that block WebSocket upgrades. Its one real limitation is the lack of a client→server channel on the same connection, which matters only when the user must interject mid-stream. SSE is the correct default for agent display, and every major streaming stack (OpenAI, Anthropic, the Vercel AI SDK, AG-UI’s reference implementation) uses it as the primary transport.</w:t>
      </w:r>
    </w:p>
    <w:p>
      <w:pPr>
        <w:pStyle w:val="BodyText"/>
      </w:pPr>
      <w:r>
        <w:rPr>
          <w:bCs/>
          <w:b/>
        </w:rPr>
        <w:t xml:space="preserve">WebSockets.</w:t>
      </w:r>
      <w:r>
        <w:t xml:space="preserve"> </w:t>
      </w:r>
      <w:r>
        <w:t xml:space="preserve">A full-duplex channel (</w:t>
      </w:r>
      <w:r>
        <w:rPr>
          <w:rStyle w:val="VerbatimChar"/>
        </w:rPr>
        <w:t xml:space="preserve">ws://</w:t>
      </w:r>
      <w:r>
        <w:t xml:space="preserve">/</w:t>
      </w:r>
      <w:r>
        <w:rPr>
          <w:rStyle w:val="VerbatimChar"/>
        </w:rPr>
        <w:t xml:space="preserve">wss://</w:t>
      </w:r>
      <w:r>
        <w:t xml:space="preserve">) carrying binary or text frames in both directions. You reach for WebSockets precisely when SSE’s one-way limit bites:</w:t>
      </w:r>
      <w:r>
        <w:t xml:space="preserve"> </w:t>
      </w:r>
      <w:r>
        <w:rPr>
          <w:iCs/>
          <w:i/>
        </w:rPr>
        <w:t xml:space="preserve">human-in-the-loop steering</w:t>
      </w:r>
      <w:r>
        <w:t xml:space="preserve"> </w:t>
      </w:r>
      <w:r>
        <w:t xml:space="preserve">— the user approving a dangerous action, reordering the plan mid-flight, cancelling, or answering a clarification — where the client must push messages back</w:t>
      </w:r>
      <w:r>
        <w:t xml:space="preserve"> </w:t>
      </w:r>
      <w:r>
        <w:rPr>
          <w:iCs/>
          <w:i/>
        </w:rPr>
        <w:t xml:space="preserve">on the same connection</w:t>
      </w:r>
      <w:r>
        <w:t xml:space="preserve"> </w:t>
      </w:r>
      <w:r>
        <w:t xml:space="preserve">with low latency. The cost is more infrastructure (stateful connections, load-balancer stickiness, manual reconnection and heartbeat logic) and more exposure to restrictive proxies. A common and sensible production pattern is</w:t>
      </w:r>
      <w:r>
        <w:t xml:space="preserve"> </w:t>
      </w:r>
      <w:r>
        <w:rPr>
          <w:iCs/>
          <w:i/>
        </w:rPr>
        <w:t xml:space="preserve">SSE for the firehose plus a lightweight POST-back or a WebSocket only for the interrupt/approval channel</w:t>
      </w:r>
      <w:r>
        <w:t xml:space="preserve"> </w:t>
      </w:r>
      <w:r>
        <w:t xml:space="preserve">— you do not need bidirectional framing for 95% of the stream.</w:t>
      </w:r>
    </w:p>
    <w:p>
      <w:pPr>
        <w:pStyle w:val="BodyText"/>
      </w:pPr>
      <w:r>
        <w:rPr>
          <w:bCs/>
          <w:b/>
        </w:rPr>
        <w:t xml:space="preserve">Chunked transfer encoding.</w:t>
      </w:r>
      <w:r>
        <w:t xml:space="preserve"> </w:t>
      </w:r>
      <w:r>
        <w:t xml:space="preserve">The primitive beneath SSE: an HTTP/1.1 response with</w:t>
      </w:r>
      <w:r>
        <w:t xml:space="preserve"> </w:t>
      </w:r>
      <w:r>
        <w:rPr>
          <w:rStyle w:val="VerbatimChar"/>
        </w:rPr>
        <w:t xml:space="preserve">Transfer-Encoding: chunked</w:t>
      </w:r>
      <w:r>
        <w:t xml:space="preserve"> </w:t>
      </w:r>
      <w:r>
        <w:t xml:space="preserve">streamed incrementally. Useful as a</w:t>
      </w:r>
      <w:r>
        <w:t xml:space="preserve"> </w:t>
      </w:r>
      <w:r>
        <w:rPr>
          <w:iCs/>
          <w:i/>
        </w:rPr>
        <w:t xml:space="preserve">legacy-compatible</w:t>
      </w:r>
      <w:r>
        <w:t xml:space="preserve"> </w:t>
      </w:r>
      <w:r>
        <w:t xml:space="preserve">raw-token stream when even SSE’s structure is unwanted, but you lose event typing, reconnection, and resumption. Rarely the right choice today except as a fallback.</w:t>
      </w:r>
    </w:p>
    <w:p>
      <w:pPr>
        <w:pStyle w:val="BodyText"/>
      </w:pPr>
      <w:r>
        <w:rPr>
          <w:bCs/>
          <w:b/>
        </w:rPr>
        <w:t xml:space="preserve">gRPC streaming.</w:t>
      </w:r>
      <w:r>
        <w:t xml:space="preserve"> </w:t>
      </w:r>
      <w:r>
        <w:t xml:space="preserve">Bidirectional, high-performance, schema-first streaming over HTTP/2, ideal for</w:t>
      </w:r>
      <w:r>
        <w:t xml:space="preserve"> </w:t>
      </w:r>
      <w:r>
        <w:rPr>
          <w:iCs/>
          <w:i/>
        </w:rPr>
        <w:t xml:space="preserve">internal</w:t>
      </w:r>
      <w:r>
        <w:t xml:space="preserve"> </w:t>
      </w:r>
      <w:r>
        <w:t xml:space="preserve">agent-to-agent and service-to-service links (a supervisor streaming to sub-agents), where both ends are your own code and you want typed contracts and multiplexing. Not directly consumable by a browser without a proxy (gRPC-Web), so it lives behind your edge, not at it.</w:t>
      </w:r>
    </w:p>
    <w:p>
      <w:pPr>
        <w:pStyle w:val="BodyText"/>
      </w:pPr>
      <w:r>
        <w:rPr>
          <w:bCs/>
          <w:b/>
        </w:rPr>
        <w:t xml:space="preserve">GraphQL subscriptions.</w:t>
      </w:r>
      <w:r>
        <w:t xml:space="preserve"> </w:t>
      </w:r>
      <w:r>
        <w:t xml:space="preserve">Typed, schema-driven real-time updates, usually WebSocket-backed. Attractive if your app is already GraphQL-native and you want the transparency stream to share the type system and tooling of the rest of your API. Otherwise it adds a layer without buying much over SSE for this use case.</w:t>
      </w:r>
    </w:p>
    <w:p>
      <w:pPr>
        <w:pStyle w:val="BodyText"/>
      </w:pPr>
      <w:r>
        <w:rPr>
          <w:bCs/>
          <w:b/>
        </w:rPr>
        <w:t xml:space="preserve">Long polling and webhooks.</w:t>
      </w:r>
      <w:r>
        <w:t xml:space="preserve"> </w:t>
      </w:r>
      <w:r>
        <w:t xml:space="preserve">Long polling (the client re-requests every N seconds) is the universal fallback for environments that forbid streaming entirely — worse latency, more overhead, but it works everywhere. Webhooks (server calls a client-provided URL on events) suit</w:t>
      </w:r>
      <w:r>
        <w:t xml:space="preserve"> </w:t>
      </w:r>
      <w:r>
        <w:rPr>
          <w:iCs/>
          <w:i/>
        </w:rPr>
        <w:t xml:space="preserve">truly asynchronous</w:t>
      </w:r>
      <w:r>
        <w:t xml:space="preserve"> </w:t>
      </w:r>
      <w:r>
        <w:t xml:space="preserve">workflows: an agent that runs for an hour and notifies you when a milestone lands, rather than one you watch live.</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Transport</w:t>
            </w:r>
          </w:p>
        </w:tc>
        <w:tc>
          <w:tcPr/>
          <w:p>
            <w:pPr>
              <w:pStyle w:val="Compact"/>
              <w:jc w:val="left"/>
            </w:pPr>
            <w:r>
              <w:t xml:space="preserve">Direction</w:t>
            </w:r>
          </w:p>
        </w:tc>
        <w:tc>
          <w:tcPr/>
          <w:p>
            <w:pPr>
              <w:pStyle w:val="Compact"/>
              <w:jc w:val="left"/>
            </w:pPr>
            <w:r>
              <w:t xml:space="preserve">Reconnect/replay</w:t>
            </w:r>
          </w:p>
        </w:tc>
        <w:tc>
          <w:tcPr/>
          <w:p>
            <w:pPr>
              <w:pStyle w:val="Compact"/>
              <w:jc w:val="left"/>
            </w:pPr>
            <w:r>
              <w:t xml:space="preserve">Best for</w:t>
            </w:r>
          </w:p>
        </w:tc>
        <w:tc>
          <w:tcPr/>
          <w:p>
            <w:pPr>
              <w:pStyle w:val="Compact"/>
              <w:jc w:val="left"/>
            </w:pPr>
            <w:r>
              <w:t xml:space="preserve">Browser-native</w:t>
            </w:r>
          </w:p>
        </w:tc>
      </w:tr>
      <w:tr>
        <w:tc>
          <w:tcPr/>
          <w:p>
            <w:pPr>
              <w:pStyle w:val="Compact"/>
              <w:jc w:val="left"/>
            </w:pPr>
            <w:r>
              <w:rPr>
                <w:bCs/>
                <w:b/>
              </w:rPr>
              <w:t xml:space="preserve">SSE</w:t>
            </w:r>
          </w:p>
        </w:tc>
        <w:tc>
          <w:tcPr/>
          <w:p>
            <w:pPr>
              <w:pStyle w:val="Compact"/>
              <w:jc w:val="left"/>
            </w:pPr>
            <w:r>
              <w:t xml:space="preserve">server→client</w:t>
            </w:r>
          </w:p>
        </w:tc>
        <w:tc>
          <w:tcPr/>
          <w:p>
            <w:pPr>
              <w:pStyle w:val="Compact"/>
              <w:jc w:val="left"/>
            </w:pPr>
            <w:r>
              <w:t xml:space="preserve">built-in (</w:t>
            </w:r>
            <w:r>
              <w:rPr>
                <w:rStyle w:val="VerbatimChar"/>
              </w:rPr>
              <w:t xml:space="preserve">Last-Event-ID</w:t>
            </w:r>
            <w:r>
              <w:t xml:space="preserve">)</w:t>
            </w:r>
          </w:p>
        </w:tc>
        <w:tc>
          <w:tcPr/>
          <w:p>
            <w:pPr>
              <w:pStyle w:val="Compact"/>
              <w:jc w:val="left"/>
            </w:pPr>
            <w:r>
              <w:t xml:space="preserve">the progress firehose (default)</w:t>
            </w:r>
          </w:p>
        </w:tc>
        <w:tc>
          <w:tcPr/>
          <w:p>
            <w:pPr>
              <w:pStyle w:val="Compact"/>
              <w:jc w:val="left"/>
            </w:pPr>
            <w:r>
              <w:t xml:space="preserve">yes (</w:t>
            </w:r>
            <w:r>
              <w:rPr>
                <w:rStyle w:val="VerbatimChar"/>
              </w:rPr>
              <w:t xml:space="preserve">EventSource</w:t>
            </w:r>
            <w:r>
              <w:t xml:space="preserve">)</w:t>
            </w:r>
          </w:p>
        </w:tc>
      </w:tr>
      <w:tr>
        <w:tc>
          <w:tcPr/>
          <w:p>
            <w:pPr>
              <w:pStyle w:val="Compact"/>
              <w:jc w:val="left"/>
            </w:pPr>
            <w:r>
              <w:rPr>
                <w:bCs/>
                <w:b/>
              </w:rPr>
              <w:t xml:space="preserve">WebSocket</w:t>
            </w:r>
          </w:p>
        </w:tc>
        <w:tc>
          <w:tcPr/>
          <w:p>
            <w:pPr>
              <w:pStyle w:val="Compact"/>
              <w:jc w:val="left"/>
            </w:pPr>
            <w:r>
              <w:t xml:space="preserve">bidirectional</w:t>
            </w:r>
          </w:p>
        </w:tc>
        <w:tc>
          <w:tcPr/>
          <w:p>
            <w:pPr>
              <w:pStyle w:val="Compact"/>
              <w:jc w:val="left"/>
            </w:pPr>
            <w:r>
              <w:t xml:space="preserve">manual</w:t>
            </w:r>
          </w:p>
        </w:tc>
        <w:tc>
          <w:tcPr/>
          <w:p>
            <w:pPr>
              <w:pStyle w:val="Compact"/>
              <w:jc w:val="left"/>
            </w:pPr>
            <w:r>
              <w:t xml:space="preserve">HITL steering, low-latency interject</w:t>
            </w:r>
          </w:p>
        </w:tc>
        <w:tc>
          <w:tcPr/>
          <w:p>
            <w:pPr>
              <w:pStyle w:val="Compact"/>
              <w:jc w:val="left"/>
            </w:pPr>
            <w:r>
              <w:t xml:space="preserve">yes (</w:t>
            </w:r>
            <w:r>
              <w:rPr>
                <w:rStyle w:val="VerbatimChar"/>
              </w:rPr>
              <w:t xml:space="preserve">WebSocket</w:t>
            </w:r>
            <w:r>
              <w:t xml:space="preserve">)</w:t>
            </w:r>
          </w:p>
        </w:tc>
      </w:tr>
      <w:tr>
        <w:tc>
          <w:tcPr/>
          <w:p>
            <w:pPr>
              <w:pStyle w:val="Compact"/>
              <w:jc w:val="left"/>
            </w:pPr>
            <w:r>
              <w:t xml:space="preserve">Chunked</w:t>
            </w:r>
          </w:p>
        </w:tc>
        <w:tc>
          <w:tcPr/>
          <w:p>
            <w:pPr>
              <w:pStyle w:val="Compact"/>
              <w:jc w:val="left"/>
            </w:pPr>
            <w:r>
              <w:t xml:space="preserve">server→client</w:t>
            </w:r>
          </w:p>
        </w:tc>
        <w:tc>
          <w:tcPr/>
          <w:p>
            <w:pPr>
              <w:pStyle w:val="Compact"/>
              <w:jc w:val="left"/>
            </w:pPr>
            <w:r>
              <w:t xml:space="preserve">none</w:t>
            </w:r>
          </w:p>
        </w:tc>
        <w:tc>
          <w:tcPr/>
          <w:p>
            <w:pPr>
              <w:pStyle w:val="Compact"/>
              <w:jc w:val="left"/>
            </w:pPr>
            <w:r>
              <w:t xml:space="preserve">legacy raw token stream</w:t>
            </w:r>
          </w:p>
        </w:tc>
        <w:tc>
          <w:tcPr/>
          <w:p>
            <w:pPr>
              <w:pStyle w:val="Compact"/>
              <w:jc w:val="left"/>
            </w:pPr>
            <w:r>
              <w:t xml:space="preserve">partial</w:t>
            </w:r>
          </w:p>
        </w:tc>
      </w:tr>
      <w:tr>
        <w:tc>
          <w:tcPr/>
          <w:p>
            <w:pPr>
              <w:pStyle w:val="Compact"/>
              <w:jc w:val="left"/>
            </w:pPr>
            <w:r>
              <w:t xml:space="preserve">gRPC stream</w:t>
            </w:r>
          </w:p>
        </w:tc>
        <w:tc>
          <w:tcPr/>
          <w:p>
            <w:pPr>
              <w:pStyle w:val="Compact"/>
              <w:jc w:val="left"/>
            </w:pPr>
            <w:r>
              <w:t xml:space="preserve">bidirectional</w:t>
            </w:r>
          </w:p>
        </w:tc>
        <w:tc>
          <w:tcPr/>
          <w:p>
            <w:pPr>
              <w:pStyle w:val="Compact"/>
              <w:jc w:val="left"/>
            </w:pPr>
            <w:r>
              <w:t xml:space="preserve">manual</w:t>
            </w:r>
          </w:p>
        </w:tc>
        <w:tc>
          <w:tcPr/>
          <w:p>
            <w:pPr>
              <w:pStyle w:val="Compact"/>
              <w:jc w:val="left"/>
            </w:pPr>
            <w:r>
              <w:t xml:space="preserve">internal agent-to-agent</w:t>
            </w:r>
          </w:p>
        </w:tc>
        <w:tc>
          <w:tcPr/>
          <w:p>
            <w:pPr>
              <w:pStyle w:val="Compact"/>
              <w:jc w:val="left"/>
            </w:pPr>
            <w:r>
              <w:t xml:space="preserve">no (needs proxy)</w:t>
            </w:r>
          </w:p>
        </w:tc>
      </w:tr>
      <w:tr>
        <w:tc>
          <w:tcPr/>
          <w:p>
            <w:pPr>
              <w:pStyle w:val="Compact"/>
              <w:jc w:val="left"/>
            </w:pPr>
            <w:r>
              <w:t xml:space="preserve">GraphQL sub</w:t>
            </w:r>
          </w:p>
        </w:tc>
        <w:tc>
          <w:tcPr/>
          <w:p>
            <w:pPr>
              <w:pStyle w:val="Compact"/>
              <w:jc w:val="left"/>
            </w:pPr>
            <w:r>
              <w:t xml:space="preserve">server→client</w:t>
            </w:r>
          </w:p>
        </w:tc>
        <w:tc>
          <w:tcPr/>
          <w:p>
            <w:pPr>
              <w:pStyle w:val="Compact"/>
              <w:jc w:val="left"/>
            </w:pPr>
            <w:r>
              <w:t xml:space="preserve">via lib</w:t>
            </w:r>
          </w:p>
        </w:tc>
        <w:tc>
          <w:tcPr/>
          <w:p>
            <w:pPr>
              <w:pStyle w:val="Compact"/>
              <w:jc w:val="left"/>
            </w:pPr>
            <w:r>
              <w:t xml:space="preserve">GraphQL-native apps</w:t>
            </w:r>
          </w:p>
        </w:tc>
        <w:tc>
          <w:tcPr/>
          <w:p>
            <w:pPr>
              <w:pStyle w:val="Compact"/>
              <w:jc w:val="left"/>
            </w:pPr>
            <w:r>
              <w:t xml:space="preserve">yes (via client)</w:t>
            </w:r>
          </w:p>
        </w:tc>
      </w:tr>
      <w:tr>
        <w:tc>
          <w:tcPr/>
          <w:p>
            <w:pPr>
              <w:pStyle w:val="Compact"/>
              <w:jc w:val="left"/>
            </w:pPr>
            <w:r>
              <w:t xml:space="preserve">Long poll / webhook</w:t>
            </w:r>
          </w:p>
        </w:tc>
        <w:tc>
          <w:tcPr/>
          <w:p>
            <w:pPr>
              <w:pStyle w:val="Compact"/>
              <w:jc w:val="left"/>
            </w:pPr>
            <w:r>
              <w:t xml:space="preserve">either</w:t>
            </w:r>
          </w:p>
        </w:tc>
        <w:tc>
          <w:tcPr/>
          <w:p>
            <w:pPr>
              <w:pStyle w:val="Compact"/>
              <w:jc w:val="left"/>
            </w:pPr>
            <w:r>
              <w:t xml:space="preserve">n/a</w:t>
            </w:r>
          </w:p>
        </w:tc>
        <w:tc>
          <w:tcPr/>
          <w:p>
            <w:pPr>
              <w:pStyle w:val="Compact"/>
              <w:jc w:val="left"/>
            </w:pPr>
            <w:r>
              <w:t xml:space="preserve">restrictive proxies / async jobs</w:t>
            </w:r>
          </w:p>
        </w:tc>
        <w:tc>
          <w:tcPr/>
          <w:p>
            <w:pPr>
              <w:pStyle w:val="Compact"/>
              <w:jc w:val="left"/>
            </w:pPr>
            <w:r>
              <w:t xml:space="preserve">yes</w:t>
            </w:r>
          </w:p>
        </w:tc>
      </w:tr>
    </w:tbl>
    <w:p>
      <w:pPr>
        <w:pStyle w:val="BodyText"/>
      </w:pPr>
      <w:r>
        <w:t xml:space="preserve">The practical architecture for a pentest agent:</w:t>
      </w:r>
      <w:r>
        <w:t xml:space="preserve"> </w:t>
      </w:r>
      <w:r>
        <w:rPr>
          <w:bCs/>
          <w:b/>
        </w:rPr>
        <w:t xml:space="preserve">SSE carries the full event stream to the browser; a WebSocket (or a simple authenticated POST) carries approvals and steering back when the agent hits an interrupt.</w:t>
      </w:r>
      <w:r>
        <w:t xml:space="preserve"> </w:t>
      </w:r>
      <w:r>
        <w:t xml:space="preserve">That combination is firewall-friendly, resumable, and interactive exactly where it needs to be.</w:t>
      </w:r>
    </w:p>
    <w:bookmarkStart w:id="27" w:name="X3af954d6f075b6cef6fee6cfd35952ba307d40d"/>
    <w:p>
      <w:pPr>
        <w:pStyle w:val="Heading3"/>
      </w:pPr>
      <w:r>
        <w:t xml:space="preserve">5.1 SSE in Production: The Gotchas Nobody Warns You About</w:t>
      </w:r>
    </w:p>
    <w:p>
      <w:pPr>
        <w:pStyle w:val="FirstParagraph"/>
      </w:pPr>
      <w:r>
        <w:t xml:space="preserve">SSE is simple in principle and has three deployment traps that will cost a day each if you meet them unprepared, so they are worth stating plainly.</w:t>
      </w:r>
    </w:p>
    <w:p>
      <w:pPr>
        <w:pStyle w:val="BodyText"/>
      </w:pPr>
      <w:r>
        <w:rPr>
          <w:bCs/>
          <w:b/>
        </w:rPr>
        <w:t xml:space="preserve">The six-connection limit.</w:t>
      </w:r>
      <w:r>
        <w:t xml:space="preserve"> </w:t>
      </w:r>
      <w:r>
        <w:t xml:space="preserve">Over HTTP/1.1, browsers cap concurrent connections to a single origin at around six —</w:t>
      </w:r>
      <w:r>
        <w:t xml:space="preserve"> </w:t>
      </w:r>
      <w:r>
        <w:rPr>
          <w:iCs/>
          <w:i/>
        </w:rPr>
        <w:t xml:space="preserve">per browser, across all tabs</w:t>
      </w:r>
      <w:r>
        <w:t xml:space="preserve">. Since an open SSE stream holds a connection for the life of the run, a user with several tabs open (or several agents streaming at once) can exhaust the pool, and new requests — including the SSE stream itself — silently hang. The fix is</w:t>
      </w:r>
      <w:r>
        <w:t xml:space="preserve"> </w:t>
      </w:r>
      <w:r>
        <w:rPr>
          <w:bCs/>
          <w:b/>
        </w:rPr>
        <w:t xml:space="preserve">HTTP/2</w:t>
      </w:r>
      <w:r>
        <w:t xml:space="preserve"> </w:t>
      </w:r>
      <w:r>
        <w:t xml:space="preserve">(or HTTP/3), which multiplexes many streams over one connection and lifts the limit to ~100; serve your SSE endpoint over HTTP/2 and the problem disappears. This single fact is why</w:t>
      </w:r>
      <w:r>
        <w:t xml:space="preserve"> </w:t>
      </w:r>
      <w:r>
        <w:t xml:space="preserve">“</w:t>
      </w:r>
      <w:r>
        <w:t xml:space="preserve">SSE doesn’t scale</w:t>
      </w:r>
      <w:r>
        <w:t xml:space="preserve">”</w:t>
      </w:r>
      <w:r>
        <w:t xml:space="preserve"> </w:t>
      </w:r>
      <w:r>
        <w:t xml:space="preserve">is a myth born of HTTP/1.1 deployments — over HTTP/2 it scales fine.</w:t>
      </w:r>
    </w:p>
    <w:p>
      <w:pPr>
        <w:pStyle w:val="BodyText"/>
      </w:pPr>
      <w:r>
        <w:rPr>
          <w:bCs/>
          <w:b/>
        </w:rPr>
        <w:t xml:space="preserve">Proxy and load-balancer buffering.</w:t>
      </w:r>
      <w:r>
        <w:t xml:space="preserve"> </w:t>
      </w:r>
      <w:r>
        <w:t xml:space="preserve">Reverse proxies (nginx, many CDNs)</w:t>
      </w:r>
      <w:r>
        <w:t xml:space="preserve"> </w:t>
      </w:r>
      <w:r>
        <w:rPr>
          <w:iCs/>
          <w:i/>
        </w:rPr>
        <w:t xml:space="preserve">buffer</w:t>
      </w:r>
      <w:r>
        <w:t xml:space="preserve"> </w:t>
      </w:r>
      <w:r>
        <w:t xml:space="preserve">responses by default, which is death for streaming — the proxy holds your events and delivers them in a lump when the response closes, so the user sees nothing for minutes then everything at once. Disable it explicitly: send</w:t>
      </w:r>
      <w:r>
        <w:t xml:space="preserve"> </w:t>
      </w:r>
      <w:r>
        <w:rPr>
          <w:rStyle w:val="VerbatimChar"/>
        </w:rPr>
        <w:t xml:space="preserve">X-Accel-Buffering: no</w:t>
      </w:r>
      <w:r>
        <w:t xml:space="preserve"> </w:t>
      </w:r>
      <w:r>
        <w:t xml:space="preserve">(nginx honours it), set</w:t>
      </w:r>
      <w:r>
        <w:t xml:space="preserve"> </w:t>
      </w:r>
      <w:r>
        <w:rPr>
          <w:rStyle w:val="VerbatimChar"/>
        </w:rPr>
        <w:t xml:space="preserve">Cache-Control: no-cache</w:t>
      </w:r>
      <w:r>
        <w:t xml:space="preserve">, ensure</w:t>
      </w:r>
      <w:r>
        <w:t xml:space="preserve"> </w:t>
      </w:r>
      <w:r>
        <w:rPr>
          <w:rStyle w:val="VerbatimChar"/>
        </w:rPr>
        <w:t xml:space="preserve">proxy_buffering off</w:t>
      </w:r>
      <w:r>
        <w:t xml:space="preserve"> </w:t>
      </w:r>
      <w:r>
        <w:t xml:space="preserve">on the streaming location, and confirm your CDN passes</w:t>
      </w:r>
      <w:r>
        <w:t xml:space="preserve"> </w:t>
      </w:r>
      <w:r>
        <w:rPr>
          <w:rStyle w:val="VerbatimChar"/>
        </w:rPr>
        <w:t xml:space="preserve">text/event-stream</w:t>
      </w:r>
      <w:r>
        <w:t xml:space="preserve"> </w:t>
      </w:r>
      <w:r>
        <w:t xml:space="preserve">through unbuffered. If your stream works locally but</w:t>
      </w:r>
      <w:r>
        <w:t xml:space="preserve"> </w:t>
      </w:r>
      <w:r>
        <w:t xml:space="preserve">“</w:t>
      </w:r>
      <w:r>
        <w:t xml:space="preserve">batches</w:t>
      </w:r>
      <w:r>
        <w:t xml:space="preserve">”</w:t>
      </w:r>
      <w:r>
        <w:t xml:space="preserve"> </w:t>
      </w:r>
      <w:r>
        <w:t xml:space="preserve">in production, buffering is the culprit nine times out of ten.</w:t>
      </w:r>
    </w:p>
    <w:p>
      <w:pPr>
        <w:pStyle w:val="BodyText"/>
      </w:pPr>
      <w:r>
        <w:rPr>
          <w:bCs/>
          <w:b/>
        </w:rPr>
        <w:t xml:space="preserve">Idle-timeout and heartbeats.</w:t>
      </w:r>
      <w:r>
        <w:t xml:space="preserve"> </w:t>
      </w:r>
      <w:r>
        <w:t xml:space="preserve">Proxies and load balancers close connections they judge idle, and a long reasoning phase can look idle even though the run is alive. The heartbeat (</w:t>
      </w:r>
      <w:r>
        <w:rPr>
          <w:rStyle w:val="VerbatimChar"/>
        </w:rPr>
        <w:t xml:space="preserve">ping=15</w:t>
      </w:r>
      <w:r>
        <w:t xml:space="preserve"> </w:t>
      </w:r>
      <w:r>
        <w:t xml:space="preserve">in Template 2) — a periodic SSE comment line — keeps the connection warm and defeats idle timeouts; set the interval below your infrastructure’s shortest timeout (often 30–60 s), so fifteen seconds is a safe default. Pair this with a sensible client</w:t>
      </w:r>
      <w:r>
        <w:t xml:space="preserve"> </w:t>
      </w:r>
      <w:r>
        <w:rPr>
          <w:rStyle w:val="VerbatimChar"/>
        </w:rPr>
        <w:t xml:space="preserve">retry:</w:t>
      </w:r>
      <w:r>
        <w:t xml:space="preserve"> </w:t>
      </w:r>
      <w:r>
        <w:t xml:space="preserve">hint so reconnection after a genuine drop is prompt but not a thundering herd.</w:t>
      </w:r>
    </w:p>
    <w:p>
      <w:pPr>
        <w:pStyle w:val="BodyText"/>
      </w:pPr>
      <w:r>
        <w:t xml:space="preserve">A fourth, minor one for completeness:</w:t>
      </w:r>
      <w:r>
        <w:t xml:space="preserve"> </w:t>
      </w:r>
      <w:r>
        <w:rPr>
          <w:bCs/>
          <w:b/>
        </w:rPr>
        <w:t xml:space="preserve">CORS</w:t>
      </w:r>
      <w:r>
        <w:t xml:space="preserve">.</w:t>
      </w:r>
      <w:r>
        <w:t xml:space="preserve"> </w:t>
      </w:r>
      <w:r>
        <w:rPr>
          <w:rStyle w:val="VerbatimChar"/>
        </w:rPr>
        <w:t xml:space="preserve">EventSource</w:t>
      </w:r>
      <w:r>
        <w:t xml:space="preserve"> </w:t>
      </w:r>
      <w:r>
        <w:t xml:space="preserve">is subject to CORS, and it does</w:t>
      </w:r>
      <w:r>
        <w:t xml:space="preserve"> </w:t>
      </w:r>
      <w:r>
        <w:rPr>
          <w:iCs/>
          <w:i/>
        </w:rPr>
        <w:t xml:space="preserve">not</w:t>
      </w:r>
      <w:r>
        <w:t xml:space="preserve"> </w:t>
      </w:r>
      <w:r>
        <w:t xml:space="preserve">send custom headers or cookies cross-origin unless you set</w:t>
      </w:r>
      <w:r>
        <w:t xml:space="preserve"> </w:t>
      </w:r>
      <w:r>
        <w:rPr>
          <w:rStyle w:val="VerbatimChar"/>
        </w:rPr>
        <w:t xml:space="preserve">withCredentials</w:t>
      </w:r>
      <w:r>
        <w:t xml:space="preserve"> </w:t>
      </w:r>
      <w:r>
        <w:t xml:space="preserve">and the server returns the matching</w:t>
      </w:r>
      <w:r>
        <w:t xml:space="preserve"> </w:t>
      </w:r>
      <w:r>
        <w:rPr>
          <w:rStyle w:val="VerbatimChar"/>
        </w:rPr>
        <w:t xml:space="preserve">Access-Control-Allow-Credentials</w:t>
      </w:r>
      <w:r>
        <w:t xml:space="preserve">. For a same-origin app this never arises; for a cross-origin stream it is the first thing to check when the connection fails before a single event arrives.</w:t>
      </w:r>
    </w:p>
    <w:p>
      <w:pPr>
        <w:pStyle w:val="BodyText"/>
      </w:pPr>
      <w:r>
        <w:t xml:space="preserve">None of these is a reason to avoid SSE — they are one-time configuration facts. Get HTTP/2, buffering, and heartbeats right, and SSE is the most robust, lowest-friction transport for agent display that exists. Get them wrong and you will wrongly blame the protocol.</w:t>
      </w:r>
    </w:p>
    <w:bookmarkEnd w:id="27"/>
    <w:bookmarkEnd w:id="28"/>
    <w:bookmarkStart w:id="32" w:name="Xd2e436810c631b3447d912cb85e01017604c7c7"/>
    <w:p>
      <w:pPr>
        <w:pStyle w:val="Heading2"/>
      </w:pPr>
      <w:r>
        <w:t xml:space="preserve">6. The Event-Protocol Layer: Speak a Standard, Don’t Invent One</w:t>
      </w:r>
    </w:p>
    <w:p>
      <w:pPr>
        <w:pStyle w:val="FirstParagraph"/>
      </w:pPr>
      <w:r>
        <w:t xml:space="preserve">Transport moves bytes; it does not tell you</w:t>
      </w:r>
      <w:r>
        <w:t xml:space="preserve"> </w:t>
      </w:r>
      <w:r>
        <w:rPr>
          <w:iCs/>
          <w:i/>
        </w:rPr>
        <w:t xml:space="preserve">what an event means</w:t>
      </w:r>
      <w:r>
        <w:t xml:space="preserve">. Historically every team invented its own event names (</w:t>
      </w:r>
      <w:r>
        <w:rPr>
          <w:rStyle w:val="VerbatimChar"/>
        </w:rPr>
        <w:t xml:space="preserve">reasoning</w:t>
      </w:r>
      <w:r>
        <w:t xml:space="preserve">,</w:t>
      </w:r>
      <w:r>
        <w:t xml:space="preserve"> </w:t>
      </w:r>
      <w:r>
        <w:rPr>
          <w:rStyle w:val="VerbatimChar"/>
        </w:rPr>
        <w:t xml:space="preserve">tool_positioning</w:t>
      </w:r>
      <w:r>
        <w:t xml:space="preserve">,</w:t>
      </w:r>
      <w:r>
        <w:t xml:space="preserve"> </w:t>
      </w:r>
      <w:r>
        <w:rPr>
          <w:rStyle w:val="VerbatimChar"/>
        </w:rPr>
        <w:t xml:space="preserve">safety_scan</w:t>
      </w:r>
      <w:r>
        <w:t xml:space="preserve">…) and coupled its frontend tightly to its backend. Since early 2025 that has changed: there is now an emerging</w:t>
      </w:r>
      <w:r>
        <w:t xml:space="preserve"> </w:t>
      </w:r>
      <w:r>
        <w:rPr>
          <w:iCs/>
          <w:i/>
        </w:rPr>
        <w:t xml:space="preserve">standard vocabulary</w:t>
      </w:r>
      <w:r>
        <w:t xml:space="preserve"> </w:t>
      </w:r>
      <w:r>
        <w:t xml:space="preserve">for agent-to-UI events, and building to it means any compliant frontend can render your agent and vice versa. This is the most important recent development in the field, and CRP should adopt it.</w:t>
      </w:r>
    </w:p>
    <w:bookmarkStart w:id="29" w:name="Xb6a1ba8119f08136aa1fa72dd267a20daa75033"/>
    <w:p>
      <w:pPr>
        <w:pStyle w:val="Heading3"/>
      </w:pPr>
      <w:r>
        <w:t xml:space="preserve">6.1 AG-UI — the Agent-User Interaction Protocol</w:t>
      </w:r>
    </w:p>
    <w:p>
      <w:pPr>
        <w:pStyle w:val="FirstParagraph"/>
      </w:pPr>
      <w:r>
        <w:t xml:space="preserve">AG-UI, developed in the CopilotKit ecosystem in partnership with LangGraph and CrewAI, is an open, lightweight, event-based protocol that standardises how an agent backend streams execution state to a frontend (CopilotKit, 2025). It is deliberately transport-agnostic — it runs over SSE, WebSockets, or webhooks — and it defines roughly</w:t>
      </w:r>
      <w:r>
        <w:t xml:space="preserve"> </w:t>
      </w:r>
      <w:r>
        <w:rPr>
          <w:bCs/>
          <w:b/>
        </w:rPr>
        <w:t xml:space="preserve">sixteen typed event types in five categories</w:t>
      </w:r>
      <w:r>
        <w:t xml:space="preserve">, streamed as one ordered sequence of JSON events. By mid-2026 it is emitted by LangGraph, CrewAI, Mastra, AG2, Agno, LlamaIndex, Microsoft’s Agent Framework, and AWS’s AgentCore/Strands runtime, which makes it the closest thing the field has to a universal adapter between</w:t>
      </w:r>
      <w:r>
        <w:t xml:space="preserve"> </w:t>
      </w:r>
      <w:r>
        <w:t xml:space="preserve">“</w:t>
      </w:r>
      <w:r>
        <w:t xml:space="preserve">any agent backend</w:t>
      </w:r>
      <w:r>
        <w:t xml:space="preserve">”</w:t>
      </w:r>
      <w:r>
        <w:t xml:space="preserve"> </w:t>
      </w:r>
      <w:r>
        <w:t xml:space="preserve">and</w:t>
      </w:r>
      <w:r>
        <w:t xml:space="preserve"> </w:t>
      </w:r>
      <w:r>
        <w:t xml:space="preserve">“</w:t>
      </w:r>
      <w:r>
        <w:t xml:space="preserve">any frontend.</w:t>
      </w:r>
      <w:r>
        <w:t xml:space="preserve">”</w:t>
      </w:r>
      <w:r>
        <w:t xml:space="preserve"> </w:t>
      </w:r>
      <w:r>
        <w:t xml:space="preserve">A single</w:t>
      </w:r>
      <w:r>
        <w:t xml:space="preserve"> </w:t>
      </w:r>
      <w:r>
        <w:rPr>
          <w:rStyle w:val="VerbatimChar"/>
        </w:rPr>
        <w:t xml:space="preserve">npx create-ag-ui-app</w:t>
      </w:r>
      <w:r>
        <w:t xml:space="preserve"> </w:t>
      </w:r>
      <w:r>
        <w:t xml:space="preserve">scaffolds a working client.</w:t>
      </w:r>
    </w:p>
    <w:p>
      <w:pPr>
        <w:pStyle w:val="BodyText"/>
      </w:pPr>
      <w:r>
        <w:t xml:space="preserve">The five categories map almost perfectly onto this report’s component inventory:</w:t>
      </w:r>
    </w:p>
    <w:p>
      <w:pPr>
        <w:numPr>
          <w:ilvl w:val="0"/>
          <w:numId w:val="1003"/>
        </w:numPr>
        <w:pStyle w:val="Compact"/>
      </w:pPr>
      <w:r>
        <w:rPr>
          <w:bCs/>
          <w:b/>
        </w:rPr>
        <w:t xml:space="preserve">Lifecycle</w:t>
      </w:r>
      <w:r>
        <w:t xml:space="preserve"> </w:t>
      </w:r>
      <w:r>
        <w:t xml:space="preserve">—</w:t>
      </w:r>
      <w:r>
        <w:t xml:space="preserve"> </w:t>
      </w:r>
      <w:r>
        <w:rPr>
          <w:rStyle w:val="VerbatimChar"/>
        </w:rPr>
        <w:t xml:space="preserve">RUN_STARTED</w:t>
      </w:r>
      <w:r>
        <w:t xml:space="preserve">,</w:t>
      </w:r>
      <w:r>
        <w:t xml:space="preserve"> </w:t>
      </w:r>
      <w:r>
        <w:rPr>
          <w:rStyle w:val="VerbatimChar"/>
        </w:rPr>
        <w:t xml:space="preserve">RUN_FINISHED</w:t>
      </w:r>
      <w:r>
        <w:t xml:space="preserve">,</w:t>
      </w:r>
      <w:r>
        <w:t xml:space="preserve"> </w:t>
      </w:r>
      <w:r>
        <w:rPr>
          <w:rStyle w:val="VerbatimChar"/>
        </w:rPr>
        <w:t xml:space="preserve">RUN_ERROR</w:t>
      </w:r>
      <w:r>
        <w:t xml:space="preserve">, and per-step</w:t>
      </w:r>
      <w:r>
        <w:t xml:space="preserve"> </w:t>
      </w:r>
      <w:r>
        <w:rPr>
          <w:rStyle w:val="VerbatimChar"/>
        </w:rPr>
        <w:t xml:space="preserve">STEP_STARTED</w:t>
      </w:r>
      <w:r>
        <w:t xml:space="preserve">/</w:t>
      </w:r>
      <w:r>
        <w:rPr>
          <w:rStyle w:val="VerbatimChar"/>
        </w:rPr>
        <w:t xml:space="preserve">STEP_FINISHED</w:t>
      </w:r>
      <w:r>
        <w:t xml:space="preserve">. These drive loading states, error handling, and the state-machine view (component A8).</w:t>
      </w:r>
    </w:p>
    <w:p>
      <w:pPr>
        <w:numPr>
          <w:ilvl w:val="0"/>
          <w:numId w:val="1003"/>
        </w:numPr>
        <w:pStyle w:val="Compact"/>
      </w:pPr>
      <w:r>
        <w:rPr>
          <w:bCs/>
          <w:b/>
        </w:rPr>
        <w:t xml:space="preserve">Text messages</w:t>
      </w:r>
      <w:r>
        <w:t xml:space="preserve"> </w:t>
      </w:r>
      <w:r>
        <w:t xml:space="preserve">—</w:t>
      </w:r>
      <w:r>
        <w:t xml:space="preserve"> </w:t>
      </w:r>
      <w:r>
        <w:rPr>
          <w:rStyle w:val="VerbatimChar"/>
        </w:rPr>
        <w:t xml:space="preserve">TEXT_MESSAGE_START</w:t>
      </w:r>
      <w:r>
        <w:t xml:space="preserve"> </w:t>
      </w:r>
      <w:r>
        <w:t xml:space="preserve">/</w:t>
      </w:r>
      <w:r>
        <w:t xml:space="preserve"> </w:t>
      </w:r>
      <w:r>
        <w:rPr>
          <w:rStyle w:val="VerbatimChar"/>
        </w:rPr>
        <w:t xml:space="preserve">TEXT_MESSAGE_CONTENT</w:t>
      </w:r>
      <w:r>
        <w:t xml:space="preserve"> </w:t>
      </w:r>
      <w:r>
        <w:t xml:space="preserve">/</w:t>
      </w:r>
      <w:r>
        <w:t xml:space="preserve"> </w:t>
      </w:r>
      <w:r>
        <w:rPr>
          <w:rStyle w:val="VerbatimChar"/>
        </w:rPr>
        <w:t xml:space="preserve">TEXT_MESSAGE_END</w:t>
      </w:r>
      <w:r>
        <w:t xml:space="preserve">. Token-by-token narrative streaming (the</w:t>
      </w:r>
      <w:r>
        <w:t xml:space="preserve"> </w:t>
      </w:r>
      <w:r>
        <w:t xml:space="preserve">“</w:t>
      </w:r>
      <w:r>
        <w:t xml:space="preserve">typing</w:t>
      </w:r>
      <w:r>
        <w:t xml:space="preserve">”</w:t>
      </w:r>
      <w:r>
        <w:t xml:space="preserve"> </w:t>
      </w:r>
      <w:r>
        <w:t xml:space="preserve">effect); this is the narrative substrate on the wire.</w:t>
      </w:r>
    </w:p>
    <w:p>
      <w:pPr>
        <w:numPr>
          <w:ilvl w:val="0"/>
          <w:numId w:val="1003"/>
        </w:numPr>
        <w:pStyle w:val="Compact"/>
      </w:pPr>
      <w:r>
        <w:rPr>
          <w:bCs/>
          <w:b/>
        </w:rPr>
        <w:t xml:space="preserve">Tool calls</w:t>
      </w:r>
      <w:r>
        <w:t xml:space="preserve"> </w:t>
      </w:r>
      <w:r>
        <w:t xml:space="preserve">—</w:t>
      </w:r>
      <w:r>
        <w:t xml:space="preserve"> </w:t>
      </w:r>
      <w:r>
        <w:rPr>
          <w:rStyle w:val="VerbatimChar"/>
        </w:rPr>
        <w:t xml:space="preserve">TOOL_CALL_START</w:t>
      </w:r>
      <w:r>
        <w:t xml:space="preserve">,</w:t>
      </w:r>
      <w:r>
        <w:t xml:space="preserve"> </w:t>
      </w:r>
      <w:r>
        <w:rPr>
          <w:rStyle w:val="VerbatimChar"/>
        </w:rPr>
        <w:t xml:space="preserve">TOOL_CALL_ARGS</w:t>
      </w:r>
      <w:r>
        <w:t xml:space="preserve"> </w:t>
      </w:r>
      <w:r>
        <w:t xml:space="preserve">(streamed argument deltas — so the UI can pre-fill a form before the agent finishes</w:t>
      </w:r>
      <w:r>
        <w:t xml:space="preserve"> </w:t>
      </w:r>
      <w:r>
        <w:t xml:space="preserve">“</w:t>
      </w:r>
      <w:r>
        <w:t xml:space="preserve">speaking</w:t>
      </w:r>
      <w:r>
        <w:t xml:space="preserve">”</w:t>
      </w:r>
      <w:r>
        <w:t xml:space="preserve">),</w:t>
      </w:r>
      <w:r>
        <w:t xml:space="preserve"> </w:t>
      </w:r>
      <w:r>
        <w:rPr>
          <w:rStyle w:val="VerbatimChar"/>
        </w:rPr>
        <w:t xml:space="preserve">TOOL_CALL_END</w:t>
      </w:r>
      <w:r>
        <w:t xml:space="preserve">,</w:t>
      </w:r>
      <w:r>
        <w:t xml:space="preserve"> </w:t>
      </w:r>
      <w:r>
        <w:rPr>
          <w:rStyle w:val="VerbatimChar"/>
        </w:rPr>
        <w:t xml:space="preserve">TOOL_CALL_RESULT</w:t>
      </w:r>
      <w:r>
        <w:t xml:space="preserve">. This is components A3, A4, A10, A11, B5 on the wire.</w:t>
      </w:r>
    </w:p>
    <w:p>
      <w:pPr>
        <w:numPr>
          <w:ilvl w:val="0"/>
          <w:numId w:val="1003"/>
        </w:numPr>
        <w:pStyle w:val="Compact"/>
      </w:pPr>
      <w:r>
        <w:rPr>
          <w:bCs/>
          <w:b/>
        </w:rPr>
        <w:t xml:space="preserve">State management</w:t>
      </w:r>
      <w:r>
        <w:t xml:space="preserve"> </w:t>
      </w:r>
      <w:r>
        <w:t xml:space="preserve">—</w:t>
      </w:r>
      <w:r>
        <w:t xml:space="preserve"> </w:t>
      </w:r>
      <w:r>
        <w:rPr>
          <w:rStyle w:val="VerbatimChar"/>
        </w:rPr>
        <w:t xml:space="preserve">STATE_SNAPSHOT</w:t>
      </w:r>
      <w:r>
        <w:t xml:space="preserve"> </w:t>
      </w:r>
      <w:r>
        <w:t xml:space="preserve">(the full state, sent once) and</w:t>
      </w:r>
      <w:r>
        <w:t xml:space="preserve"> </w:t>
      </w:r>
      <w:r>
        <w:rPr>
          <w:rStyle w:val="VerbatimChar"/>
        </w:rPr>
        <w:t xml:space="preserve">STATE_DELTA</w:t>
      </w:r>
      <w:r>
        <w:t xml:space="preserve"> </w:t>
      </w:r>
      <w:r>
        <w:t xml:space="preserve">(incremental JSON-Patch diffs, RFC 6902), plus</w:t>
      </w:r>
      <w:r>
        <w:t xml:space="preserve"> </w:t>
      </w:r>
      <w:r>
        <w:rPr>
          <w:rStyle w:val="VerbatimChar"/>
        </w:rPr>
        <w:t xml:space="preserve">MESSAGES_SNAPSHOT</w:t>
      </w:r>
      <w:r>
        <w:t xml:space="preserve"> </w:t>
      </w:r>
      <w:r>
        <w:t xml:space="preserve">and</w:t>
      </w:r>
      <w:r>
        <w:t xml:space="preserve"> </w:t>
      </w:r>
      <w:r>
        <w:rPr>
          <w:rStyle w:val="VerbatimChar"/>
        </w:rPr>
        <w:t xml:space="preserve">ACTIVITY_SNAPSHOT</w:t>
      </w:r>
      <w:r>
        <w:t xml:space="preserve">/</w:t>
      </w:r>
      <w:r>
        <w:rPr>
          <w:rStyle w:val="VerbatimChar"/>
        </w:rPr>
        <w:t xml:space="preserve">ACTIVITY_DELTA</w:t>
      </w:r>
      <w:r>
        <w:t xml:space="preserve">. This is the efficient way to keep a synchronized state view (a live plan, a findings table) in lockstep without resending the whole object each tick.</w:t>
      </w:r>
    </w:p>
    <w:p>
      <w:pPr>
        <w:numPr>
          <w:ilvl w:val="0"/>
          <w:numId w:val="1003"/>
        </w:numPr>
        <w:pStyle w:val="Compact"/>
      </w:pPr>
      <w:r>
        <w:rPr>
          <w:bCs/>
          <w:b/>
        </w:rPr>
        <w:t xml:space="preserve">Special / reasoning</w:t>
      </w:r>
      <w:r>
        <w:t xml:space="preserve"> </w:t>
      </w:r>
      <w:r>
        <w:t xml:space="preserve">—</w:t>
      </w:r>
      <w:r>
        <w:t xml:space="preserve"> </w:t>
      </w:r>
      <w:r>
        <w:rPr>
          <w:rStyle w:val="VerbatimChar"/>
        </w:rPr>
        <w:t xml:space="preserve">REASONING_*</w:t>
      </w:r>
      <w:r>
        <w:t xml:space="preserve"> </w:t>
      </w:r>
      <w:r>
        <w:t xml:space="preserve">events for streamed chain-of-thought (component A2), plus</w:t>
      </w:r>
      <w:r>
        <w:t xml:space="preserve"> </w:t>
      </w:r>
      <w:r>
        <w:rPr>
          <w:rStyle w:val="VerbatimChar"/>
        </w:rPr>
        <w:t xml:space="preserve">RAW</w:t>
      </w:r>
      <w:r>
        <w:t xml:space="preserve"> </w:t>
      </w:r>
      <w:r>
        <w:t xml:space="preserve">(pass through an upstream event),</w:t>
      </w:r>
      <w:r>
        <w:t xml:space="preserve"> </w:t>
      </w:r>
      <w:r>
        <w:rPr>
          <w:rStyle w:val="VerbatimChar"/>
        </w:rPr>
        <w:t xml:space="preserve">CUSTOM</w:t>
      </w:r>
      <w:r>
        <w:t xml:space="preserve"> </w:t>
      </w:r>
      <w:r>
        <w:t xml:space="preserve">(application-specific — the natural home for CRP’s governance events), and the all-important</w:t>
      </w:r>
      <w:r>
        <w:t xml:space="preserve"> </w:t>
      </w:r>
      <w:r>
        <w:rPr>
          <w:rStyle w:val="VerbatimChar"/>
          <w:bCs/>
          <w:b/>
        </w:rPr>
        <w:t xml:space="preserve">INTERRUPT</w:t>
      </w:r>
      <w:r>
        <w:t xml:space="preserve">, the</w:t>
      </w:r>
      <w:r>
        <w:t xml:space="preserve"> </w:t>
      </w:r>
      <w:r>
        <w:t xml:space="preserve">“</w:t>
      </w:r>
      <w:r>
        <w:t xml:space="preserve">safety valve</w:t>
      </w:r>
      <w:r>
        <w:t xml:space="preserve">”</w:t>
      </w:r>
      <w:r>
        <w:t xml:space="preserve"> </w:t>
      </w:r>
      <w:r>
        <w:t xml:space="preserve">that pauses the run to request human approval before a sensitive action and resumes on the client’s reply.</w:t>
      </w:r>
    </w:p>
    <w:p>
      <w:pPr>
        <w:pStyle w:val="FirstParagraph"/>
      </w:pPr>
      <w:r>
        <w:t xml:space="preserve">Two design patterns inside AG-UI deserve emphasis because they solve real problems. The</w:t>
      </w:r>
      <w:r>
        <w:t xml:space="preserve"> </w:t>
      </w:r>
      <w:r>
        <w:rPr>
          <w:bCs/>
          <w:b/>
        </w:rPr>
        <w:t xml:space="preserve">snapshot-plus-delta</w:t>
      </w:r>
      <w:r>
        <w:t xml:space="preserve"> </w:t>
      </w:r>
      <w:r>
        <w:t xml:space="preserve">state model (send the whole state once, then tiny RFC-6902 patches like</w:t>
      </w:r>
      <w:r>
        <w:t xml:space="preserve"> </w:t>
      </w:r>
      <w:r>
        <w:rPr>
          <w:rStyle w:val="VerbatimChar"/>
        </w:rPr>
        <w:t xml:space="preserve">[{"op":"replace","path":"/findings/0/state","value":"open"}]</w:t>
      </w:r>
      <w:r>
        <w:t xml:space="preserve">) is how you keep a rich, evolving structural view — a findings table, a plan, a document — synchronized cheaply; naively resending a large state object every tick will crawl. The</w:t>
      </w:r>
      <w:r>
        <w:t xml:space="preserve"> </w:t>
      </w:r>
      <w:r>
        <w:rPr>
          <w:rStyle w:val="VerbatimChar"/>
          <w:bCs/>
          <w:b/>
        </w:rPr>
        <w:t xml:space="preserve">INTERRUPT</w:t>
      </w:r>
      <w:r>
        <w:t xml:space="preserve"> </w:t>
      </w:r>
      <w:r>
        <w:t xml:space="preserve">event makes human-in-the-loop a</w:t>
      </w:r>
      <w:r>
        <w:t xml:space="preserve"> </w:t>
      </w:r>
      <w:r>
        <w:rPr>
          <w:iCs/>
          <w:i/>
        </w:rPr>
        <w:t xml:space="preserve">first-class protocol primitive</w:t>
      </w:r>
      <w:r>
        <w:t xml:space="preserve"> </w:t>
      </w:r>
      <w:r>
        <w:t xml:space="preserve">rather than an ad-hoc convention: the agent emits the interrupt, the frontend renders an approval modal, the user’s decision flows back, and the run resumes with context intact. For a pentest agent that must gate intrusive actions behind human approval, this is exactly the mechanism.</w:t>
      </w:r>
    </w:p>
    <w:p>
      <w:pPr>
        <w:pStyle w:val="BodyText"/>
      </w:pPr>
      <w:r>
        <w:t xml:space="preserve">A caveat worth internalising for honest positioning:</w:t>
      </w:r>
      <w:r>
        <w:t xml:space="preserve"> </w:t>
      </w:r>
      <w:r>
        <w:rPr>
          <w:bCs/>
          <w:b/>
        </w:rPr>
        <w:t xml:space="preserve">AG-UI is transport and vocabulary, not rendering.</w:t>
      </w:r>
      <w:r>
        <w:t xml:space="preserve"> </w:t>
      </w:r>
      <w:r>
        <w:t xml:space="preserve">It hands you typed events; you still write the code that turns a</w:t>
      </w:r>
      <w:r>
        <w:t xml:space="preserve"> </w:t>
      </w:r>
      <w:r>
        <w:rPr>
          <w:rStyle w:val="VerbatimChar"/>
        </w:rPr>
        <w:t xml:space="preserve">TOOL_CALL_RESULT</w:t>
      </w:r>
      <w:r>
        <w:t xml:space="preserve"> </w:t>
      </w:r>
      <w:r>
        <w:t xml:space="preserve">into a findings card. And human-in-the-loop, at the protocol level, is</w:t>
      </w:r>
      <w:r>
        <w:t xml:space="preserve"> </w:t>
      </w:r>
      <w:r>
        <w:t xml:space="preserve">“</w:t>
      </w:r>
      <w:r>
        <w:t xml:space="preserve">emit an interrupt and wait for a message back</w:t>
      </w:r>
      <w:r>
        <w:t xml:space="preserve">”</w:t>
      </w:r>
      <w:r>
        <w:t xml:space="preserve"> </w:t>
      </w:r>
      <w:r>
        <w:t xml:space="preserve">— the</w:t>
      </w:r>
      <w:r>
        <w:t xml:space="preserve"> </w:t>
      </w:r>
      <w:r>
        <w:rPr>
          <w:iCs/>
          <w:i/>
        </w:rPr>
        <w:t xml:space="preserve">meaning</w:t>
      </w:r>
      <w:r>
        <w:t xml:space="preserve"> </w:t>
      </w:r>
      <w:r>
        <w:t xml:space="preserve">of the approval, the policy behind it, and the audit of the decision are yours to build. That is precisely the layer where CRP adds value on top of AG-UI (Part V).</w:t>
      </w:r>
    </w:p>
    <w:bookmarkEnd w:id="29"/>
    <w:bookmarkStart w:id="30" w:name="a2ui-declarative-agent-generated-ui"/>
    <w:p>
      <w:pPr>
        <w:pStyle w:val="Heading3"/>
      </w:pPr>
      <w:r>
        <w:t xml:space="preserve">6.2 A2UI — declarative, agent-generated UI</w:t>
      </w:r>
    </w:p>
    <w:p>
      <w:pPr>
        <w:pStyle w:val="FirstParagraph"/>
      </w:pPr>
      <w:r>
        <w:t xml:space="preserve">Where AG-UI governs the</w:t>
      </w:r>
      <w:r>
        <w:t xml:space="preserve"> </w:t>
      </w:r>
      <w:r>
        <w:rPr>
          <w:iCs/>
          <w:i/>
        </w:rPr>
        <w:t xml:space="preserve">transport of execution events</w:t>
      </w:r>
      <w:r>
        <w:t xml:space="preserve">, Google’s</w:t>
      </w:r>
      <w:r>
        <w:t xml:space="preserve"> </w:t>
      </w:r>
      <w:r>
        <w:rPr>
          <w:bCs/>
          <w:b/>
        </w:rPr>
        <w:t xml:space="preserve">A2UI</w:t>
      </w:r>
      <w:r>
        <w:t xml:space="preserve"> </w:t>
      </w:r>
      <w:r>
        <w:t xml:space="preserve">governs</w:t>
      </w:r>
      <w:r>
        <w:t xml:space="preserve"> </w:t>
      </w:r>
      <w:r>
        <w:rPr>
          <w:iCs/>
          <w:i/>
        </w:rPr>
        <w:t xml:space="preserve">agent-generated interface</w:t>
      </w:r>
      <w:r>
        <w:t xml:space="preserve">: a declarative JSON format (a flat component-tree adjacency model) in which the agent describes a UI — a</w:t>
      </w:r>
      <w:r>
        <w:t xml:space="preserve"> </w:t>
      </w:r>
      <w:r>
        <w:t xml:space="preserve">“</w:t>
      </w:r>
      <w:r>
        <w:t xml:space="preserve">findings card,</w:t>
      </w:r>
      <w:r>
        <w:t xml:space="preserve">”</w:t>
      </w:r>
      <w:r>
        <w:t xml:space="preserve"> </w:t>
      </w:r>
      <w:r>
        <w:t xml:space="preserve">a</w:t>
      </w:r>
      <w:r>
        <w:t xml:space="preserve"> </w:t>
      </w:r>
      <w:r>
        <w:t xml:space="preserve">“</w:t>
      </w:r>
      <w:r>
        <w:t xml:space="preserve">risk chart,</w:t>
      </w:r>
      <w:r>
        <w:t xml:space="preserve">”</w:t>
      </w:r>
      <w:r>
        <w:t xml:space="preserve"> </w:t>
      </w:r>
      <w:r>
        <w:t xml:space="preserve">an approval form — and the client renders it natively using its own framework (Google, 2025). The key safety property is that the agent ships a</w:t>
      </w:r>
      <w:r>
        <w:t xml:space="preserve"> </w:t>
      </w:r>
      <w:r>
        <w:rPr>
          <w:iCs/>
          <w:i/>
        </w:rPr>
        <w:t xml:space="preserve">description of a UI</w:t>
      </w:r>
      <w:r>
        <w:t xml:space="preserve">, not executable code, so nothing crosses the trust boundary that could run in the user’s browser — critical when the agent’s output is partly attacker-influenced (a pentest target’s banner text becoming card content). A2UI payloads can be</w:t>
      </w:r>
      <w:r>
        <w:t xml:space="preserve"> </w:t>
      </w:r>
      <w:r>
        <w:rPr>
          <w:iCs/>
          <w:i/>
        </w:rPr>
        <w:t xml:space="preserve">transported over AG-UI events</w:t>
      </w:r>
      <w:r>
        <w:t xml:space="preserve"> </w:t>
      </w:r>
      <w:r>
        <w:t xml:space="preserve">(typically inside a tool result or custom event), so the two compose: AG-UI carries the stream, A2UI describes any rich UI within it. Together they cover</w:t>
      </w:r>
      <w:r>
        <w:t xml:space="preserve"> </w:t>
      </w:r>
      <w:r>
        <w:t xml:space="preserve">“</w:t>
      </w:r>
      <w:r>
        <w:t xml:space="preserve">live streaming output</w:t>
      </w:r>
      <w:r>
        <w:t xml:space="preserve">”</w:t>
      </w:r>
      <w:r>
        <w:t xml:space="preserve"> </w:t>
      </w:r>
      <w:r>
        <w:t xml:space="preserve">and</w:t>
      </w:r>
      <w:r>
        <w:t xml:space="preserve"> </w:t>
      </w:r>
      <w:r>
        <w:t xml:space="preserve">“</w:t>
      </w:r>
      <w:r>
        <w:t xml:space="preserve">agent-driven interface</w:t>
      </w:r>
      <w:r>
        <w:t xml:space="preserve">”</w:t>
      </w:r>
      <w:r>
        <w:t xml:space="preserve"> </w:t>
      </w:r>
      <w:r>
        <w:t xml:space="preserve">— the two halves of generative UI (Chapter 22).</w:t>
      </w:r>
    </w:p>
    <w:bookmarkEnd w:id="30"/>
    <w:bookmarkStart w:id="31" w:name="Xeeff535b96375996cd27a6f084a8d9a2043182a"/>
    <w:p>
      <w:pPr>
        <w:pStyle w:val="Heading3"/>
      </w:pPr>
      <w:r>
        <w:t xml:space="preserve">6.3 Framework-native streaming: Vercel AI SDK, LangGraph, and the model vendors</w:t>
      </w:r>
    </w:p>
    <w:p>
      <w:pPr>
        <w:pStyle w:val="FirstParagraph"/>
      </w:pPr>
      <w:r>
        <w:t xml:space="preserve">Below the protocol layer, the popular frameworks each ship their own streaming model, and it is worth knowing them because you will likely build on one.</w:t>
      </w:r>
    </w:p>
    <w:p>
      <w:pPr>
        <w:pStyle w:val="BodyText"/>
      </w:pPr>
      <w:r>
        <w:t xml:space="preserve">The</w:t>
      </w:r>
      <w:r>
        <w:t xml:space="preserve"> </w:t>
      </w:r>
      <w:r>
        <w:rPr>
          <w:bCs/>
          <w:b/>
        </w:rPr>
        <w:t xml:space="preserve">Vercel AI SDK</w:t>
      </w:r>
      <w:r>
        <w:t xml:space="preserve"> </w:t>
      </w:r>
      <w:r>
        <w:t xml:space="preserve">(v5) exposes a</w:t>
      </w:r>
      <w:r>
        <w:t xml:space="preserve"> </w:t>
      </w:r>
      <w:r>
        <w:rPr>
          <w:iCs/>
          <w:i/>
        </w:rPr>
        <w:t xml:space="preserve">data-stream protocol</w:t>
      </w:r>
      <w:r>
        <w:t xml:space="preserve"> </w:t>
      </w:r>
      <w:r>
        <w:t xml:space="preserve">over SSE and a</w:t>
      </w:r>
      <w:r>
        <w:t xml:space="preserve"> </w:t>
      </w:r>
      <w:r>
        <w:rPr>
          <w:iCs/>
          <w:i/>
        </w:rPr>
        <w:t xml:space="preserve">UI-message</w:t>
      </w:r>
      <w:r>
        <w:rPr>
          <w:iCs/>
          <w:i/>
        </w:rPr>
        <w:t xml:space="preserve"> </w:t>
      </w:r>
      <w:r>
        <w:rPr>
          <w:iCs/>
          <w:i/>
        </w:rPr>
        <w:t xml:space="preserve">“</w:t>
      </w:r>
      <w:r>
        <w:rPr>
          <w:iCs/>
          <w:i/>
        </w:rPr>
        <w:t xml:space="preserve">parts</w:t>
      </w:r>
      <w:r>
        <w:rPr>
          <w:iCs/>
          <w:i/>
        </w:rPr>
        <w:t xml:space="preserve">”</w:t>
      </w:r>
      <w:r>
        <w:t xml:space="preserve"> </w:t>
      </w:r>
      <w:r>
        <w:t xml:space="preserve">model: an assistant message is an ordered list of typed parts (text, reasoning, tool-invocation, data), and the client (</w:t>
      </w:r>
      <w:r>
        <w:rPr>
          <w:rStyle w:val="VerbatimChar"/>
        </w:rPr>
        <w:t xml:space="preserve">useChat</w:t>
      </w:r>
      <w:r>
        <w:t xml:space="preserve">) renders each part type appropriately (Vercel, 2025). It streams tool inputs</w:t>
      </w:r>
      <w:r>
        <w:t xml:space="preserve"> </w:t>
      </w:r>
      <w:r>
        <w:rPr>
          <w:iCs/>
          <w:i/>
        </w:rPr>
        <w:t xml:space="preserve">as they generate</w:t>
      </w:r>
      <w:r>
        <w:t xml:space="preserve"> </w:t>
      </w:r>
      <w:r>
        <w:t xml:space="preserve">(</w:t>
      </w:r>
      <w:r>
        <w:rPr>
          <w:rStyle w:val="VerbatimChar"/>
        </w:rPr>
        <w:t xml:space="preserve">tool-input-delta</w:t>
      </w:r>
      <w:r>
        <w:t xml:space="preserve"> </w:t>
      </w:r>
      <w:r>
        <w:t xml:space="preserve">→</w:t>
      </w:r>
      <w:r>
        <w:t xml:space="preserve"> </w:t>
      </w:r>
      <w:r>
        <w:rPr>
          <w:rStyle w:val="VerbatimChar"/>
        </w:rPr>
        <w:t xml:space="preserve">tool-input-available</w:t>
      </w:r>
      <w:r>
        <w:t xml:space="preserve">), supports</w:t>
      </w:r>
      <w:r>
        <w:t xml:space="preserve"> </w:t>
      </w:r>
      <w:r>
        <w:rPr>
          <w:bCs/>
          <w:b/>
        </w:rPr>
        <w:t xml:space="preserve">tool-approval events</w:t>
      </w:r>
      <w:r>
        <w:t xml:space="preserve"> </w:t>
      </w:r>
      <w:r>
        <w:t xml:space="preserve">(</w:t>
      </w:r>
      <w:r>
        <w:rPr>
          <w:rStyle w:val="VerbatimChar"/>
        </w:rPr>
        <w:t xml:space="preserve">tool-approval-request</w:t>
      </w:r>
      <w:r>
        <w:t xml:space="preserve"> </w:t>
      </w:r>
      <w:r>
        <w:t xml:space="preserve">/</w:t>
      </w:r>
      <w:r>
        <w:t xml:space="preserve"> </w:t>
      </w:r>
      <w:r>
        <w:rPr>
          <w:rStyle w:val="VerbatimChar"/>
        </w:rPr>
        <w:t xml:space="preserve">tool-approval-response</w:t>
      </w:r>
      <w:r>
        <w:t xml:space="preserve">) for HITL, streams model</w:t>
      </w:r>
      <w:r>
        <w:t xml:space="preserve"> </w:t>
      </w:r>
      <w:r>
        <w:rPr>
          <w:bCs/>
          <w:b/>
        </w:rPr>
        <w:t xml:space="preserve">reasoning</w:t>
      </w:r>
      <w:r>
        <w:t xml:space="preserve"> </w:t>
      </w:r>
      <w:r>
        <w:t xml:space="preserve">as its own part (with provider</w:t>
      </w:r>
      <w:r>
        <w:t xml:space="preserve"> </w:t>
      </w:r>
      <w:r>
        <w:t xml:space="preserve">“</w:t>
      </w:r>
      <w:r>
        <w:t xml:space="preserve">thinking budgets</w:t>
      </w:r>
      <w:r>
        <w:t xml:space="preserve">”</w:t>
      </w:r>
      <w:r>
        <w:t xml:space="preserve">), and offers</w:t>
      </w:r>
      <w:r>
        <w:t xml:space="preserve"> </w:t>
      </w:r>
      <w:r>
        <w:rPr>
          <w:rStyle w:val="VerbatimChar"/>
        </w:rPr>
        <w:t xml:space="preserve">streamObject</w:t>
      </w:r>
      <w:r>
        <w:t xml:space="preserve">/</w:t>
      </w:r>
      <w:r>
        <w:rPr>
          <w:rStyle w:val="VerbatimChar"/>
        </w:rPr>
        <w:t xml:space="preserve">useObject</w:t>
      </w:r>
      <w:r>
        <w:t xml:space="preserve"> </w:t>
      </w:r>
      <w:r>
        <w:t xml:space="preserve">for streaming</w:t>
      </w:r>
      <w:r>
        <w:t xml:space="preserve"> </w:t>
      </w:r>
      <w:r>
        <w:rPr>
          <w:iCs/>
          <w:i/>
        </w:rPr>
        <w:t xml:space="preserve">structured</w:t>
      </w:r>
      <w:r>
        <w:t xml:space="preserve"> </w:t>
      </w:r>
      <w:r>
        <w:t xml:space="preserve">data and generative UI. Its</w:t>
      </w:r>
      <w:r>
        <w:t xml:space="preserve"> </w:t>
      </w:r>
      <w:r>
        <w:rPr>
          <w:rStyle w:val="VerbatimChar"/>
        </w:rPr>
        <w:t xml:space="preserve">stopWhen</w:t>
      </w:r>
      <w:r>
        <w:t xml:space="preserve"> </w:t>
      </w:r>
      <w:r>
        <w:t xml:space="preserve">loop-control and</w:t>
      </w:r>
      <w:r>
        <w:t xml:space="preserve"> </w:t>
      </w:r>
      <w:r>
        <w:rPr>
          <w:rStyle w:val="VerbatimChar"/>
        </w:rPr>
        <w:t xml:space="preserve">prepareStep</w:t>
      </w:r>
      <w:r>
        <w:t xml:space="preserve"> </w:t>
      </w:r>
      <w:r>
        <w:t xml:space="preserve">hooks let one streamed run span many tool-calling steps — the outer agent loop, made streamable. The lesson to borrow:</w:t>
      </w:r>
      <w:r>
        <w:t xml:space="preserve"> </w:t>
      </w:r>
      <w:r>
        <w:rPr>
          <w:bCs/>
          <w:b/>
        </w:rPr>
        <w:t xml:space="preserve">model the assistant turn as a sequence of typed parts, not a blob of text</w:t>
      </w:r>
      <w:r>
        <w:t xml:space="preserve">, so tool calls, reasoning, and data each get first-class rendering.</w:t>
      </w:r>
    </w:p>
    <w:p>
      <w:pPr>
        <w:pStyle w:val="BodyText"/>
      </w:pPr>
      <w:r>
        <w:rPr>
          <w:bCs/>
          <w:b/>
        </w:rPr>
        <w:t xml:space="preserve">LangGraph</w:t>
      </w:r>
      <w:r>
        <w:t xml:space="preserve"> </w:t>
      </w:r>
      <w:r>
        <w:t xml:space="preserve">streams at the graph level with selectable modes — stream the full state after each node, stream only the</w:t>
      </w:r>
      <w:r>
        <w:t xml:space="preserve"> </w:t>
      </w:r>
      <w:r>
        <w:rPr>
          <w:iCs/>
          <w:i/>
        </w:rPr>
        <w:t xml:space="preserve">updates</w:t>
      </w:r>
      <w:r>
        <w:t xml:space="preserve"> </w:t>
      </w:r>
      <w:r>
        <w:t xml:space="preserve">each node produced, stream</w:t>
      </w:r>
      <w:r>
        <w:t xml:space="preserve"> </w:t>
      </w:r>
      <w:r>
        <w:rPr>
          <w:iCs/>
          <w:i/>
        </w:rPr>
        <w:t xml:space="preserve">LLM tokens</w:t>
      </w:r>
      <w:r>
        <w:t xml:space="preserve"> </w:t>
      </w:r>
      <w:r>
        <w:t xml:space="preserve">as they generate, or stream</w:t>
      </w:r>
      <w:r>
        <w:t xml:space="preserve"> </w:t>
      </w:r>
      <w:r>
        <w:rPr>
          <w:iCs/>
          <w:i/>
        </w:rPr>
        <w:t xml:space="preserve">custom</w:t>
      </w:r>
      <w:r>
        <w:t xml:space="preserve"> </w:t>
      </w:r>
      <w:r>
        <w:t xml:space="preserve">events your nodes emit — plus a fine-grained event API for observing every step. Because LangGraph is a common agent backend and it emits AG-UI natively, it is a realistic target for CRP interop.</w:t>
      </w:r>
    </w:p>
    <w:p>
      <w:pPr>
        <w:pStyle w:val="BodyText"/>
      </w:pPr>
      <w:r>
        <w:t xml:space="preserve">The</w:t>
      </w:r>
      <w:r>
        <w:t xml:space="preserve"> </w:t>
      </w:r>
      <w:r>
        <w:rPr>
          <w:bCs/>
          <w:b/>
        </w:rPr>
        <w:t xml:space="preserve">model vendors</w:t>
      </w:r>
      <w:r>
        <w:t xml:space="preserve"> </w:t>
      </w:r>
      <w:r>
        <w:t xml:space="preserve">(OpenAI, Anthropic) stream at the message level: content deltas, tool-call deltas, and — increasingly — reasoning/thinking deltas, as typed SSE events. These are the</w:t>
      </w:r>
      <w:r>
        <w:t xml:space="preserve"> </w:t>
      </w:r>
      <w:r>
        <w:rPr>
          <w:iCs/>
          <w:i/>
        </w:rPr>
        <w:t xml:space="preserve">tokens</w:t>
      </w:r>
      <w:r>
        <w:t xml:space="preserve">; AG-UI and the frameworks wrap them with the</w:t>
      </w:r>
      <w:r>
        <w:t xml:space="preserve"> </w:t>
      </w:r>
      <w:r>
        <w:rPr>
          <w:iCs/>
          <w:i/>
        </w:rPr>
        <w:t xml:space="preserve">structure</w:t>
      </w:r>
      <w:r>
        <w:t xml:space="preserve"> </w:t>
      </w:r>
      <w:r>
        <w:t xml:space="preserve">(which tool, which step, what state changed). Your transparency layer consumes the vendor stream and re-emits it as the richer, standardised event vocabulary.</w:t>
      </w:r>
    </w:p>
    <w:p>
      <w:pPr>
        <w:pStyle w:val="BodyText"/>
      </w:pPr>
      <w:r>
        <w:t xml:space="preserve">The synthesis across 6.1–6.3:</w:t>
      </w:r>
      <w:r>
        <w:t xml:space="preserve"> </w:t>
      </w:r>
      <w:r>
        <w:rPr>
          <w:bCs/>
          <w:b/>
        </w:rPr>
        <w:t xml:space="preserve">the industry has converged on</w:t>
      </w:r>
      <w:r>
        <w:rPr>
          <w:bCs/>
          <w:b/>
        </w:rPr>
        <w:t xml:space="preserve"> </w:t>
      </w:r>
      <w:r>
        <w:rPr>
          <w:bCs/>
          <w:b/>
        </w:rPr>
        <w:t xml:space="preserve">“</w:t>
      </w:r>
      <w:r>
        <w:rPr>
          <w:bCs/>
          <w:b/>
        </w:rPr>
        <w:t xml:space="preserve">an ordered stream of typed events over SSE, with a parts/blocks model for the assistant turn, snapshot+delta for state, and an interrupt primitive for HITL.</w:t>
      </w:r>
      <w:r>
        <w:rPr>
          <w:bCs/>
          <w:b/>
        </w:rPr>
        <w:t xml:space="preserve">”</w:t>
      </w:r>
      <w:r>
        <w:t xml:space="preserve"> </w:t>
      </w:r>
      <w:r>
        <w:t xml:space="preserve">Build to that shape. If you emit AG-UI-compatible events, you inherit a whole ecosystem of frontends for free and you are never coupled to one framework.</w:t>
      </w:r>
    </w:p>
    <w:bookmarkEnd w:id="31"/>
    <w:bookmarkEnd w:id="32"/>
    <w:bookmarkStart w:id="33" w:name="X4e9efdd6bf0c0b22cd72ab805dda11210a41afb"/>
    <w:p>
      <w:pPr>
        <w:pStyle w:val="Heading2"/>
      </w:pPr>
      <w:r>
        <w:t xml:space="preserve">7. Designing Your Own Event Taxonomy (When You Must Extend)</w:t>
      </w:r>
    </w:p>
    <w:p>
      <w:pPr>
        <w:pStyle w:val="FirstParagraph"/>
      </w:pPr>
      <w:r>
        <w:t xml:space="preserve">AG-UI covers the common cases, but a governance system emits things the standard vocabulary does not name — a DPE stage passing, a risk score, a policy verdict, a quality tier, an audit-hash link. You extend via</w:t>
      </w:r>
      <w:r>
        <w:t xml:space="preserve"> </w:t>
      </w:r>
      <w:r>
        <w:rPr>
          <w:rStyle w:val="VerbatimChar"/>
        </w:rPr>
        <w:t xml:space="preserve">CUSTOM</w:t>
      </w:r>
      <w:r>
        <w:t xml:space="preserve">/</w:t>
      </w:r>
      <w:r>
        <w:rPr>
          <w:rStyle w:val="VerbatimChar"/>
        </w:rPr>
        <w:t xml:space="preserve">ACTIVITY</w:t>
      </w:r>
      <w:r>
        <w:t xml:space="preserve"> </w:t>
      </w:r>
      <w:r>
        <w:t xml:space="preserve">events, and doing so well means respecting the same discipline that makes any event protocol robust:</w:t>
      </w:r>
    </w:p>
    <w:p>
      <w:pPr>
        <w:numPr>
          <w:ilvl w:val="0"/>
          <w:numId w:val="1004"/>
        </w:numPr>
        <w:pStyle w:val="Compact"/>
      </w:pPr>
      <w:r>
        <w:rPr>
          <w:bCs/>
          <w:b/>
        </w:rPr>
        <w:t xml:space="preserve">Every event is typed and self-describing.</w:t>
      </w:r>
      <w:r>
        <w:t xml:space="preserve"> </w:t>
      </w:r>
      <w:r>
        <w:t xml:space="preserve">A</w:t>
      </w:r>
      <w:r>
        <w:t xml:space="preserve"> </w:t>
      </w:r>
      <w:r>
        <w:rPr>
          <w:rStyle w:val="VerbatimChar"/>
        </w:rPr>
        <w:t xml:space="preserve">type</w:t>
      </w:r>
      <w:r>
        <w:t xml:space="preserve"> </w:t>
      </w:r>
      <w:r>
        <w:t xml:space="preserve">field, a payload schema per type, validated on both ends (Pydantic on the server, a discriminated union on the client). Untyped</w:t>
      </w:r>
      <w:r>
        <w:t xml:space="preserve"> </w:t>
      </w:r>
      <w:r>
        <w:rPr>
          <w:rStyle w:val="VerbatimChar"/>
        </w:rPr>
        <w:t xml:space="preserve">data: {...}</w:t>
      </w:r>
      <w:r>
        <w:t xml:space="preserve"> </w:t>
      </w:r>
      <w:r>
        <w:t xml:space="preserve">blobs rot.</w:t>
      </w:r>
    </w:p>
    <w:p>
      <w:pPr>
        <w:numPr>
          <w:ilvl w:val="0"/>
          <w:numId w:val="1004"/>
        </w:numPr>
        <w:pStyle w:val="Compact"/>
      </w:pPr>
      <w:r>
        <w:rPr>
          <w:bCs/>
          <w:b/>
        </w:rPr>
        <w:t xml:space="preserve">Ordering and identity.</w:t>
      </w:r>
      <w:r>
        <w:t xml:space="preserve"> </w:t>
      </w:r>
      <w:r>
        <w:t xml:space="preserve">Each event carries a monotonic sequence id and, where relevant, a stable entity id (a</w:t>
      </w:r>
      <w:r>
        <w:t xml:space="preserve"> </w:t>
      </w:r>
      <w:r>
        <w:rPr>
          <w:rStyle w:val="VerbatimChar"/>
        </w:rPr>
        <w:t xml:space="preserve">toolCallId</w:t>
      </w:r>
      <w:r>
        <w:t xml:space="preserve">, a</w:t>
      </w:r>
      <w:r>
        <w:t xml:space="preserve"> </w:t>
      </w:r>
      <w:r>
        <w:rPr>
          <w:rStyle w:val="VerbatimChar"/>
        </w:rPr>
        <w:t xml:space="preserve">stepId</w:t>
      </w:r>
      <w:r>
        <w:t xml:space="preserve">) so deltas and results can be correlated and so a late-arriving event can be placed correctly.</w:t>
      </w:r>
    </w:p>
    <w:p>
      <w:pPr>
        <w:numPr>
          <w:ilvl w:val="0"/>
          <w:numId w:val="1004"/>
        </w:numPr>
        <w:pStyle w:val="Compact"/>
      </w:pPr>
      <w:r>
        <w:rPr>
          <w:bCs/>
          <w:b/>
        </w:rPr>
        <w:t xml:space="preserve">Idempotent replay.</w:t>
      </w:r>
      <w:r>
        <w:t xml:space="preserve"> </w:t>
      </w:r>
      <w:r>
        <w:t xml:space="preserve">On reconnect the client sends</w:t>
      </w:r>
      <w:r>
        <w:t xml:space="preserve"> </w:t>
      </w:r>
      <w:r>
        <w:rPr>
          <w:rStyle w:val="VerbatimChar"/>
        </w:rPr>
        <w:t xml:space="preserve">Last-Event-ID</w:t>
      </w:r>
      <w:r>
        <w:t xml:space="preserve">; the server must be able to replay from there. That means events are</w:t>
      </w:r>
      <w:r>
        <w:t xml:space="preserve"> </w:t>
      </w:r>
      <w:r>
        <w:rPr>
          <w:iCs/>
          <w:i/>
        </w:rPr>
        <w:t xml:space="preserve">persisted</w:t>
      </w:r>
      <w:r>
        <w:t xml:space="preserve"> </w:t>
      </w:r>
      <w:r>
        <w:t xml:space="preserve">(at least briefly) and replaying them produces the same UI — no side effects in rendering.</w:t>
      </w:r>
    </w:p>
    <w:p>
      <w:pPr>
        <w:numPr>
          <w:ilvl w:val="0"/>
          <w:numId w:val="1004"/>
        </w:numPr>
        <w:pStyle w:val="Compact"/>
      </w:pPr>
      <w:r>
        <w:rPr>
          <w:bCs/>
          <w:b/>
        </w:rPr>
        <w:t xml:space="preserve">Snapshot + delta for anything large.</w:t>
      </w:r>
      <w:r>
        <w:t xml:space="preserve"> </w:t>
      </w:r>
      <w:r>
        <w:t xml:space="preserve">Never stream a big object repeatedly; snapshot once, then patch. Follow RFC 6902 so any JSON-Patch library works, and guard patching against prototype-pollution (</w:t>
      </w:r>
      <w:r>
        <w:rPr>
          <w:rStyle w:val="VerbatimChar"/>
        </w:rPr>
        <w:t xml:space="preserve">__proto__</w:t>
      </w:r>
      <w:r>
        <w:t xml:space="preserve">) on the client.</w:t>
      </w:r>
    </w:p>
    <w:p>
      <w:pPr>
        <w:numPr>
          <w:ilvl w:val="0"/>
          <w:numId w:val="1004"/>
        </w:numPr>
        <w:pStyle w:val="Compact"/>
      </w:pPr>
      <w:r>
        <w:rPr>
          <w:bCs/>
          <w:b/>
        </w:rPr>
        <w:t xml:space="preserve">Versioning.</w:t>
      </w:r>
      <w:r>
        <w:t xml:space="preserve"> </w:t>
      </w:r>
      <w:r>
        <w:t xml:space="preserve">The event schema will change; version it (a protocol version header) so old clients degrade gracefully rather than break.</w:t>
      </w:r>
    </w:p>
    <w:p>
      <w:pPr>
        <w:numPr>
          <w:ilvl w:val="0"/>
          <w:numId w:val="1004"/>
        </w:numPr>
        <w:pStyle w:val="Compact"/>
      </w:pPr>
      <w:r>
        <w:rPr>
          <w:bCs/>
          <w:b/>
        </w:rPr>
        <w:t xml:space="preserve">Governance events are first-class, not logs.</w:t>
      </w:r>
      <w:r>
        <w:t xml:space="preserve"> </w:t>
      </w:r>
      <w:r>
        <w:t xml:space="preserve">A safety-scan result is not a debug line; it is a rendered badge and an audit entry. Give it a real event type and a real payload (stage, risk, latency, verdict, hash), not a stringified log message.</w:t>
      </w:r>
    </w:p>
    <w:p>
      <w:pPr>
        <w:pStyle w:val="FirstParagraph"/>
      </w:pPr>
      <w:r>
        <w:t xml:space="preserve">The rule of thumb:</w:t>
      </w:r>
      <w:r>
        <w:t xml:space="preserve"> </w:t>
      </w:r>
      <w:r>
        <w:rPr>
          <w:bCs/>
          <w:b/>
        </w:rPr>
        <w:t xml:space="preserve">extend the standard, don’t fork it.</w:t>
      </w:r>
      <w:r>
        <w:t xml:space="preserve"> </w:t>
      </w:r>
      <w:r>
        <w:t xml:space="preserve">Emit standard AG-UI events for everything the standard covers, and add namespaced</w:t>
      </w:r>
      <w:r>
        <w:t xml:space="preserve"> </w:t>
      </w:r>
      <w:r>
        <w:rPr>
          <w:rStyle w:val="VerbatimChar"/>
        </w:rPr>
        <w:t xml:space="preserve">CUSTOM</w:t>
      </w:r>
      <w:r>
        <w:t xml:space="preserve"> </w:t>
      </w:r>
      <w:r>
        <w:t xml:space="preserve">events (e.g. </w:t>
      </w:r>
      <w:r>
        <w:rPr>
          <w:rStyle w:val="VerbatimChar"/>
        </w:rPr>
        <w:t xml:space="preserve">crp.safety_scan</w:t>
      </w:r>
      <w:r>
        <w:t xml:space="preserve">,</w:t>
      </w:r>
      <w:r>
        <w:t xml:space="preserve"> </w:t>
      </w:r>
      <w:r>
        <w:rPr>
          <w:rStyle w:val="VerbatimChar"/>
        </w:rPr>
        <w:t xml:space="preserve">crp.quality</w:t>
      </w:r>
      <w:r>
        <w:t xml:space="preserve">,</w:t>
      </w:r>
      <w:r>
        <w:t xml:space="preserve"> </w:t>
      </w:r>
      <w:r>
        <w:rPr>
          <w:rStyle w:val="VerbatimChar"/>
        </w:rPr>
        <w:t xml:space="preserve">crp.provenance</w:t>
      </w:r>
      <w:r>
        <w:t xml:space="preserve">) for the governance layer. A generic AG-UI frontend still renders your agent’s narrative, tools, and state; a CRP-aware frontend additionally renders the governance. That is graceful degradation and maximal reach at once.</w:t>
      </w:r>
    </w:p>
    <w:bookmarkEnd w:id="33"/>
    <w:bookmarkEnd w:id="34"/>
    <w:bookmarkStart w:id="47" w:name="X49e5ef589058c54c2fc54d5dccdaa0e7392d7b3"/>
    <w:p>
      <w:pPr>
        <w:pStyle w:val="Heading1"/>
      </w:pPr>
      <w:r>
        <w:t xml:space="preserve">Part III — Python Templates: Building the Transparency Layer</w:t>
      </w:r>
    </w:p>
    <w:p>
      <w:pPr>
        <w:pStyle w:val="FirstParagraph"/>
      </w:pPr>
      <w:r>
        <w:t xml:space="preserve">These twelve templates implement a complete, real transparency layer around the pentest agent, using libraries you would actually deploy. They emit an</w:t>
      </w:r>
      <w:r>
        <w:t xml:space="preserve"> </w:t>
      </w:r>
      <w:r>
        <w:rPr>
          <w:bCs/>
          <w:b/>
        </w:rPr>
        <w:t xml:space="preserve">AG-UI-compatible event stream</w:t>
      </w:r>
      <w:r>
        <w:t xml:space="preserve"> </w:t>
      </w:r>
      <w:r>
        <w:t xml:space="preserve">over SSE, synchronize state with RFC-6902 JSON Patch, gate dangerous actions behind a WebSocket interrupt, narrate faithfully, and render to both a browser and a live terminal. They favour clarity but are close to production shape.</w:t>
      </w:r>
    </w:p>
    <w:p>
      <w:pPr>
        <w:pStyle w:val="BodyText"/>
      </w:pPr>
      <w:r>
        <w:t xml:space="preserve">Install manifest:</w:t>
      </w:r>
    </w:p>
    <w:p>
      <w:pPr>
        <w:pStyle w:val="SourceCode"/>
      </w:pPr>
      <w:r>
        <w:rPr>
          <w:rStyle w:val="ExtensionTok"/>
        </w:rPr>
        <w:t xml:space="preserve">pip</w:t>
      </w:r>
      <w:r>
        <w:rPr>
          <w:rStyle w:val="NormalTok"/>
        </w:rPr>
        <w:t xml:space="preserve"> install fastapi uvicorn sse-starlette          </w:t>
      </w:r>
      <w:r>
        <w:rPr>
          <w:rStyle w:val="CommentTok"/>
        </w:rPr>
        <w:t xml:space="preserve"># SSE server</w:t>
      </w:r>
      <w:r>
        <w:br/>
      </w:r>
      <w:r>
        <w:rPr>
          <w:rStyle w:val="ExtensionTok"/>
        </w:rPr>
        <w:t xml:space="preserve">pip</w:t>
      </w:r>
      <w:r>
        <w:rPr>
          <w:rStyle w:val="NormalTok"/>
        </w:rPr>
        <w:t xml:space="preserve"> install pydantic jsonpatch                      </w:t>
      </w:r>
      <w:r>
        <w:rPr>
          <w:rStyle w:val="CommentTok"/>
        </w:rPr>
        <w:t xml:space="preserve"># typed events + RFC 6902 deltas</w:t>
      </w:r>
      <w:r>
        <w:br/>
      </w:r>
      <w:r>
        <w:rPr>
          <w:rStyle w:val="ExtensionTok"/>
        </w:rPr>
        <w:t xml:space="preserve">pip</w:t>
      </w:r>
      <w:r>
        <w:rPr>
          <w:rStyle w:val="NormalTok"/>
        </w:rPr>
        <w:t xml:space="preserve"> install websockets                              </w:t>
      </w:r>
      <w:r>
        <w:rPr>
          <w:rStyle w:val="CommentTok"/>
        </w:rPr>
        <w:t xml:space="preserve"># HITL steering channel</w:t>
      </w:r>
      <w:r>
        <w:br/>
      </w:r>
      <w:r>
        <w:rPr>
          <w:rStyle w:val="ExtensionTok"/>
        </w:rPr>
        <w:t xml:space="preserve">pip</w:t>
      </w:r>
      <w:r>
        <w:rPr>
          <w:rStyle w:val="NormalTok"/>
        </w:rPr>
        <w:t xml:space="preserve"> install rich                                    </w:t>
      </w:r>
      <w:r>
        <w:rPr>
          <w:rStyle w:val="CommentTok"/>
        </w:rPr>
        <w:t xml:space="preserve"># live terminal renderer</w:t>
      </w:r>
      <w:r>
        <w:br/>
      </w:r>
      <w:r>
        <w:rPr>
          <w:rStyle w:val="ExtensionTok"/>
        </w:rPr>
        <w:t xml:space="preserve">pip</w:t>
      </w:r>
      <w:r>
        <w:rPr>
          <w:rStyle w:val="NormalTok"/>
        </w:rPr>
        <w:t xml:space="preserve"> install transformers torch                      </w:t>
      </w:r>
      <w:r>
        <w:rPr>
          <w:rStyle w:val="CommentTok"/>
        </w:rPr>
        <w:t xml:space="preserve"># narration faithfulness (NLI)</w:t>
      </w:r>
      <w:r>
        <w:br/>
      </w:r>
      <w:r>
        <w:rPr>
          <w:rStyle w:val="CommentTok"/>
        </w:rPr>
        <w:t xml:space="preserve"># Frontend: any static host; templates 10–11 are browser JS / React.</w:t>
      </w:r>
      <w:r>
        <w:br/>
      </w:r>
      <w:r>
        <w:rPr>
          <w:rStyle w:val="CommentTok"/>
        </w:rPr>
        <w:t xml:space="preserve"># Optional interop: `pip install ag-ui-protocol` to emit canonical AG-UI events.</w:t>
      </w:r>
    </w:p>
    <w:bookmarkStart w:id="35" w:name="X32e3a64c4da39bc44dca164d3b84ab88aa1ebe9"/>
    <w:p>
      <w:pPr>
        <w:pStyle w:val="Heading2"/>
      </w:pPr>
      <w:r>
        <w:t xml:space="preserve">8. Template 1 — A Typed, AG-UI-Compatible Event Model (</w:t>
      </w:r>
      <w:r>
        <w:rPr>
          <w:rStyle w:val="VerbatimChar"/>
        </w:rPr>
        <w:t xml:space="preserve">events.py</w:t>
      </w:r>
      <w:r>
        <w:t xml:space="preserve">)</w:t>
      </w:r>
    </w:p>
    <w:p>
      <w:pPr>
        <w:pStyle w:val="FirstParagraph"/>
      </w:pPr>
      <w:r>
        <w:t xml:space="preserve">Everything starts with typed events (Chapter 7). This model mirrors AG-UI’s five categories and adds namespaced CRP governance events. Each event knows how to serialise itself to the SSE wire format.</w:t>
      </w:r>
    </w:p>
    <w:p>
      <w:pPr>
        <w:pStyle w:val="SourceCode"/>
      </w:pPr>
      <w:r>
        <w:rPr>
          <w:rStyle w:val="CommentTok"/>
        </w:rPr>
        <w:t xml:space="preserve"># events.py — typed agent-to-UI events (AG-UI compatible) + CRP governance extensions</w:t>
      </w:r>
      <w:r>
        <w:br/>
      </w: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Any, Optional</w:t>
      </w:r>
      <w:r>
        <w:br/>
      </w:r>
      <w:r>
        <w:rPr>
          <w:rStyle w:val="ImportTok"/>
        </w:rPr>
        <w:t xml:space="preserve">from</w:t>
      </w:r>
      <w:r>
        <w:rPr>
          <w:rStyle w:val="NormalTok"/>
        </w:rPr>
        <w:t xml:space="preserve"> pydantic </w:t>
      </w:r>
      <w:r>
        <w:rPr>
          <w:rStyle w:val="ImportTok"/>
        </w:rPr>
        <w:t xml:space="preserve">import</w:t>
      </w:r>
      <w:r>
        <w:rPr>
          <w:rStyle w:val="NormalTok"/>
        </w:rPr>
        <w:t xml:space="preserve"> BaseModel, Field</w:t>
      </w:r>
      <w:r>
        <w:br/>
      </w:r>
      <w:r>
        <w:rPr>
          <w:rStyle w:val="ImportTok"/>
        </w:rPr>
        <w:t xml:space="preserve">import</w:t>
      </w:r>
      <w:r>
        <w:rPr>
          <w:rStyle w:val="NormalTok"/>
        </w:rPr>
        <w:t xml:space="preserve"> time, uuid, json</w:t>
      </w:r>
      <w:r>
        <w:br/>
      </w:r>
      <w:r>
        <w:br/>
      </w:r>
      <w:r>
        <w:rPr>
          <w:rStyle w:val="KeywordTok"/>
        </w:rPr>
        <w:t xml:space="preserve">class</w:t>
      </w:r>
      <w:r>
        <w:rPr>
          <w:rStyle w:val="NormalTok"/>
        </w:rPr>
        <w:t xml:space="preserve"> EventType(</w:t>
      </w:r>
      <w:r>
        <w:rPr>
          <w:rStyle w:val="BuiltInTok"/>
        </w:rPr>
        <w:t xml:space="preserve">str</w:t>
      </w:r>
      <w:r>
        <w:rPr>
          <w:rStyle w:val="NormalTok"/>
        </w:rPr>
        <w:t xml:space="preserve">, Enum):</w:t>
      </w:r>
      <w:r>
        <w:br/>
      </w:r>
      <w:r>
        <w:rPr>
          <w:rStyle w:val="NormalTok"/>
        </w:rPr>
        <w:t xml:space="preserve">    </w:t>
      </w:r>
      <w:r>
        <w:rPr>
          <w:rStyle w:val="CommentTok"/>
        </w:rPr>
        <w:t xml:space="preserve"># --- Lifecycle ---</w:t>
      </w:r>
      <w:r>
        <w:br/>
      </w:r>
      <w:r>
        <w:rPr>
          <w:rStyle w:val="NormalTok"/>
        </w:rPr>
        <w:t xml:space="preserve">    RUN_STARTED   </w:t>
      </w:r>
      <w:r>
        <w:rPr>
          <w:rStyle w:val="OperatorTok"/>
        </w:rPr>
        <w:t xml:space="preserve">=</w:t>
      </w:r>
      <w:r>
        <w:rPr>
          <w:rStyle w:val="NormalTok"/>
        </w:rPr>
        <w:t xml:space="preserve"> </w:t>
      </w:r>
      <w:r>
        <w:rPr>
          <w:rStyle w:val="StringTok"/>
        </w:rPr>
        <w:t xml:space="preserve">"RUN_STARTED"</w:t>
      </w:r>
      <w:r>
        <w:br/>
      </w:r>
      <w:r>
        <w:rPr>
          <w:rStyle w:val="NormalTok"/>
        </w:rPr>
        <w:t xml:space="preserve">    RUN_FINISHED  </w:t>
      </w:r>
      <w:r>
        <w:rPr>
          <w:rStyle w:val="OperatorTok"/>
        </w:rPr>
        <w:t xml:space="preserve">=</w:t>
      </w:r>
      <w:r>
        <w:rPr>
          <w:rStyle w:val="NormalTok"/>
        </w:rPr>
        <w:t xml:space="preserve"> </w:t>
      </w:r>
      <w:r>
        <w:rPr>
          <w:rStyle w:val="StringTok"/>
        </w:rPr>
        <w:t xml:space="preserve">"RUN_FINISHED"</w:t>
      </w:r>
      <w:r>
        <w:br/>
      </w:r>
      <w:r>
        <w:rPr>
          <w:rStyle w:val="NormalTok"/>
        </w:rPr>
        <w:t xml:space="preserve">    RUN_ERROR     </w:t>
      </w:r>
      <w:r>
        <w:rPr>
          <w:rStyle w:val="OperatorTok"/>
        </w:rPr>
        <w:t xml:space="preserve">=</w:t>
      </w:r>
      <w:r>
        <w:rPr>
          <w:rStyle w:val="NormalTok"/>
        </w:rPr>
        <w:t xml:space="preserve"> </w:t>
      </w:r>
      <w:r>
        <w:rPr>
          <w:rStyle w:val="StringTok"/>
        </w:rPr>
        <w:t xml:space="preserve">"RUN_ERROR"</w:t>
      </w:r>
      <w:r>
        <w:br/>
      </w:r>
      <w:r>
        <w:rPr>
          <w:rStyle w:val="NormalTok"/>
        </w:rPr>
        <w:t xml:space="preserve">    STEP_STARTED  </w:t>
      </w:r>
      <w:r>
        <w:rPr>
          <w:rStyle w:val="OperatorTok"/>
        </w:rPr>
        <w:t xml:space="preserve">=</w:t>
      </w:r>
      <w:r>
        <w:rPr>
          <w:rStyle w:val="NormalTok"/>
        </w:rPr>
        <w:t xml:space="preserve"> </w:t>
      </w:r>
      <w:r>
        <w:rPr>
          <w:rStyle w:val="StringTok"/>
        </w:rPr>
        <w:t xml:space="preserve">"STEP_STARTED"</w:t>
      </w:r>
      <w:r>
        <w:br/>
      </w:r>
      <w:r>
        <w:rPr>
          <w:rStyle w:val="NormalTok"/>
        </w:rPr>
        <w:t xml:space="preserve">    STEP_FINISHED </w:t>
      </w:r>
      <w:r>
        <w:rPr>
          <w:rStyle w:val="OperatorTok"/>
        </w:rPr>
        <w:t xml:space="preserve">=</w:t>
      </w:r>
      <w:r>
        <w:rPr>
          <w:rStyle w:val="NormalTok"/>
        </w:rPr>
        <w:t xml:space="preserve"> </w:t>
      </w:r>
      <w:r>
        <w:rPr>
          <w:rStyle w:val="StringTok"/>
        </w:rPr>
        <w:t xml:space="preserve">"STEP_FINISHED"</w:t>
      </w:r>
      <w:r>
        <w:br/>
      </w:r>
      <w:r>
        <w:rPr>
          <w:rStyle w:val="NormalTok"/>
        </w:rPr>
        <w:t xml:space="preserve">    </w:t>
      </w:r>
      <w:r>
        <w:rPr>
          <w:rStyle w:val="CommentTok"/>
        </w:rPr>
        <w:t xml:space="preserve"># --- Text (narrative substrate) ---</w:t>
      </w:r>
      <w:r>
        <w:br/>
      </w:r>
      <w:r>
        <w:rPr>
          <w:rStyle w:val="NormalTok"/>
        </w:rPr>
        <w:t xml:space="preserve">    TEXT_MESSAGE_START   </w:t>
      </w:r>
      <w:r>
        <w:rPr>
          <w:rStyle w:val="OperatorTok"/>
        </w:rPr>
        <w:t xml:space="preserve">=</w:t>
      </w:r>
      <w:r>
        <w:rPr>
          <w:rStyle w:val="NormalTok"/>
        </w:rPr>
        <w:t xml:space="preserve"> </w:t>
      </w:r>
      <w:r>
        <w:rPr>
          <w:rStyle w:val="StringTok"/>
        </w:rPr>
        <w:t xml:space="preserve">"TEXT_MESSAGE_START"</w:t>
      </w:r>
      <w:r>
        <w:br/>
      </w:r>
      <w:r>
        <w:rPr>
          <w:rStyle w:val="NormalTok"/>
        </w:rPr>
        <w:t xml:space="preserve">    TEXT_MESSAGE_CONTENT </w:t>
      </w:r>
      <w:r>
        <w:rPr>
          <w:rStyle w:val="OperatorTok"/>
        </w:rPr>
        <w:t xml:space="preserve">=</w:t>
      </w:r>
      <w:r>
        <w:rPr>
          <w:rStyle w:val="NormalTok"/>
        </w:rPr>
        <w:t xml:space="preserve"> </w:t>
      </w:r>
      <w:r>
        <w:rPr>
          <w:rStyle w:val="StringTok"/>
        </w:rPr>
        <w:t xml:space="preserve">"TEXT_MESSAGE_CONTENT"</w:t>
      </w:r>
      <w:r>
        <w:br/>
      </w:r>
      <w:r>
        <w:rPr>
          <w:rStyle w:val="NormalTok"/>
        </w:rPr>
        <w:t xml:space="preserve">    TEXT_MESSAGE_END     </w:t>
      </w:r>
      <w:r>
        <w:rPr>
          <w:rStyle w:val="OperatorTok"/>
        </w:rPr>
        <w:t xml:space="preserve">=</w:t>
      </w:r>
      <w:r>
        <w:rPr>
          <w:rStyle w:val="NormalTok"/>
        </w:rPr>
        <w:t xml:space="preserve"> </w:t>
      </w:r>
      <w:r>
        <w:rPr>
          <w:rStyle w:val="StringTok"/>
        </w:rPr>
        <w:t xml:space="preserve">"TEXT_MESSAGE_END"</w:t>
      </w:r>
      <w:r>
        <w:br/>
      </w:r>
      <w:r>
        <w:rPr>
          <w:rStyle w:val="NormalTok"/>
        </w:rPr>
        <w:t xml:space="preserve">    </w:t>
      </w:r>
      <w:r>
        <w:rPr>
          <w:rStyle w:val="CommentTok"/>
        </w:rPr>
        <w:t xml:space="preserve"># --- Reasoning ---</w:t>
      </w:r>
      <w:r>
        <w:br/>
      </w:r>
      <w:r>
        <w:rPr>
          <w:rStyle w:val="NormalTok"/>
        </w:rPr>
        <w:t xml:space="preserve">    REASONING_START   </w:t>
      </w:r>
      <w:r>
        <w:rPr>
          <w:rStyle w:val="OperatorTok"/>
        </w:rPr>
        <w:t xml:space="preserve">=</w:t>
      </w:r>
      <w:r>
        <w:rPr>
          <w:rStyle w:val="NormalTok"/>
        </w:rPr>
        <w:t xml:space="preserve"> </w:t>
      </w:r>
      <w:r>
        <w:rPr>
          <w:rStyle w:val="StringTok"/>
        </w:rPr>
        <w:t xml:space="preserve">"REASONING_START"</w:t>
      </w:r>
      <w:r>
        <w:br/>
      </w:r>
      <w:r>
        <w:rPr>
          <w:rStyle w:val="NormalTok"/>
        </w:rPr>
        <w:t xml:space="preserve">    REASONING_CONTENT </w:t>
      </w:r>
      <w:r>
        <w:rPr>
          <w:rStyle w:val="OperatorTok"/>
        </w:rPr>
        <w:t xml:space="preserve">=</w:t>
      </w:r>
      <w:r>
        <w:rPr>
          <w:rStyle w:val="NormalTok"/>
        </w:rPr>
        <w:t xml:space="preserve"> </w:t>
      </w:r>
      <w:r>
        <w:rPr>
          <w:rStyle w:val="StringTok"/>
        </w:rPr>
        <w:t xml:space="preserve">"REASONING_MESSAGE_CONTENT"</w:t>
      </w:r>
      <w:r>
        <w:br/>
      </w:r>
      <w:r>
        <w:rPr>
          <w:rStyle w:val="NormalTok"/>
        </w:rPr>
        <w:t xml:space="preserve">    REASONING_END     </w:t>
      </w:r>
      <w:r>
        <w:rPr>
          <w:rStyle w:val="OperatorTok"/>
        </w:rPr>
        <w:t xml:space="preserve">=</w:t>
      </w:r>
      <w:r>
        <w:rPr>
          <w:rStyle w:val="NormalTok"/>
        </w:rPr>
        <w:t xml:space="preserve"> </w:t>
      </w:r>
      <w:r>
        <w:rPr>
          <w:rStyle w:val="StringTok"/>
        </w:rPr>
        <w:t xml:space="preserve">"REASONING_END"</w:t>
      </w:r>
      <w:r>
        <w:br/>
      </w:r>
      <w:r>
        <w:rPr>
          <w:rStyle w:val="NormalTok"/>
        </w:rPr>
        <w:t xml:space="preserve">    </w:t>
      </w:r>
      <w:r>
        <w:rPr>
          <w:rStyle w:val="CommentTok"/>
        </w:rPr>
        <w:t xml:space="preserve"># --- Tool calls (structural substrate) ---</w:t>
      </w:r>
      <w:r>
        <w:br/>
      </w:r>
      <w:r>
        <w:rPr>
          <w:rStyle w:val="NormalTok"/>
        </w:rPr>
        <w:t xml:space="preserve">    TOOL_CALL_START  </w:t>
      </w:r>
      <w:r>
        <w:rPr>
          <w:rStyle w:val="OperatorTok"/>
        </w:rPr>
        <w:t xml:space="preserve">=</w:t>
      </w:r>
      <w:r>
        <w:rPr>
          <w:rStyle w:val="NormalTok"/>
        </w:rPr>
        <w:t xml:space="preserve"> </w:t>
      </w:r>
      <w:r>
        <w:rPr>
          <w:rStyle w:val="StringTok"/>
        </w:rPr>
        <w:t xml:space="preserve">"TOOL_CALL_START"</w:t>
      </w:r>
      <w:r>
        <w:br/>
      </w:r>
      <w:r>
        <w:rPr>
          <w:rStyle w:val="NormalTok"/>
        </w:rPr>
        <w:t xml:space="preserve">    TOOL_CALL_ARGS   </w:t>
      </w:r>
      <w:r>
        <w:rPr>
          <w:rStyle w:val="OperatorTok"/>
        </w:rPr>
        <w:t xml:space="preserve">=</w:t>
      </w:r>
      <w:r>
        <w:rPr>
          <w:rStyle w:val="NormalTok"/>
        </w:rPr>
        <w:t xml:space="preserve"> </w:t>
      </w:r>
      <w:r>
        <w:rPr>
          <w:rStyle w:val="StringTok"/>
        </w:rPr>
        <w:t xml:space="preserve">"TOOL_CALL_ARGS"</w:t>
      </w:r>
      <w:r>
        <w:br/>
      </w:r>
      <w:r>
        <w:rPr>
          <w:rStyle w:val="NormalTok"/>
        </w:rPr>
        <w:t xml:space="preserve">    TOOL_CALL_END    </w:t>
      </w:r>
      <w:r>
        <w:rPr>
          <w:rStyle w:val="OperatorTok"/>
        </w:rPr>
        <w:t xml:space="preserve">=</w:t>
      </w:r>
      <w:r>
        <w:rPr>
          <w:rStyle w:val="NormalTok"/>
        </w:rPr>
        <w:t xml:space="preserve"> </w:t>
      </w:r>
      <w:r>
        <w:rPr>
          <w:rStyle w:val="StringTok"/>
        </w:rPr>
        <w:t xml:space="preserve">"TOOL_CALL_END"</w:t>
      </w:r>
      <w:r>
        <w:br/>
      </w:r>
      <w:r>
        <w:rPr>
          <w:rStyle w:val="NormalTok"/>
        </w:rPr>
        <w:t xml:space="preserve">    TOOL_CALL_RESULT </w:t>
      </w:r>
      <w:r>
        <w:rPr>
          <w:rStyle w:val="OperatorTok"/>
        </w:rPr>
        <w:t xml:space="preserve">=</w:t>
      </w:r>
      <w:r>
        <w:rPr>
          <w:rStyle w:val="NormalTok"/>
        </w:rPr>
        <w:t xml:space="preserve"> </w:t>
      </w:r>
      <w:r>
        <w:rPr>
          <w:rStyle w:val="StringTok"/>
        </w:rPr>
        <w:t xml:space="preserve">"TOOL_CALL_RESULT"</w:t>
      </w:r>
      <w:r>
        <w:br/>
      </w:r>
      <w:r>
        <w:rPr>
          <w:rStyle w:val="NormalTok"/>
        </w:rPr>
        <w:t xml:space="preserve">    </w:t>
      </w:r>
      <w:r>
        <w:rPr>
          <w:rStyle w:val="CommentTok"/>
        </w:rPr>
        <w:t xml:space="preserve"># --- State (snapshot + delta) ---</w:t>
      </w:r>
      <w:r>
        <w:br/>
      </w:r>
      <w:r>
        <w:rPr>
          <w:rStyle w:val="NormalTok"/>
        </w:rPr>
        <w:t xml:space="preserve">    STATE_SNAPSHOT </w:t>
      </w:r>
      <w:r>
        <w:rPr>
          <w:rStyle w:val="OperatorTok"/>
        </w:rPr>
        <w:t xml:space="preserve">=</w:t>
      </w:r>
      <w:r>
        <w:rPr>
          <w:rStyle w:val="NormalTok"/>
        </w:rPr>
        <w:t xml:space="preserve"> </w:t>
      </w:r>
      <w:r>
        <w:rPr>
          <w:rStyle w:val="StringTok"/>
        </w:rPr>
        <w:t xml:space="preserve">"STATE_SNAPSHOT"</w:t>
      </w:r>
      <w:r>
        <w:br/>
      </w:r>
      <w:r>
        <w:rPr>
          <w:rStyle w:val="NormalTok"/>
        </w:rPr>
        <w:t xml:space="preserve">    STATE_DELTA    </w:t>
      </w:r>
      <w:r>
        <w:rPr>
          <w:rStyle w:val="OperatorTok"/>
        </w:rPr>
        <w:t xml:space="preserve">=</w:t>
      </w:r>
      <w:r>
        <w:rPr>
          <w:rStyle w:val="NormalTok"/>
        </w:rPr>
        <w:t xml:space="preserve"> </w:t>
      </w:r>
      <w:r>
        <w:rPr>
          <w:rStyle w:val="StringTok"/>
        </w:rPr>
        <w:t xml:space="preserve">"STATE_DELTA"</w:t>
      </w:r>
      <w:r>
        <w:br/>
      </w:r>
      <w:r>
        <w:rPr>
          <w:rStyle w:val="NormalTok"/>
        </w:rPr>
        <w:t xml:space="preserve">    </w:t>
      </w:r>
      <w:r>
        <w:rPr>
          <w:rStyle w:val="CommentTok"/>
        </w:rPr>
        <w:t xml:space="preserve"># --- Special ---</w:t>
      </w:r>
      <w:r>
        <w:br/>
      </w:r>
      <w:r>
        <w:rPr>
          <w:rStyle w:val="NormalTok"/>
        </w:rPr>
        <w:t xml:space="preserve">    INTERRUPT </w:t>
      </w:r>
      <w:r>
        <w:rPr>
          <w:rStyle w:val="OperatorTok"/>
        </w:rPr>
        <w:t xml:space="preserve">=</w:t>
      </w:r>
      <w:r>
        <w:rPr>
          <w:rStyle w:val="NormalTok"/>
        </w:rPr>
        <w:t xml:space="preserve"> </w:t>
      </w:r>
      <w:r>
        <w:rPr>
          <w:rStyle w:val="StringTok"/>
        </w:rPr>
        <w:t xml:space="preserve">"INTERRUPT"</w:t>
      </w:r>
      <w:r>
        <w:br/>
      </w:r>
      <w:r>
        <w:rPr>
          <w:rStyle w:val="NormalTok"/>
        </w:rPr>
        <w:t xml:space="preserve">    CUSTOM    </w:t>
      </w:r>
      <w:r>
        <w:rPr>
          <w:rStyle w:val="OperatorTok"/>
        </w:rPr>
        <w:t xml:space="preserve">=</w:t>
      </w:r>
      <w:r>
        <w:rPr>
          <w:rStyle w:val="NormalTok"/>
        </w:rPr>
        <w:t xml:space="preserve"> </w:t>
      </w:r>
      <w:r>
        <w:rPr>
          <w:rStyle w:val="StringTok"/>
        </w:rPr>
        <w:t xml:space="preserve">"CUSTOM"</w:t>
      </w:r>
      <w:r>
        <w:rPr>
          <w:rStyle w:val="NormalTok"/>
        </w:rPr>
        <w:t xml:space="preserve">        </w:t>
      </w:r>
      <w:r>
        <w:rPr>
          <w:rStyle w:val="CommentTok"/>
        </w:rPr>
        <w:t xml:space="preserve"># namespaced governance events live here</w:t>
      </w:r>
      <w:r>
        <w:br/>
      </w:r>
      <w:r>
        <w:br/>
      </w:r>
      <w:r>
        <w:rPr>
          <w:rStyle w:val="KeywordTok"/>
        </w:rPr>
        <w:t xml:space="preserve">class</w:t>
      </w:r>
      <w:r>
        <w:rPr>
          <w:rStyle w:val="NormalTok"/>
        </w:rPr>
        <w:t xml:space="preserve"> Event(BaseModel):</w:t>
      </w:r>
      <w:r>
        <w:br/>
      </w:r>
      <w:r>
        <w:rPr>
          <w:rStyle w:val="NormalTok"/>
        </w:rPr>
        <w:t xml:space="preserve">    </w:t>
      </w:r>
      <w:r>
        <w:rPr>
          <w:rStyle w:val="BuiltInTok"/>
        </w:rPr>
        <w:t xml:space="preserve">type</w:t>
      </w:r>
      <w:r>
        <w:rPr>
          <w:rStyle w:val="NormalTok"/>
        </w:rPr>
        <w:t xml:space="preserve">: EventType</w:t>
      </w:r>
      <w:r>
        <w:br/>
      </w:r>
      <w:r>
        <w:rPr>
          <w:rStyle w:val="NormalTok"/>
        </w:rPr>
        <w:t xml:space="preserve">    seq: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monotonic ordering / replay cursor</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uuid.uuid4().</w:t>
      </w:r>
      <w:r>
        <w:rPr>
          <w:rStyle w:val="BuiltInTok"/>
        </w:rPr>
        <w:t xml:space="preserve">hex</w:t>
      </w:r>
      <w:r>
        <w:rPr>
          <w:rStyle w:val="NormalTok"/>
        </w:rPr>
        <w:t xml:space="preserve">[:</w:t>
      </w:r>
      <w:r>
        <w:rPr>
          <w:rStyle w:val="DecValTok"/>
        </w:rPr>
        <w:t xml:space="preserve">12</w:t>
      </w:r>
      <w:r>
        <w:rPr>
          <w:rStyle w:val="NormalTok"/>
        </w:rPr>
        <w:t xml:space="preserve">])</w:t>
      </w:r>
      <w:r>
        <w:br/>
      </w:r>
      <w:r>
        <w:rPr>
          <w:rStyle w:val="NormalTok"/>
        </w:rPr>
        <w:t xml:space="preserve">    ts: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NormalTok"/>
        </w:rPr>
        <w:t xml:space="preserve">time.time)</w:t>
      </w:r>
      <w:r>
        <w:br/>
      </w:r>
      <w:r>
        <w:rPr>
          <w:rStyle w:val="NormalTok"/>
        </w:rPr>
        <w:t xml:space="preserve">    payload: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NormalTok"/>
        </w:rPr>
        <w:t xml:space="preserve">    </w:t>
      </w:r>
      <w:r>
        <w:rPr>
          <w:rStyle w:val="KeywordTok"/>
        </w:rPr>
        <w:t xml:space="preserve">def</w:t>
      </w:r>
      <w:r>
        <w:rPr>
          <w:rStyle w:val="NormalTok"/>
        </w:rPr>
        <w:t xml:space="preserve"> to_sse(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"""Serialise to the SSE wire format. `id:` enables Last-Event-ID replay;</w:t>
      </w:r>
      <w:r>
        <w:br/>
      </w:r>
      <w:r>
        <w:rPr>
          <w:rStyle w:val="CommentTok"/>
        </w:rPr>
        <w:t xml:space="preserve">        `event:` lets EventSource route by type."""</w:t>
      </w:r>
      <w:r>
        <w:br/>
      </w:r>
      <w:r>
        <w:rPr>
          <w:rStyle w:val="NormalTok"/>
        </w:rPr>
        <w:t xml:space="preserve">        body </w:t>
      </w:r>
      <w:r>
        <w:rPr>
          <w:rStyle w:val="OperatorTok"/>
        </w:rPr>
        <w:t xml:space="preserve">=</w:t>
      </w:r>
      <w:r>
        <w:rPr>
          <w:rStyle w:val="NormalTok"/>
        </w:rPr>
        <w:t xml:space="preserve"> {</w:t>
      </w:r>
      <w:r>
        <w:rPr>
          <w:rStyle w:val="StringTok"/>
        </w:rPr>
        <w:t xml:space="preserve">"type"</w:t>
      </w:r>
      <w:r>
        <w:rPr>
          <w:rStyle w:val="NormalTok"/>
        </w:rPr>
        <w:t xml:space="preserve">: </w:t>
      </w:r>
      <w:r>
        <w:rPr>
          <w:rStyle w:val="VariableTok"/>
        </w:rPr>
        <w:t xml:space="preserve">self</w:t>
      </w:r>
      <w:r>
        <w:rPr>
          <w:rStyle w:val="NormalTok"/>
        </w:rPr>
        <w:t xml:space="preserve">.</w:t>
      </w:r>
      <w:r>
        <w:rPr>
          <w:rStyle w:val="BuiltInTok"/>
        </w:rPr>
        <w:t xml:space="preserve">type</w:t>
      </w:r>
      <w:r>
        <w:rPr>
          <w:rStyle w:val="NormalTok"/>
        </w:rPr>
        <w:t xml:space="preserve">.value, </w:t>
      </w:r>
      <w:r>
        <w:rPr>
          <w:rStyle w:val="StringTok"/>
        </w:rPr>
        <w:t xml:space="preserve">"seq"</w:t>
      </w:r>
      <w:r>
        <w:rPr>
          <w:rStyle w:val="NormalTok"/>
        </w:rPr>
        <w:t xml:space="preserve">: </w:t>
      </w:r>
      <w:r>
        <w:rPr>
          <w:rStyle w:val="VariableTok"/>
        </w:rPr>
        <w:t xml:space="preserve">self</w:t>
      </w:r>
      <w:r>
        <w:rPr>
          <w:rStyle w:val="NormalTok"/>
        </w:rPr>
        <w:t xml:space="preserve">.seq, </w:t>
      </w:r>
      <w:r>
        <w:rPr>
          <w:rStyle w:val="StringTok"/>
        </w:rPr>
        <w:t xml:space="preserve">"ts"</w:t>
      </w:r>
      <w:r>
        <w:rPr>
          <w:rStyle w:val="NormalTok"/>
        </w:rPr>
        <w:t xml:space="preserve">: </w:t>
      </w:r>
      <w:r>
        <w:rPr>
          <w:rStyle w:val="VariableTok"/>
        </w:rPr>
        <w:t xml:space="preserve">self</w:t>
      </w:r>
      <w:r>
        <w:rPr>
          <w:rStyle w:val="NormalTok"/>
        </w:rPr>
        <w:t xml:space="preserve">.ts, </w:t>
      </w:r>
      <w:r>
        <w:rPr>
          <w:rStyle w:val="OperatorTok"/>
        </w:rPr>
        <w:t xml:space="preserve">**</w:t>
      </w:r>
      <w:r>
        <w:rPr>
          <w:rStyle w:val="VariableTok"/>
        </w:rPr>
        <w:t xml:space="preserve">self</w:t>
      </w:r>
      <w:r>
        <w:rPr>
          <w:rStyle w:val="NormalTok"/>
        </w:rPr>
        <w:t xml:space="preserve">.payload}</w:t>
      </w:r>
      <w:r>
        <w:br/>
      </w:r>
      <w:r>
        <w:rPr>
          <w:rStyle w:val="NormalTok"/>
        </w:rPr>
        <w:t xml:space="preserve">        </w:t>
      </w:r>
      <w:r>
        <w:rPr>
          <w:rStyle w:val="ControlFlowTok"/>
        </w:rPr>
        <w:t xml:space="preserve">return</w:t>
      </w:r>
      <w:r>
        <w:rPr>
          <w:rStyle w:val="NormalTok"/>
        </w:rPr>
        <w:t xml:space="preserve"> (</w:t>
      </w:r>
      <w:r>
        <w:rPr>
          <w:rStyle w:val="SpecialStringTok"/>
        </w:rPr>
        <w:t xml:space="preserve">f"id: </w:t>
      </w:r>
      <w:r>
        <w:rPr>
          <w:rStyle w:val="SpecialCharTok"/>
        </w:rPr>
        <w:t xml:space="preserve">{</w:t>
      </w:r>
      <w:r>
        <w:rPr>
          <w:rStyle w:val="VariableTok"/>
        </w:rPr>
        <w:t xml:space="preserve">self</w:t>
      </w:r>
      <w:r>
        <w:rPr>
          <w:rStyle w:val="SpecialCharTok"/>
        </w:rPr>
        <w:t xml:space="preserve">.</w:t>
      </w:r>
      <w:r>
        <w:rPr>
          <w:rStyle w:val="NormalTok"/>
        </w:rPr>
        <w:t xml:space="preserve">seq</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f"event: </w:t>
      </w:r>
      <w:r>
        <w:rPr>
          <w:rStyle w:val="SpecialCharTok"/>
        </w:rPr>
        <w:t xml:space="preserve">{</w:t>
      </w:r>
      <w:r>
        <w:rPr>
          <w:rStyle w:val="VariableTok"/>
        </w:rPr>
        <w:t xml:space="preserve">self</w:t>
      </w:r>
      <w:r>
        <w:rPr>
          <w:rStyle w:val="SpecialCharTok"/>
        </w:rPr>
        <w:t xml:space="preserve">.</w:t>
      </w:r>
      <w:r>
        <w:rPr>
          <w:rStyle w:val="BuiltInTok"/>
        </w:rPr>
        <w:t xml:space="preserve">type</w:t>
      </w:r>
      <w:r>
        <w:rPr>
          <w:rStyle w:val="SpecialCharTok"/>
        </w:rPr>
        <w:t xml:space="preserve">.</w:t>
      </w:r>
      <w:r>
        <w:rPr>
          <w:rStyle w:val="NormalTok"/>
        </w:rPr>
        <w:t xml:space="preserve">value</w:t>
      </w:r>
      <w:r>
        <w:rPr>
          <w:rStyle w:val="SpecialCharTok"/>
        </w:rPr>
        <w:t xml:space="preserve">}</w:t>
      </w:r>
      <w:r>
        <w:rPr>
          <w:rStyle w:val="CharTok"/>
        </w:rPr>
        <w:t xml:space="preserve">\n</w:t>
      </w:r>
      <w:r>
        <w:rPr>
          <w:rStyle w:val="SpecialStringTok"/>
        </w:rPr>
        <w:t xml:space="preserve">"</w:t>
      </w:r>
      <w:r>
        <w:br/>
      </w:r>
      <w:r>
        <w:rPr>
          <w:rStyle w:val="NormalTok"/>
        </w:rPr>
        <w:t xml:space="preserve">                </w:t>
      </w:r>
      <w:r>
        <w:rPr>
          <w:rStyle w:val="SpecialStringTok"/>
        </w:rPr>
        <w:t xml:space="preserve">f"data: </w:t>
      </w:r>
      <w:r>
        <w:rPr>
          <w:rStyle w:val="SpecialCharTok"/>
        </w:rPr>
        <w:t xml:space="preserve">{</w:t>
      </w:r>
      <w:r>
        <w:rPr>
          <w:rStyle w:val="NormalTok"/>
        </w:rPr>
        <w:t xml:space="preserve">json</w:t>
      </w:r>
      <w:r>
        <w:rPr>
          <w:rStyle w:val="SpecialCharTok"/>
        </w:rPr>
        <w:t xml:space="preserve">.</w:t>
      </w:r>
      <w:r>
        <w:rPr>
          <w:rStyle w:val="NormalTok"/>
        </w:rPr>
        <w:t xml:space="preserve">dumps(body, default</w:t>
      </w:r>
      <w:r>
        <w:rPr>
          <w:rStyle w:val="OperatorTok"/>
        </w:rPr>
        <w:t xml:space="preserve">=</w:t>
      </w:r>
      <w:r>
        <w:rPr>
          <w:rStyle w:val="BuiltInTok"/>
        </w:rPr>
        <w:t xml:space="preserve">str</w:t>
      </w:r>
      <w:r>
        <w:rPr>
          <w:rStyle w:val="NormalTok"/>
        </w:rPr>
        <w:t xml:space="preserve">)</w:t>
      </w:r>
      <w:r>
        <w:rPr>
          <w:rStyle w:val="SpecialCharTok"/>
        </w:rPr>
        <w:t xml:space="preserve">}</w:t>
      </w:r>
      <w:r>
        <w:rPr>
          <w:rStyle w:val="CharTok"/>
        </w:rPr>
        <w:t xml:space="preserve">\n\n</w:t>
      </w:r>
      <w:r>
        <w:rPr>
          <w:rStyle w:val="SpecialStringTok"/>
        </w:rPr>
        <w:t xml:space="preserve">"</w:t>
      </w:r>
      <w:r>
        <w:rPr>
          <w:rStyle w:val="NormalTok"/>
        </w:rPr>
        <w:t xml:space="preserve">)</w:t>
      </w:r>
      <w:r>
        <w:br/>
      </w:r>
      <w:r>
        <w:br/>
      </w:r>
      <w:r>
        <w:rPr>
          <w:rStyle w:val="CommentTok"/>
        </w:rPr>
        <w:t xml:space="preserve"># --- convenience constructors keep the agent code readable ---</w:t>
      </w:r>
      <w:r>
        <w:br/>
      </w:r>
      <w:r>
        <w:rPr>
          <w:rStyle w:val="KeywordTok"/>
        </w:rPr>
        <w:t xml:space="preserve">def</w:t>
      </w:r>
      <w:r>
        <w:rPr>
          <w:rStyle w:val="NormalTok"/>
        </w:rPr>
        <w:t xml:space="preserve"> text(delta: </w:t>
      </w:r>
      <w:r>
        <w:rPr>
          <w:rStyle w:val="BuiltInTok"/>
        </w:rPr>
        <w:t xml:space="preserve">str</w:t>
      </w:r>
      <w:r>
        <w:rPr>
          <w:rStyle w:val="NormalTok"/>
        </w:rPr>
        <w:t xml:space="preserve">, msg_id: </w:t>
      </w:r>
      <w:r>
        <w:rPr>
          <w:rStyle w:val="BuiltInTok"/>
        </w:rPr>
        <w:t xml:space="preserve">str</w:t>
      </w:r>
      <w:r>
        <w:rPr>
          <w:rStyle w:val="NormalTok"/>
        </w:rPr>
        <w:t xml:space="preserve">) </w:t>
      </w:r>
      <w:r>
        <w:rPr>
          <w:rStyle w:val="OperatorTok"/>
        </w:rPr>
        <w:t xml:space="preserve">-&gt;</w:t>
      </w:r>
      <w:r>
        <w:rPr>
          <w:rStyle w:val="NormalTok"/>
        </w:rPr>
        <w:t xml:space="preserve"> Event:</w:t>
      </w:r>
      <w:r>
        <w:br/>
      </w:r>
      <w:r>
        <w:rPr>
          <w:rStyle w:val="NormalTok"/>
        </w:rPr>
        <w:t xml:space="preserve">    </w:t>
      </w:r>
      <w:r>
        <w:rPr>
          <w:rStyle w:val="ControlFlowTok"/>
        </w:rPr>
        <w:t xml:space="preserve">return</w:t>
      </w:r>
      <w:r>
        <w:rPr>
          <w:rStyle w:val="NormalTok"/>
        </w:rPr>
        <w:t xml:space="preserve"> Event(</w:t>
      </w:r>
      <w:r>
        <w:rPr>
          <w:rStyle w:val="BuiltInTok"/>
        </w:rPr>
        <w:t xml:space="preserve">type</w:t>
      </w:r>
      <w:r>
        <w:rPr>
          <w:rStyle w:val="OperatorTok"/>
        </w:rPr>
        <w:t xml:space="preserve">=</w:t>
      </w:r>
      <w:r>
        <w:rPr>
          <w:rStyle w:val="NormalTok"/>
        </w:rPr>
        <w:t xml:space="preserve">EventType.TEXT_MESSAGE_CONTENT,</w:t>
      </w:r>
      <w:r>
        <w:br/>
      </w:r>
      <w:r>
        <w:rPr>
          <w:rStyle w:val="NormalTok"/>
        </w:rPr>
        <w:t xml:space="preserve">                 payload</w:t>
      </w:r>
      <w:r>
        <w:rPr>
          <w:rStyle w:val="OperatorTok"/>
        </w:rPr>
        <w:t xml:space="preserve">=</w:t>
      </w:r>
      <w:r>
        <w:rPr>
          <w:rStyle w:val="NormalTok"/>
        </w:rPr>
        <w:t xml:space="preserve">{</w:t>
      </w:r>
      <w:r>
        <w:rPr>
          <w:rStyle w:val="StringTok"/>
        </w:rPr>
        <w:t xml:space="preserve">"messageId"</w:t>
      </w:r>
      <w:r>
        <w:rPr>
          <w:rStyle w:val="NormalTok"/>
        </w:rPr>
        <w:t xml:space="preserve">: msg_id, </w:t>
      </w:r>
      <w:r>
        <w:rPr>
          <w:rStyle w:val="StringTok"/>
        </w:rPr>
        <w:t xml:space="preserve">"delta"</w:t>
      </w:r>
      <w:r>
        <w:rPr>
          <w:rStyle w:val="NormalTok"/>
        </w:rPr>
        <w:t xml:space="preserve">: delta})</w:t>
      </w:r>
      <w:r>
        <w:br/>
      </w:r>
      <w:r>
        <w:br/>
      </w:r>
      <w:r>
        <w:rPr>
          <w:rStyle w:val="KeywordTok"/>
        </w:rPr>
        <w:t xml:space="preserve">def</w:t>
      </w:r>
      <w:r>
        <w:rPr>
          <w:rStyle w:val="NormalTok"/>
        </w:rPr>
        <w:t xml:space="preserve"> reasoning(delta: </w:t>
      </w:r>
      <w:r>
        <w:rPr>
          <w:rStyle w:val="BuiltInTok"/>
        </w:rPr>
        <w:t xml:space="preserve">str</w:t>
      </w:r>
      <w:r>
        <w:rPr>
          <w:rStyle w:val="NormalTok"/>
        </w:rPr>
        <w:t xml:space="preserve">, msg_id: </w:t>
      </w:r>
      <w:r>
        <w:rPr>
          <w:rStyle w:val="BuiltInTok"/>
        </w:rPr>
        <w:t xml:space="preserve">str</w:t>
      </w:r>
      <w:r>
        <w:rPr>
          <w:rStyle w:val="NormalTok"/>
        </w:rPr>
        <w:t xml:space="preserve">) </w:t>
      </w:r>
      <w:r>
        <w:rPr>
          <w:rStyle w:val="OperatorTok"/>
        </w:rPr>
        <w:t xml:space="preserve">-&gt;</w:t>
      </w:r>
      <w:r>
        <w:rPr>
          <w:rStyle w:val="NormalTok"/>
        </w:rPr>
        <w:t xml:space="preserve"> Event:</w:t>
      </w:r>
      <w:r>
        <w:br/>
      </w:r>
      <w:r>
        <w:rPr>
          <w:rStyle w:val="NormalTok"/>
        </w:rPr>
        <w:t xml:space="preserve">    </w:t>
      </w:r>
      <w:r>
        <w:rPr>
          <w:rStyle w:val="ControlFlowTok"/>
        </w:rPr>
        <w:t xml:space="preserve">return</w:t>
      </w:r>
      <w:r>
        <w:rPr>
          <w:rStyle w:val="NormalTok"/>
        </w:rPr>
        <w:t xml:space="preserve"> Event(</w:t>
      </w:r>
      <w:r>
        <w:rPr>
          <w:rStyle w:val="BuiltInTok"/>
        </w:rPr>
        <w:t xml:space="preserve">type</w:t>
      </w:r>
      <w:r>
        <w:rPr>
          <w:rStyle w:val="OperatorTok"/>
        </w:rPr>
        <w:t xml:space="preserve">=</w:t>
      </w:r>
      <w:r>
        <w:rPr>
          <w:rStyle w:val="NormalTok"/>
        </w:rPr>
        <w:t xml:space="preserve">EventType.REASONING_CONTENT,</w:t>
      </w:r>
      <w:r>
        <w:br/>
      </w:r>
      <w:r>
        <w:rPr>
          <w:rStyle w:val="NormalTok"/>
        </w:rPr>
        <w:t xml:space="preserve">                 payload</w:t>
      </w:r>
      <w:r>
        <w:rPr>
          <w:rStyle w:val="OperatorTok"/>
        </w:rPr>
        <w:t xml:space="preserve">=</w:t>
      </w:r>
      <w:r>
        <w:rPr>
          <w:rStyle w:val="NormalTok"/>
        </w:rPr>
        <w:t xml:space="preserve">{</w:t>
      </w:r>
      <w:r>
        <w:rPr>
          <w:rStyle w:val="StringTok"/>
        </w:rPr>
        <w:t xml:space="preserve">"messageId"</w:t>
      </w:r>
      <w:r>
        <w:rPr>
          <w:rStyle w:val="NormalTok"/>
        </w:rPr>
        <w:t xml:space="preserve">: msg_id, </w:t>
      </w:r>
      <w:r>
        <w:rPr>
          <w:rStyle w:val="StringTok"/>
        </w:rPr>
        <w:t xml:space="preserve">"delta"</w:t>
      </w:r>
      <w:r>
        <w:rPr>
          <w:rStyle w:val="NormalTok"/>
        </w:rPr>
        <w:t xml:space="preserve">: delta})</w:t>
      </w:r>
      <w:r>
        <w:br/>
      </w:r>
      <w:r>
        <w:br/>
      </w:r>
      <w:r>
        <w:rPr>
          <w:rStyle w:val="KeywordTok"/>
        </w:rPr>
        <w:t xml:space="preserve">def</w:t>
      </w:r>
      <w:r>
        <w:rPr>
          <w:rStyle w:val="NormalTok"/>
        </w:rPr>
        <w:t xml:space="preserve"> tool_start(call_id: </w:t>
      </w:r>
      <w:r>
        <w:rPr>
          <w:rStyle w:val="BuiltInTok"/>
        </w:rPr>
        <w:t xml:space="preserve">str</w:t>
      </w:r>
      <w:r>
        <w:rPr>
          <w:rStyle w:val="NormalTok"/>
        </w:rPr>
        <w:t xml:space="preserve">, name: </w:t>
      </w:r>
      <w:r>
        <w:rPr>
          <w:rStyle w:val="BuiltInTok"/>
        </w:rPr>
        <w:t xml:space="preserve">str</w:t>
      </w:r>
      <w:r>
        <w:rPr>
          <w:rStyle w:val="NormalTok"/>
        </w:rPr>
        <w:t xml:space="preserve">, reason: </w:t>
      </w:r>
      <w:r>
        <w:rPr>
          <w:rStyle w:val="BuiltInTok"/>
        </w:rPr>
        <w:t xml:space="preserve">str</w:t>
      </w:r>
      <w:r>
        <w:rPr>
          <w:rStyle w:val="NormalTok"/>
        </w:rPr>
        <w:t xml:space="preserve">) </w:t>
      </w:r>
      <w:r>
        <w:rPr>
          <w:rStyle w:val="OperatorTok"/>
        </w:rPr>
        <w:t xml:space="preserve">-&gt;</w:t>
      </w:r>
      <w:r>
        <w:rPr>
          <w:rStyle w:val="NormalTok"/>
        </w:rPr>
        <w:t xml:space="preserve"> Event:</w:t>
      </w:r>
      <w:r>
        <w:br/>
      </w:r>
      <w:r>
        <w:rPr>
          <w:rStyle w:val="NormalTok"/>
        </w:rPr>
        <w:t xml:space="preserve">    </w:t>
      </w:r>
      <w:r>
        <w:rPr>
          <w:rStyle w:val="ControlFlowTok"/>
        </w:rPr>
        <w:t xml:space="preserve">return</w:t>
      </w:r>
      <w:r>
        <w:rPr>
          <w:rStyle w:val="NormalTok"/>
        </w:rPr>
        <w:t xml:space="preserve"> Event(</w:t>
      </w:r>
      <w:r>
        <w:rPr>
          <w:rStyle w:val="BuiltInTok"/>
        </w:rPr>
        <w:t xml:space="preserve">type</w:t>
      </w:r>
      <w:r>
        <w:rPr>
          <w:rStyle w:val="OperatorTok"/>
        </w:rPr>
        <w:t xml:space="preserve">=</w:t>
      </w:r>
      <w:r>
        <w:rPr>
          <w:rStyle w:val="NormalTok"/>
        </w:rPr>
        <w:t xml:space="preserve">EventType.TOOL_CALL_START,</w:t>
      </w:r>
      <w:r>
        <w:br/>
      </w:r>
      <w:r>
        <w:rPr>
          <w:rStyle w:val="NormalTok"/>
        </w:rPr>
        <w:t xml:space="preserve">                 payload</w:t>
      </w:r>
      <w:r>
        <w:rPr>
          <w:rStyle w:val="OperatorTok"/>
        </w:rPr>
        <w:t xml:space="preserve">=</w:t>
      </w:r>
      <w:r>
        <w:rPr>
          <w:rStyle w:val="NormalTok"/>
        </w:rPr>
        <w:t xml:space="preserve">{</w:t>
      </w:r>
      <w:r>
        <w:rPr>
          <w:rStyle w:val="StringTok"/>
        </w:rPr>
        <w:t xml:space="preserve">"toolCallId"</w:t>
      </w:r>
      <w:r>
        <w:rPr>
          <w:rStyle w:val="NormalTok"/>
        </w:rPr>
        <w:t xml:space="preserve">: call_id, </w:t>
      </w:r>
      <w:r>
        <w:rPr>
          <w:rStyle w:val="StringTok"/>
        </w:rPr>
        <w:t xml:space="preserve">"toolCallName"</w:t>
      </w:r>
      <w:r>
        <w:rPr>
          <w:rStyle w:val="NormalTok"/>
        </w:rPr>
        <w:t xml:space="preserve">: name, </w:t>
      </w:r>
      <w:r>
        <w:rPr>
          <w:rStyle w:val="StringTok"/>
        </w:rPr>
        <w:t xml:space="preserve">"reason"</w:t>
      </w:r>
      <w:r>
        <w:rPr>
          <w:rStyle w:val="NormalTok"/>
        </w:rPr>
        <w:t xml:space="preserve">: reason})</w:t>
      </w:r>
      <w:r>
        <w:br/>
      </w:r>
      <w:r>
        <w:br/>
      </w:r>
      <w:r>
        <w:rPr>
          <w:rStyle w:val="KeywordTok"/>
        </w:rPr>
        <w:t xml:space="preserve">def</w:t>
      </w:r>
      <w:r>
        <w:rPr>
          <w:rStyle w:val="NormalTok"/>
        </w:rPr>
        <w:t xml:space="preserve"> tool_result(call_id: </w:t>
      </w:r>
      <w:r>
        <w:rPr>
          <w:rStyle w:val="BuiltInTok"/>
        </w:rPr>
        <w:t xml:space="preserve">str</w:t>
      </w:r>
      <w:r>
        <w:rPr>
          <w:rStyle w:val="NormalTok"/>
        </w:rPr>
        <w:t xml:space="preserve">, content: </w:t>
      </w:r>
      <w:r>
        <w:rPr>
          <w:rStyle w:val="BuiltInTok"/>
        </w:rPr>
        <w:t xml:space="preserve">dict</w:t>
      </w:r>
      <w:r>
        <w:rPr>
          <w:rStyle w:val="NormalTok"/>
        </w:rPr>
        <w:t xml:space="preserve">) </w:t>
      </w:r>
      <w:r>
        <w:rPr>
          <w:rStyle w:val="OperatorTok"/>
        </w:rPr>
        <w:t xml:space="preserve">-&gt;</w:t>
      </w:r>
      <w:r>
        <w:rPr>
          <w:rStyle w:val="NormalTok"/>
        </w:rPr>
        <w:t xml:space="preserve"> Event:</w:t>
      </w:r>
      <w:r>
        <w:br/>
      </w:r>
      <w:r>
        <w:rPr>
          <w:rStyle w:val="NormalTok"/>
        </w:rPr>
        <w:t xml:space="preserve">    </w:t>
      </w:r>
      <w:r>
        <w:rPr>
          <w:rStyle w:val="ControlFlowTok"/>
        </w:rPr>
        <w:t xml:space="preserve">return</w:t>
      </w:r>
      <w:r>
        <w:rPr>
          <w:rStyle w:val="NormalTok"/>
        </w:rPr>
        <w:t xml:space="preserve"> Event(</w:t>
      </w:r>
      <w:r>
        <w:rPr>
          <w:rStyle w:val="BuiltInTok"/>
        </w:rPr>
        <w:t xml:space="preserve">type</w:t>
      </w:r>
      <w:r>
        <w:rPr>
          <w:rStyle w:val="OperatorTok"/>
        </w:rPr>
        <w:t xml:space="preserve">=</w:t>
      </w:r>
      <w:r>
        <w:rPr>
          <w:rStyle w:val="NormalTok"/>
        </w:rPr>
        <w:t xml:space="preserve">EventType.TOOL_CALL_RESULT,</w:t>
      </w:r>
      <w:r>
        <w:br/>
      </w:r>
      <w:r>
        <w:rPr>
          <w:rStyle w:val="NormalTok"/>
        </w:rPr>
        <w:t xml:space="preserve">                 payload</w:t>
      </w:r>
      <w:r>
        <w:rPr>
          <w:rStyle w:val="OperatorTok"/>
        </w:rPr>
        <w:t xml:space="preserve">=</w:t>
      </w:r>
      <w:r>
        <w:rPr>
          <w:rStyle w:val="NormalTok"/>
        </w:rPr>
        <w:t xml:space="preserve">{</w:t>
      </w:r>
      <w:r>
        <w:rPr>
          <w:rStyle w:val="StringTok"/>
        </w:rPr>
        <w:t xml:space="preserve">"toolCallId"</w:t>
      </w:r>
      <w:r>
        <w:rPr>
          <w:rStyle w:val="NormalTok"/>
        </w:rPr>
        <w:t xml:space="preserve">: call_id, </w:t>
      </w:r>
      <w:r>
        <w:rPr>
          <w:rStyle w:val="StringTok"/>
        </w:rPr>
        <w:t xml:space="preserve">"content"</w:t>
      </w:r>
      <w:r>
        <w:rPr>
          <w:rStyle w:val="NormalTok"/>
        </w:rPr>
        <w:t xml:space="preserve">: content})</w:t>
      </w:r>
      <w:r>
        <w:br/>
      </w:r>
      <w:r>
        <w:br/>
      </w:r>
      <w:r>
        <w:rPr>
          <w:rStyle w:val="KeywordTok"/>
        </w:rPr>
        <w:t xml:space="preserve">def</w:t>
      </w:r>
      <w:r>
        <w:rPr>
          <w:rStyle w:val="NormalTok"/>
        </w:rPr>
        <w:t xml:space="preserve"> custom(name: </w:t>
      </w:r>
      <w:r>
        <w:rPr>
          <w:rStyle w:val="BuiltInTok"/>
        </w:rPr>
        <w:t xml:space="preserve">str</w:t>
      </w:r>
      <w:r>
        <w:rPr>
          <w:rStyle w:val="NormalTok"/>
        </w:rPr>
        <w:t xml:space="preserve">, value: </w:t>
      </w:r>
      <w:r>
        <w:rPr>
          <w:rStyle w:val="BuiltInTok"/>
        </w:rPr>
        <w:t xml:space="preserve">dict</w:t>
      </w:r>
      <w:r>
        <w:rPr>
          <w:rStyle w:val="NormalTok"/>
        </w:rPr>
        <w:t xml:space="preserve">) </w:t>
      </w:r>
      <w:r>
        <w:rPr>
          <w:rStyle w:val="OperatorTok"/>
        </w:rPr>
        <w:t xml:space="preserve">-&gt;</w:t>
      </w:r>
      <w:r>
        <w:rPr>
          <w:rStyle w:val="NormalTok"/>
        </w:rPr>
        <w:t xml:space="preserve"> Event:</w:t>
      </w:r>
      <w:r>
        <w:br/>
      </w:r>
      <w:r>
        <w:rPr>
          <w:rStyle w:val="NormalTok"/>
        </w:rPr>
        <w:t xml:space="preserve">    </w:t>
      </w:r>
      <w:r>
        <w:rPr>
          <w:rStyle w:val="CommentTok"/>
        </w:rPr>
        <w:t xml:space="preserve">"""CRP governance events: name='crp.safety_scan' | 'crp.quality' | 'crp.provenance'."""</w:t>
      </w:r>
      <w:r>
        <w:br/>
      </w:r>
      <w:r>
        <w:rPr>
          <w:rStyle w:val="NormalTok"/>
        </w:rPr>
        <w:t xml:space="preserve">    </w:t>
      </w:r>
      <w:r>
        <w:rPr>
          <w:rStyle w:val="ControlFlowTok"/>
        </w:rPr>
        <w:t xml:space="preserve">return</w:t>
      </w:r>
      <w:r>
        <w:rPr>
          <w:rStyle w:val="NormalTok"/>
        </w:rPr>
        <w:t xml:space="preserve"> Event(</w:t>
      </w:r>
      <w:r>
        <w:rPr>
          <w:rStyle w:val="BuiltInTok"/>
        </w:rPr>
        <w:t xml:space="preserve">type</w:t>
      </w:r>
      <w:r>
        <w:rPr>
          <w:rStyle w:val="OperatorTok"/>
        </w:rPr>
        <w:t xml:space="preserve">=</w:t>
      </w:r>
      <w:r>
        <w:rPr>
          <w:rStyle w:val="NormalTok"/>
        </w:rPr>
        <w:t xml:space="preserve">EventType.CUSTOM, payload</w:t>
      </w:r>
      <w:r>
        <w:rPr>
          <w:rStyle w:val="OperatorTok"/>
        </w:rPr>
        <w:t xml:space="preserve">=</w:t>
      </w:r>
      <w:r>
        <w:rPr>
          <w:rStyle w:val="NormalTok"/>
        </w:rPr>
        <w:t xml:space="preserve">{</w:t>
      </w:r>
      <w:r>
        <w:rPr>
          <w:rStyle w:val="StringTok"/>
        </w:rPr>
        <w:t xml:space="preserve">"name"</w:t>
      </w:r>
      <w:r>
        <w:rPr>
          <w:rStyle w:val="NormalTok"/>
        </w:rPr>
        <w:t xml:space="preserve">: name, </w:t>
      </w:r>
      <w:r>
        <w:rPr>
          <w:rStyle w:val="StringTok"/>
        </w:rPr>
        <w:t xml:space="preserve">"value"</w:t>
      </w:r>
      <w:r>
        <w:rPr>
          <w:rStyle w:val="NormalTok"/>
        </w:rPr>
        <w:t xml:space="preserve">: value})</w:t>
      </w:r>
      <w:r>
        <w:br/>
      </w:r>
      <w:r>
        <w:br/>
      </w:r>
      <w:r>
        <w:rPr>
          <w:rStyle w:val="KeywordTok"/>
        </w:rPr>
        <w:t xml:space="preserve">def</w:t>
      </w:r>
      <w:r>
        <w:rPr>
          <w:rStyle w:val="NormalTok"/>
        </w:rPr>
        <w:t xml:space="preserve"> interrupt(reason: </w:t>
      </w:r>
      <w:r>
        <w:rPr>
          <w:rStyle w:val="BuiltInTok"/>
        </w:rPr>
        <w:t xml:space="preserve">str</w:t>
      </w:r>
      <w:r>
        <w:rPr>
          <w:rStyle w:val="NormalTok"/>
        </w:rPr>
        <w:t xml:space="preserve">, action: </w:t>
      </w:r>
      <w:r>
        <w:rPr>
          <w:rStyle w:val="BuiltInTok"/>
        </w:rPr>
        <w:t xml:space="preserve">dict</w:t>
      </w:r>
      <w:r>
        <w:rPr>
          <w:rStyle w:val="NormalTok"/>
        </w:rPr>
        <w:t xml:space="preserve">) </w:t>
      </w:r>
      <w:r>
        <w:rPr>
          <w:rStyle w:val="OperatorTok"/>
        </w:rPr>
        <w:t xml:space="preserve">-&gt;</w:t>
      </w:r>
      <w:r>
        <w:rPr>
          <w:rStyle w:val="NormalTok"/>
        </w:rPr>
        <w:t xml:space="preserve"> Event:</w:t>
      </w:r>
      <w:r>
        <w:br/>
      </w:r>
      <w:r>
        <w:rPr>
          <w:rStyle w:val="NormalTok"/>
        </w:rPr>
        <w:t xml:space="preserve">    </w:t>
      </w:r>
      <w:r>
        <w:rPr>
          <w:rStyle w:val="ControlFlowTok"/>
        </w:rPr>
        <w:t xml:space="preserve">return</w:t>
      </w:r>
      <w:r>
        <w:rPr>
          <w:rStyle w:val="NormalTok"/>
        </w:rPr>
        <w:t xml:space="preserve"> Event(</w:t>
      </w:r>
      <w:r>
        <w:rPr>
          <w:rStyle w:val="BuiltInTok"/>
        </w:rPr>
        <w:t xml:space="preserve">type</w:t>
      </w:r>
      <w:r>
        <w:rPr>
          <w:rStyle w:val="OperatorTok"/>
        </w:rPr>
        <w:t xml:space="preserve">=</w:t>
      </w:r>
      <w:r>
        <w:rPr>
          <w:rStyle w:val="NormalTok"/>
        </w:rPr>
        <w:t xml:space="preserve">EventType.INTERRUPT, payload</w:t>
      </w:r>
      <w:r>
        <w:rPr>
          <w:rStyle w:val="OperatorTok"/>
        </w:rPr>
        <w:t xml:space="preserve">=</w:t>
      </w:r>
      <w:r>
        <w:rPr>
          <w:rStyle w:val="NormalTok"/>
        </w:rPr>
        <w:t xml:space="preserve">{</w:t>
      </w:r>
      <w:r>
        <w:rPr>
          <w:rStyle w:val="StringTok"/>
        </w:rPr>
        <w:t xml:space="preserve">"reason"</w:t>
      </w:r>
      <w:r>
        <w:rPr>
          <w:rStyle w:val="NormalTok"/>
        </w:rPr>
        <w:t xml:space="preserve">: reason, </w:t>
      </w:r>
      <w:r>
        <w:rPr>
          <w:rStyle w:val="StringTok"/>
        </w:rPr>
        <w:t xml:space="preserve">"action"</w:t>
      </w:r>
      <w:r>
        <w:rPr>
          <w:rStyle w:val="NormalTok"/>
        </w:rPr>
        <w:t xml:space="preserve">: action})</w:t>
      </w:r>
    </w:p>
    <w:p>
      <w:pPr>
        <w:pStyle w:val="FirstParagraph"/>
      </w:pPr>
      <w:r>
        <w:t xml:space="preserve">The</w:t>
      </w:r>
      <w:r>
        <w:t xml:space="preserve"> </w:t>
      </w:r>
      <w:r>
        <w:rPr>
          <w:rStyle w:val="VerbatimChar"/>
        </w:rPr>
        <w:t xml:space="preserve">CUSTOM</w:t>
      </w:r>
      <w:r>
        <w:t xml:space="preserve"> </w:t>
      </w:r>
      <w:r>
        <w:t xml:space="preserve">constructor is the extension point of Chapter 7:</w:t>
      </w:r>
      <w:r>
        <w:t xml:space="preserve"> </w:t>
      </w:r>
      <w:r>
        <w:rPr>
          <w:rStyle w:val="VerbatimChar"/>
        </w:rPr>
        <w:t xml:space="preserve">crp.safety_scan</w:t>
      </w:r>
      <w:r>
        <w:t xml:space="preserve">,</w:t>
      </w:r>
      <w:r>
        <w:t xml:space="preserve"> </w:t>
      </w:r>
      <w:r>
        <w:rPr>
          <w:rStyle w:val="VerbatimChar"/>
        </w:rPr>
        <w:t xml:space="preserve">crp.quality</w:t>
      </w:r>
      <w:r>
        <w:t xml:space="preserve">, and</w:t>
      </w:r>
      <w:r>
        <w:t xml:space="preserve"> </w:t>
      </w:r>
      <w:r>
        <w:rPr>
          <w:rStyle w:val="VerbatimChar"/>
        </w:rPr>
        <w:t xml:space="preserve">crp.provenance</w:t>
      </w:r>
      <w:r>
        <w:t xml:space="preserve"> </w:t>
      </w:r>
      <w:r>
        <w:t xml:space="preserve">ride the same stream as everything else, so a generic AG-UI frontend ignores them gracefully while a CRP-aware frontend renders governance. Typed events mean the client can use a discriminated union and never parse a stringified blob.</w:t>
      </w:r>
    </w:p>
    <w:bookmarkEnd w:id="35"/>
    <w:bookmarkStart w:id="36" w:name="Xd82f0168a85b270cf20b38a511337b809cebfc5"/>
    <w:p>
      <w:pPr>
        <w:pStyle w:val="Heading2"/>
      </w:pPr>
      <w:r>
        <w:t xml:space="preserve">9. Template 2 — The SSE Server with Replay and Heartbeats (</w:t>
      </w:r>
      <w:r>
        <w:rPr>
          <w:rStyle w:val="VerbatimChar"/>
        </w:rPr>
        <w:t xml:space="preserve">sse_server.py</w:t>
      </w:r>
      <w:r>
        <w:t xml:space="preserve">)</w:t>
      </w:r>
    </w:p>
    <w:p>
      <w:pPr>
        <w:pStyle w:val="FirstParagraph"/>
      </w:pPr>
      <w:r>
        <w:t xml:space="preserve">A FastAPI endpoint using</w:t>
      </w:r>
      <w:r>
        <w:t xml:space="preserve"> </w:t>
      </w:r>
      <w:r>
        <w:rPr>
          <w:rStyle w:val="VerbatimChar"/>
        </w:rPr>
        <w:t xml:space="preserve">sse-starlette</w:t>
      </w:r>
      <w:r>
        <w:t xml:space="preserve">, with the two properties that separate a toy from production:</w:t>
      </w:r>
      <w:r>
        <w:t xml:space="preserve"> </w:t>
      </w:r>
      <w:r>
        <w:rPr>
          <w:bCs/>
          <w:b/>
        </w:rPr>
        <w:t xml:space="preserve">per-session isolation</w:t>
      </w:r>
      <w:r>
        <w:t xml:space="preserve"> </w:t>
      </w:r>
      <w:r>
        <w:t xml:space="preserve">and</w:t>
      </w:r>
      <w:r>
        <w:t xml:space="preserve"> </w:t>
      </w:r>
      <w:r>
        <w:rPr>
          <w:rStyle w:val="VerbatimChar"/>
          <w:bCs/>
          <w:b/>
        </w:rPr>
        <w:t xml:space="preserve">Last-Event-ID</w:t>
      </w:r>
      <w:r>
        <w:rPr>
          <w:bCs/>
          <w:b/>
        </w:rPr>
        <w:t xml:space="preserve"> </w:t>
      </w:r>
      <w:r>
        <w:rPr>
          <w:bCs/>
          <w:b/>
        </w:rPr>
        <w:t xml:space="preserve">replay</w:t>
      </w:r>
      <w:r>
        <w:t xml:space="preserve"> </w:t>
      </w:r>
      <w:r>
        <w:t xml:space="preserve">so a dropped connection resumes exactly where it left off.</w:t>
      </w:r>
    </w:p>
    <w:p>
      <w:pPr>
        <w:pStyle w:val="SourceCode"/>
      </w:pPr>
      <w:r>
        <w:rPr>
          <w:rStyle w:val="CommentTok"/>
        </w:rPr>
        <w:t xml:space="preserve"># sse_server.py — production-shaped SSE endpoint (isolation + replay + heartbeat)</w:t>
      </w:r>
      <w:r>
        <w:br/>
      </w:r>
      <w:r>
        <w:rPr>
          <w:rStyle w:val="ImportTok"/>
        </w:rPr>
        <w:t xml:space="preserve">import</w:t>
      </w:r>
      <w:r>
        <w:rPr>
          <w:rStyle w:val="NormalTok"/>
        </w:rPr>
        <w:t xml:space="preserve"> asyncio</w:t>
      </w:r>
      <w:r>
        <w:br/>
      </w:r>
      <w:r>
        <w:rPr>
          <w:rStyle w:val="ImportTok"/>
        </w:rPr>
        <w:t xml:space="preserve">from</w:t>
      </w:r>
      <w:r>
        <w:rPr>
          <w:rStyle w:val="NormalTok"/>
        </w:rPr>
        <w:t xml:space="preserve"> fastapi </w:t>
      </w:r>
      <w:r>
        <w:rPr>
          <w:rStyle w:val="ImportTok"/>
        </w:rPr>
        <w:t xml:space="preserve">import</w:t>
      </w:r>
      <w:r>
        <w:rPr>
          <w:rStyle w:val="NormalTok"/>
        </w:rPr>
        <w:t xml:space="preserve"> FastAPI, Request</w:t>
      </w:r>
      <w:r>
        <w:br/>
      </w:r>
      <w:r>
        <w:rPr>
          <w:rStyle w:val="ImportTok"/>
        </w:rPr>
        <w:t xml:space="preserve">from</w:t>
      </w:r>
      <w:r>
        <w:rPr>
          <w:rStyle w:val="NormalTok"/>
        </w:rPr>
        <w:t xml:space="preserve"> sse_starlette.sse </w:t>
      </w:r>
      <w:r>
        <w:rPr>
          <w:rStyle w:val="ImportTok"/>
        </w:rPr>
        <w:t xml:space="preserve">import</w:t>
      </w:r>
      <w:r>
        <w:rPr>
          <w:rStyle w:val="NormalTok"/>
        </w:rPr>
        <w:t xml:space="preserve"> EventSourceResponse</w:t>
      </w:r>
      <w:r>
        <w:br/>
      </w:r>
      <w:r>
        <w:rPr>
          <w:rStyle w:val="ImportTok"/>
        </w:rPr>
        <w:t xml:space="preserve">from</w:t>
      </w:r>
      <w:r>
        <w:rPr>
          <w:rStyle w:val="NormalTok"/>
        </w:rPr>
        <w:t xml:space="preserve"> emitter </w:t>
      </w:r>
      <w:r>
        <w:rPr>
          <w:rStyle w:val="ImportTok"/>
        </w:rPr>
        <w:t xml:space="preserve">import</w:t>
      </w:r>
      <w:r>
        <w:rPr>
          <w:rStyle w:val="NormalTok"/>
        </w:rPr>
        <w:t xml:space="preserve"> SessionBus, get_bus   </w:t>
      </w:r>
      <w:r>
        <w:rPr>
          <w:rStyle w:val="CommentTok"/>
        </w:rPr>
        <w:t xml:space="preserve"># Template 3</w:t>
      </w:r>
      <w:r>
        <w:br/>
      </w:r>
      <w:r>
        <w:br/>
      </w:r>
      <w:r>
        <w:rPr>
          <w:rStyle w:val="NormalTok"/>
        </w:rPr>
        <w:t xml:space="preserve">app </w:t>
      </w:r>
      <w:r>
        <w:rPr>
          <w:rStyle w:val="OperatorTok"/>
        </w:rPr>
        <w:t xml:space="preserve">=</w:t>
      </w:r>
      <w:r>
        <w:rPr>
          <w:rStyle w:val="NormalTok"/>
        </w:rPr>
        <w:t xml:space="preserve"> FastAPI()</w:t>
      </w:r>
      <w:r>
        <w:br/>
      </w:r>
      <w:r>
        <w:br/>
      </w:r>
      <w:r>
        <w:rPr>
          <w:rStyle w:val="AttributeTok"/>
        </w:rPr>
        <w:t xml:space="preserve">@app.get</w:t>
      </w:r>
      <w:r>
        <w:rPr>
          <w:rStyle w:val="NormalTok"/>
        </w:rPr>
        <w:t xml:space="preserve">(</w:t>
      </w:r>
      <w:r>
        <w:rPr>
          <w:rStyle w:val="StringTok"/>
        </w:rPr>
        <w:t xml:space="preserve">"/agent/stream/</w:t>
      </w:r>
      <w:r>
        <w:rPr>
          <w:rStyle w:val="SpecialCharTok"/>
        </w:rPr>
        <w:t xml:space="preserve">{session_id}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stream(session_id: </w:t>
      </w:r>
      <w:r>
        <w:rPr>
          <w:rStyle w:val="BuiltInTok"/>
        </w:rPr>
        <w:t xml:space="preserve">str</w:t>
      </w:r>
      <w:r>
        <w:rPr>
          <w:rStyle w:val="NormalTok"/>
        </w:rPr>
        <w:t xml:space="preserve">, request: Request):</w:t>
      </w:r>
      <w:r>
        <w:br/>
      </w:r>
      <w:r>
        <w:rPr>
          <w:rStyle w:val="NormalTok"/>
        </w:rPr>
        <w:t xml:space="preserve">    bus: SessionBus </w:t>
      </w:r>
      <w:r>
        <w:rPr>
          <w:rStyle w:val="OperatorTok"/>
        </w:rPr>
        <w:t xml:space="preserve">=</w:t>
      </w:r>
      <w:r>
        <w:rPr>
          <w:rStyle w:val="NormalTok"/>
        </w:rPr>
        <w:t xml:space="preserve"> get_bus(session_id)</w:t>
      </w:r>
      <w:r>
        <w:br/>
      </w:r>
      <w:r>
        <w:rPr>
          <w:rStyle w:val="NormalTok"/>
        </w:rPr>
        <w:t xml:space="preserve">    </w:t>
      </w:r>
      <w:r>
        <w:rPr>
          <w:rStyle w:val="CommentTok"/>
        </w:rPr>
        <w:t xml:space="preserve"># Resume: the browser sends the last id it rendered; replay everything after it.</w:t>
      </w:r>
      <w:r>
        <w:br/>
      </w:r>
      <w:r>
        <w:rPr>
          <w:rStyle w:val="NormalTok"/>
        </w:rPr>
        <w:t xml:space="preserve">    last_id </w:t>
      </w:r>
      <w:r>
        <w:rPr>
          <w:rStyle w:val="OperatorTok"/>
        </w:rPr>
        <w:t xml:space="preserve">=</w:t>
      </w:r>
      <w:r>
        <w:rPr>
          <w:rStyle w:val="NormalTok"/>
        </w:rPr>
        <w:t xml:space="preserve"> request.headers.get(</w:t>
      </w:r>
      <w:r>
        <w:rPr>
          <w:rStyle w:val="StringTok"/>
        </w:rPr>
        <w:t xml:space="preserve">"Last-Event-ID"</w:t>
      </w:r>
      <w:r>
        <w:rPr>
          <w:rStyle w:val="NormalTok"/>
        </w:rPr>
        <w:t xml:space="preserve">)</w:t>
      </w:r>
      <w:r>
        <w:br/>
      </w:r>
      <w:r>
        <w:rPr>
          <w:rStyle w:val="NormalTok"/>
        </w:rPr>
        <w:t xml:space="preserve">    resume_from </w:t>
      </w:r>
      <w:r>
        <w:rPr>
          <w:rStyle w:val="OperatorTok"/>
        </w:rPr>
        <w:t xml:space="preserve">=</w:t>
      </w:r>
      <w:r>
        <w:rPr>
          <w:rStyle w:val="NormalTok"/>
        </w:rPr>
        <w:t xml:space="preserve"> </w:t>
      </w:r>
      <w:r>
        <w:rPr>
          <w:rStyle w:val="BuiltInTok"/>
        </w:rPr>
        <w:t xml:space="preserve">int</w:t>
      </w:r>
      <w:r>
        <w:rPr>
          <w:rStyle w:val="NormalTok"/>
        </w:rPr>
        <w:t xml:space="preserve">(last_id) </w:t>
      </w:r>
      <w:r>
        <w:rPr>
          <w:rStyle w:val="ControlFlowTok"/>
        </w:rPr>
        <w:t xml:space="preserve">if</w:t>
      </w:r>
      <w:r>
        <w:rPr>
          <w:rStyle w:val="NormalTok"/>
        </w:rPr>
        <w:t xml:space="preserve"> last_id </w:t>
      </w:r>
      <w:r>
        <w:rPr>
          <w:rStyle w:val="KeywordTok"/>
        </w:rPr>
        <w:t xml:space="preserve">and</w:t>
      </w:r>
      <w:r>
        <w:rPr>
          <w:rStyle w:val="NormalTok"/>
        </w:rPr>
        <w:t xml:space="preserve"> last_id.isdigit() </w:t>
      </w:r>
      <w:r>
        <w:rPr>
          <w:rStyle w:val="ControlFlowTok"/>
        </w:rPr>
        <w:t xml:space="preserve">else</w:t>
      </w:r>
      <w:r>
        <w:rPr>
          <w:rStyle w:val="NormalTok"/>
        </w:rPr>
        <w:t xml:space="preserve"> </w:t>
      </w:r>
      <w:r>
        <w:rPr>
          <w:rStyle w:val="OperatorTok"/>
        </w:rPr>
        <w:t xml:space="preserve">-</w:t>
      </w:r>
      <w:r>
        <w:rPr>
          <w:rStyle w:val="DecValTok"/>
        </w:rPr>
        <w:t xml:space="preserve">1</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generator():</w:t>
      </w:r>
      <w:r>
        <w:br/>
      </w:r>
      <w:r>
        <w:rPr>
          <w:rStyle w:val="NormalTok"/>
        </w:rPr>
        <w:t xml:space="preserve">        </w:t>
      </w:r>
      <w:r>
        <w:rPr>
          <w:rStyle w:val="CommentTok"/>
        </w:rPr>
        <w:t xml:space="preserve"># 1) replay missed events so the UI is never out of sync after a reconnect</w:t>
      </w:r>
      <w:r>
        <w:br/>
      </w:r>
      <w:r>
        <w:rPr>
          <w:rStyle w:val="NormalTok"/>
        </w:rPr>
        <w:t xml:space="preserve">        </w:t>
      </w:r>
      <w:r>
        <w:rPr>
          <w:rStyle w:val="ControlFlowTok"/>
        </w:rPr>
        <w:t xml:space="preserve">for</w:t>
      </w:r>
      <w:r>
        <w:rPr>
          <w:rStyle w:val="NormalTok"/>
        </w:rPr>
        <w:t xml:space="preserve"> ev </w:t>
      </w:r>
      <w:r>
        <w:rPr>
          <w:rStyle w:val="KeywordTok"/>
        </w:rPr>
        <w:t xml:space="preserve">in</w:t>
      </w:r>
      <w:r>
        <w:rPr>
          <w:rStyle w:val="NormalTok"/>
        </w:rPr>
        <w:t xml:space="preserve"> bus.replay_after(resume_from):</w:t>
      </w:r>
      <w:r>
        <w:br/>
      </w:r>
      <w:r>
        <w:rPr>
          <w:rStyle w:val="NormalTok"/>
        </w:rPr>
        <w:t xml:space="preserve">            </w:t>
      </w:r>
      <w:r>
        <w:rPr>
          <w:rStyle w:val="ControlFlowTok"/>
        </w:rPr>
        <w:t xml:space="preserve">yield</w:t>
      </w:r>
      <w:r>
        <w:rPr>
          <w:rStyle w:val="NormalTok"/>
        </w:rPr>
        <w:t xml:space="preserve"> ev.to_sse()</w:t>
      </w:r>
      <w:r>
        <w:br/>
      </w:r>
      <w:r>
        <w:rPr>
          <w:rStyle w:val="NormalTok"/>
        </w:rPr>
        <w:t xml:space="preserve">        </w:t>
      </w:r>
      <w:r>
        <w:rPr>
          <w:rStyle w:val="CommentTok"/>
        </w:rPr>
        <w:t xml:space="preserve"># 2) then stream live events; heartbeat keeps proxies from closing idle conns</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ev </w:t>
      </w:r>
      <w:r>
        <w:rPr>
          <w:rStyle w:val="KeywordTok"/>
        </w:rPr>
        <w:t xml:space="preserve">in</w:t>
      </w:r>
      <w:r>
        <w:rPr>
          <w:rStyle w:val="NormalTok"/>
        </w:rPr>
        <w:t xml:space="preserve"> bus.subscribe():</w:t>
      </w:r>
      <w:r>
        <w:br/>
      </w:r>
      <w:r>
        <w:rPr>
          <w:rStyle w:val="NormalTok"/>
        </w:rPr>
        <w:t xml:space="preserve">            </w:t>
      </w:r>
      <w:r>
        <w:rPr>
          <w:rStyle w:val="ControlFlowTok"/>
        </w:rPr>
        <w:t xml:space="preserve">if</w:t>
      </w:r>
      <w:r>
        <w:rPr>
          <w:rStyle w:val="NormalTok"/>
        </w:rPr>
        <w:t xml:space="preserve"> </w:t>
      </w:r>
      <w:r>
        <w:rPr>
          <w:rStyle w:val="ControlFlowTok"/>
        </w:rPr>
        <w:t xml:space="preserve">await</w:t>
      </w:r>
      <w:r>
        <w:rPr>
          <w:rStyle w:val="NormalTok"/>
        </w:rPr>
        <w:t xml:space="preserve"> request.is_disconnected():</w:t>
      </w:r>
      <w:r>
        <w:br/>
      </w:r>
      <w:r>
        <w:rPr>
          <w:rStyle w:val="NormalTok"/>
        </w:rPr>
        <w:t xml:space="preserve">                </w:t>
      </w:r>
      <w:r>
        <w:rPr>
          <w:rStyle w:val="ControlFlowTok"/>
        </w:rPr>
        <w:t xml:space="preserve">break</w:t>
      </w:r>
      <w:r>
        <w:br/>
      </w:r>
      <w:r>
        <w:rPr>
          <w:rStyle w:val="NormalTok"/>
        </w:rPr>
        <w:t xml:space="preserve">            </w:t>
      </w:r>
      <w:r>
        <w:rPr>
          <w:rStyle w:val="ControlFlowTok"/>
        </w:rPr>
        <w:t xml:space="preserve">yield</w:t>
      </w:r>
      <w:r>
        <w:rPr>
          <w:rStyle w:val="NormalTok"/>
        </w:rPr>
        <w:t xml:space="preserve"> ev.to_sse()</w:t>
      </w:r>
      <w:r>
        <w:br/>
      </w:r>
      <w:r>
        <w:br/>
      </w:r>
      <w:r>
        <w:rPr>
          <w:rStyle w:val="NormalTok"/>
        </w:rPr>
        <w:t xml:space="preserve">    </w:t>
      </w:r>
      <w:r>
        <w:rPr>
          <w:rStyle w:val="CommentTok"/>
        </w:rPr>
        <w:t xml:space="preserve"># sse-starlette sends periodic comments as heartbeats; ping keeps the pipe warm</w:t>
      </w:r>
      <w:r>
        <w:br/>
      </w:r>
      <w:r>
        <w:rPr>
          <w:rStyle w:val="NormalTok"/>
        </w:rPr>
        <w:t xml:space="preserve">    </w:t>
      </w:r>
      <w:r>
        <w:rPr>
          <w:rStyle w:val="ControlFlowTok"/>
        </w:rPr>
        <w:t xml:space="preserve">return</w:t>
      </w:r>
      <w:r>
        <w:rPr>
          <w:rStyle w:val="NormalTok"/>
        </w:rPr>
        <w:t xml:space="preserve"> EventSourceResponse(generator(), ping</w:t>
      </w:r>
      <w:r>
        <w:rPr>
          <w:rStyle w:val="OperatorTok"/>
        </w:rPr>
        <w:t xml:space="preserve">=</w:t>
      </w:r>
      <w:r>
        <w:rPr>
          <w:rStyle w:val="DecValTok"/>
        </w:rPr>
        <w:t xml:space="preserve">15</w:t>
      </w:r>
      <w:r>
        <w:rPr>
          <w:rStyle w:val="NormalTok"/>
        </w:rPr>
        <w:t xml:space="preserve">)</w:t>
      </w:r>
    </w:p>
    <w:p>
      <w:pPr>
        <w:pStyle w:val="FirstParagraph"/>
      </w:pPr>
      <w:r>
        <w:t xml:space="preserve">Three details do real work.</w:t>
      </w:r>
      <w:r>
        <w:t xml:space="preserve"> </w:t>
      </w:r>
      <w:r>
        <w:rPr>
          <w:rStyle w:val="VerbatimChar"/>
        </w:rPr>
        <w:t xml:space="preserve">resume_from</w:t>
      </w:r>
      <w:r>
        <w:t xml:space="preserve"> </w:t>
      </w:r>
      <w:r>
        <w:t xml:space="preserve">implements SSE’s built-in resumption — the client’s</w:t>
      </w:r>
      <w:r>
        <w:t xml:space="preserve"> </w:t>
      </w:r>
      <w:r>
        <w:rPr>
          <w:rStyle w:val="VerbatimChar"/>
        </w:rPr>
        <w:t xml:space="preserve">EventSource</w:t>
      </w:r>
      <w:r>
        <w:t xml:space="preserve"> </w:t>
      </w:r>
      <w:r>
        <w:t xml:space="preserve">automatically re-sends</w:t>
      </w:r>
      <w:r>
        <w:t xml:space="preserve"> </w:t>
      </w:r>
      <w:r>
        <w:rPr>
          <w:rStyle w:val="VerbatimChar"/>
        </w:rPr>
        <w:t xml:space="preserve">Last-Event-ID</w:t>
      </w:r>
      <w:r>
        <w:t xml:space="preserve"> </w:t>
      </w:r>
      <w:r>
        <w:t xml:space="preserve">on reconnect, and the server replays only what was missed, so a user whose wifi blips does not lose the run.</w:t>
      </w:r>
      <w:r>
        <w:t xml:space="preserve"> </w:t>
      </w:r>
      <w:r>
        <w:rPr>
          <w:rStyle w:val="VerbatimChar"/>
        </w:rPr>
        <w:t xml:space="preserve">ping=15</w:t>
      </w:r>
      <w:r>
        <w:t xml:space="preserve"> </w:t>
      </w:r>
      <w:r>
        <w:t xml:space="preserve">emits a heartbeat comment every fifteen seconds, preventing intermediary proxies from killing an idle connection during a long, quiet reasoning phase.</w:t>
      </w:r>
      <w:r>
        <w:t xml:space="preserve"> </w:t>
      </w:r>
      <w:r>
        <w:rPr>
          <w:rStyle w:val="VerbatimChar"/>
        </w:rPr>
        <w:t xml:space="preserve">is_disconnected()</w:t>
      </w:r>
      <w:r>
        <w:t xml:space="preserve"> </w:t>
      </w:r>
      <w:r>
        <w:t xml:space="preserve">lets the server stop doing work when the user closes the tab.</w:t>
      </w:r>
    </w:p>
    <w:bookmarkEnd w:id="36"/>
    <w:bookmarkStart w:id="37" w:name="X4db57aae24ff845f1e6b1fcecf733341712901c"/>
    <w:p>
      <w:pPr>
        <w:pStyle w:val="Heading2"/>
      </w:pPr>
      <w:r>
        <w:t xml:space="preserve">10. Template 3 — The Session Bus and Emitter (</w:t>
      </w:r>
      <w:r>
        <w:rPr>
          <w:rStyle w:val="VerbatimChar"/>
        </w:rPr>
        <w:t xml:space="preserve">emitter.py</w:t>
      </w:r>
      <w:r>
        <w:t xml:space="preserve">)</w:t>
      </w:r>
    </w:p>
    <w:p>
      <w:pPr>
        <w:pStyle w:val="FirstParagraph"/>
      </w:pPr>
      <w:r>
        <w:t xml:space="preserve">The agent should not know about SSE. It should call</w:t>
      </w:r>
      <w:r>
        <w:t xml:space="preserve"> </w:t>
      </w:r>
      <w:r>
        <w:rPr>
          <w:rStyle w:val="VerbatimChar"/>
        </w:rPr>
        <w:t xml:space="preserve">emit(...)</w:t>
      </w:r>
      <w:r>
        <w:t xml:space="preserve">; a per-session bus buffers, sequences, and fans out to subscribers. This decoupling is what lets the</w:t>
      </w:r>
      <w:r>
        <w:t xml:space="preserve"> </w:t>
      </w:r>
      <w:r>
        <w:rPr>
          <w:iCs/>
          <w:i/>
        </w:rPr>
        <w:t xml:space="preserve">same</w:t>
      </w:r>
      <w:r>
        <w:t xml:space="preserve"> </w:t>
      </w:r>
      <w:r>
        <w:t xml:space="preserve">event stream feed the browser (Template 10), the terminal (Template 9), and the audit log at once.</w:t>
      </w:r>
    </w:p>
    <w:p>
      <w:pPr>
        <w:pStyle w:val="SourceCode"/>
      </w:pPr>
      <w:r>
        <w:rPr>
          <w:rStyle w:val="CommentTok"/>
        </w:rPr>
        <w:t xml:space="preserve"># emitter.py — per-session event bus: sequence, buffer (for replay), fan-out</w:t>
      </w:r>
      <w:r>
        <w:br/>
      </w:r>
      <w:r>
        <w:rPr>
          <w:rStyle w:val="ImportTok"/>
        </w:rPr>
        <w:t xml:space="preserve">import</w:t>
      </w:r>
      <w:r>
        <w:rPr>
          <w:rStyle w:val="NormalTok"/>
        </w:rPr>
        <w:t xml:space="preserve"> asyncio</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rPr>
          <w:rStyle w:val="ImportTok"/>
        </w:rPr>
        <w:t xml:space="preserve">from</w:t>
      </w:r>
      <w:r>
        <w:rPr>
          <w:rStyle w:val="NormalTok"/>
        </w:rPr>
        <w:t xml:space="preserve"> events </w:t>
      </w:r>
      <w:r>
        <w:rPr>
          <w:rStyle w:val="ImportTok"/>
        </w:rPr>
        <w:t xml:space="preserve">import</w:t>
      </w:r>
      <w:r>
        <w:rPr>
          <w:rStyle w:val="NormalTok"/>
        </w:rPr>
        <w:t xml:space="preserve"> Event</w:t>
      </w:r>
      <w:r>
        <w:br/>
      </w:r>
      <w:r>
        <w:br/>
      </w:r>
      <w:r>
        <w:rPr>
          <w:rStyle w:val="KeywordTok"/>
        </w:rPr>
        <w:t xml:space="preserve">class</w:t>
      </w:r>
      <w:r>
        <w:rPr>
          <w:rStyle w:val="NormalTok"/>
        </w:rPr>
        <w:t xml:space="preserve"> SessionBus: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session_id: </w:t>
      </w:r>
      <w:r>
        <w:rPr>
          <w:rStyle w:val="BuiltInTok"/>
        </w:rPr>
        <w:t xml:space="preserve">str</w:t>
      </w:r>
      <w:r>
        <w:rPr>
          <w:rStyle w:val="NormalTok"/>
        </w:rPr>
        <w:t xml:space="preserve">, buffer_size: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w:t>
      </w:r>
      <w:r>
        <w:br/>
      </w:r>
      <w:r>
        <w:rPr>
          <w:rStyle w:val="NormalTok"/>
        </w:rPr>
        <w:t xml:space="preserve">        </w:t>
      </w:r>
      <w:r>
        <w:rPr>
          <w:rStyle w:val="VariableTok"/>
        </w:rPr>
        <w:t xml:space="preserve">self</w:t>
      </w:r>
      <w:r>
        <w:rPr>
          <w:rStyle w:val="NormalTok"/>
        </w:rPr>
        <w:t xml:space="preserve">.session_id </w:t>
      </w:r>
      <w:r>
        <w:rPr>
          <w:rStyle w:val="OperatorTok"/>
        </w:rPr>
        <w:t xml:space="preserve">=</w:t>
      </w:r>
      <w:r>
        <w:rPr>
          <w:rStyle w:val="NormalTok"/>
        </w:rPr>
        <w:t xml:space="preserve"> session_id</w:t>
      </w:r>
      <w:r>
        <w:br/>
      </w:r>
      <w:r>
        <w:rPr>
          <w:rStyle w:val="NormalTok"/>
        </w:rPr>
        <w:t xml:space="preserve">        </w:t>
      </w:r>
      <w:r>
        <w:rPr>
          <w:rStyle w:val="VariableTok"/>
        </w:rPr>
        <w:t xml:space="preserve">self</w:t>
      </w:r>
      <w:r>
        <w:rPr>
          <w:rStyle w:val="NormalTok"/>
        </w:rPr>
        <w:t xml:space="preserve">._seq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._buffer: </w:t>
      </w:r>
      <w:r>
        <w:rPr>
          <w:rStyle w:val="BuiltInTok"/>
        </w:rPr>
        <w:t xml:space="preserve">list</w:t>
      </w:r>
      <w:r>
        <w:rPr>
          <w:rStyle w:val="NormalTok"/>
        </w:rPr>
        <w:t xml:space="preserve">[Event] </w:t>
      </w:r>
      <w:r>
        <w:rPr>
          <w:rStyle w:val="OperatorTok"/>
        </w:rPr>
        <w:t xml:space="preserve">=</w:t>
      </w:r>
      <w:r>
        <w:rPr>
          <w:rStyle w:val="NormalTok"/>
        </w:rPr>
        <w:t xml:space="preserve"> []          </w:t>
      </w:r>
      <w:r>
        <w:rPr>
          <w:rStyle w:val="CommentTok"/>
        </w:rPr>
        <w:t xml:space="preserve"># ring buffer for Last-Event-ID replay</w:t>
      </w:r>
      <w:r>
        <w:br/>
      </w:r>
      <w:r>
        <w:rPr>
          <w:rStyle w:val="NormalTok"/>
        </w:rPr>
        <w:t xml:space="preserve">        </w:t>
      </w:r>
      <w:r>
        <w:rPr>
          <w:rStyle w:val="VariableTok"/>
        </w:rPr>
        <w:t xml:space="preserve">self</w:t>
      </w:r>
      <w:r>
        <w:rPr>
          <w:rStyle w:val="NormalTok"/>
        </w:rPr>
        <w:t xml:space="preserve">._buffer_size </w:t>
      </w:r>
      <w:r>
        <w:rPr>
          <w:rStyle w:val="OperatorTok"/>
        </w:rPr>
        <w:t xml:space="preserve">=</w:t>
      </w:r>
      <w:r>
        <w:rPr>
          <w:rStyle w:val="NormalTok"/>
        </w:rPr>
        <w:t xml:space="preserve"> buffer_size</w:t>
      </w:r>
      <w:r>
        <w:br/>
      </w:r>
      <w:r>
        <w:rPr>
          <w:rStyle w:val="NormalTok"/>
        </w:rPr>
        <w:t xml:space="preserve">        </w:t>
      </w:r>
      <w:r>
        <w:rPr>
          <w:rStyle w:val="VariableTok"/>
        </w:rPr>
        <w:t xml:space="preserve">self</w:t>
      </w:r>
      <w:r>
        <w:rPr>
          <w:rStyle w:val="NormalTok"/>
        </w:rPr>
        <w:t xml:space="preserve">._subscribers: </w:t>
      </w:r>
      <w:r>
        <w:rPr>
          <w:rStyle w:val="BuiltInTok"/>
        </w:rPr>
        <w:t xml:space="preserve">list</w:t>
      </w:r>
      <w:r>
        <w:rPr>
          <w:rStyle w:val="NormalTok"/>
        </w:rPr>
        <w:t xml:space="preserve">[asyncio.Queue]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emit(</w:t>
      </w:r>
      <w:r>
        <w:rPr>
          <w:rStyle w:val="VariableTok"/>
        </w:rPr>
        <w:t xml:space="preserve">self</w:t>
      </w:r>
      <w:r>
        <w:rPr>
          <w:rStyle w:val="NormalTok"/>
        </w:rPr>
        <w:t xml:space="preserve">, ev: Event) </w:t>
      </w:r>
      <w:r>
        <w:rPr>
          <w:rStyle w:val="OperatorTok"/>
        </w:rPr>
        <w:t xml:space="preserve">-&gt;</w:t>
      </w:r>
      <w:r>
        <w:rPr>
          <w:rStyle w:val="NormalTok"/>
        </w:rPr>
        <w:t xml:space="preserve"> Event:</w:t>
      </w:r>
      <w:r>
        <w:br/>
      </w:r>
      <w:r>
        <w:rPr>
          <w:rStyle w:val="NormalTok"/>
        </w:rPr>
        <w:t xml:space="preserve">        </w:t>
      </w:r>
      <w:r>
        <w:rPr>
          <w:rStyle w:val="VariableTok"/>
        </w:rPr>
        <w:t xml:space="preserve">self</w:t>
      </w:r>
      <w:r>
        <w:rPr>
          <w:rStyle w:val="NormalTok"/>
        </w:rPr>
        <w:t xml:space="preserve">._seq </w:t>
      </w:r>
      <w:r>
        <w:rPr>
          <w:rStyle w:val="OperatorTok"/>
        </w:rPr>
        <w:t xml:space="preserve">+=</w:t>
      </w:r>
      <w:r>
        <w:rPr>
          <w:rStyle w:val="NormalTok"/>
        </w:rPr>
        <w:t xml:space="preserve"> </w:t>
      </w:r>
      <w:r>
        <w:rPr>
          <w:rStyle w:val="DecValTok"/>
        </w:rPr>
        <w:t xml:space="preserve">1</w:t>
      </w:r>
      <w:r>
        <w:br/>
      </w:r>
      <w:r>
        <w:rPr>
          <w:rStyle w:val="NormalTok"/>
        </w:rPr>
        <w:t xml:space="preserve">        ev.seq </w:t>
      </w:r>
      <w:r>
        <w:rPr>
          <w:rStyle w:val="OperatorTok"/>
        </w:rPr>
        <w:t xml:space="preserve">=</w:t>
      </w:r>
      <w:r>
        <w:rPr>
          <w:rStyle w:val="NormalTok"/>
        </w:rPr>
        <w:t xml:space="preserve"> </w:t>
      </w:r>
      <w:r>
        <w:rPr>
          <w:rStyle w:val="VariableTok"/>
        </w:rPr>
        <w:t xml:space="preserve">self</w:t>
      </w:r>
      <w:r>
        <w:rPr>
          <w:rStyle w:val="NormalTok"/>
        </w:rPr>
        <w:t xml:space="preserve">._seq</w:t>
      </w:r>
      <w:r>
        <w:br/>
      </w:r>
      <w:r>
        <w:rPr>
          <w:rStyle w:val="NormalTok"/>
        </w:rPr>
        <w:t xml:space="preserve">        </w:t>
      </w:r>
      <w:r>
        <w:rPr>
          <w:rStyle w:val="VariableTok"/>
        </w:rPr>
        <w:t xml:space="preserve">self</w:t>
      </w:r>
      <w:r>
        <w:rPr>
          <w:rStyle w:val="NormalTok"/>
        </w:rPr>
        <w:t xml:space="preserve">._buffer.append(ev)</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._buffer) </w:t>
      </w:r>
      <w:r>
        <w:rPr>
          <w:rStyle w:val="OperatorTok"/>
        </w:rPr>
        <w:t xml:space="preserve">&gt;</w:t>
      </w:r>
      <w:r>
        <w:rPr>
          <w:rStyle w:val="NormalTok"/>
        </w:rPr>
        <w:t xml:space="preserve"> </w:t>
      </w:r>
      <w:r>
        <w:rPr>
          <w:rStyle w:val="VariableTok"/>
        </w:rPr>
        <w:t xml:space="preserve">self</w:t>
      </w:r>
      <w:r>
        <w:rPr>
          <w:rStyle w:val="NormalTok"/>
        </w:rPr>
        <w:t xml:space="preserve">._buffer_size:</w:t>
      </w:r>
      <w:r>
        <w:br/>
      </w:r>
      <w:r>
        <w:rPr>
          <w:rStyle w:val="NormalTok"/>
        </w:rPr>
        <w:t xml:space="preserve">            </w:t>
      </w:r>
      <w:r>
        <w:rPr>
          <w:rStyle w:val="VariableTok"/>
        </w:rPr>
        <w:t xml:space="preserve">self</w:t>
      </w:r>
      <w:r>
        <w:rPr>
          <w:rStyle w:val="NormalTok"/>
        </w:rPr>
        <w:t xml:space="preserve">._buffer.pop(</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._subscribers):        </w:t>
      </w:r>
      <w:r>
        <w:rPr>
          <w:rStyle w:val="CommentTok"/>
        </w:rPr>
        <w:t xml:space="preserve"># fan-out to every live consumer</w:t>
      </w:r>
      <w:r>
        <w:br/>
      </w:r>
      <w:r>
        <w:rPr>
          <w:rStyle w:val="NormalTok"/>
        </w:rPr>
        <w:t xml:space="preserve">            q.put_nowait(ev)</w:t>
      </w:r>
      <w:r>
        <w:br/>
      </w:r>
      <w:r>
        <w:rPr>
          <w:rStyle w:val="NormalTok"/>
        </w:rPr>
        <w:t xml:space="preserve">        </w:t>
      </w:r>
      <w:r>
        <w:rPr>
          <w:rStyle w:val="ControlFlowTok"/>
        </w:rPr>
        <w:t xml:space="preserve">return</w:t>
      </w:r>
      <w:r>
        <w:rPr>
          <w:rStyle w:val="NormalTok"/>
        </w:rPr>
        <w:t xml:space="preserve"> ev</w:t>
      </w:r>
      <w:r>
        <w:br/>
      </w:r>
      <w:r>
        <w:br/>
      </w:r>
      <w:r>
        <w:rPr>
          <w:rStyle w:val="NormalTok"/>
        </w:rPr>
        <w:t xml:space="preserve">    </w:t>
      </w:r>
      <w:r>
        <w:rPr>
          <w:rStyle w:val="KeywordTok"/>
        </w:rPr>
        <w:t xml:space="preserve">def</w:t>
      </w:r>
      <w:r>
        <w:rPr>
          <w:rStyle w:val="NormalTok"/>
        </w:rPr>
        <w:t xml:space="preserve"> replay_after(</w:t>
      </w:r>
      <w:r>
        <w:rPr>
          <w:rStyle w:val="VariableTok"/>
        </w:rPr>
        <w:t xml:space="preserve">self</w:t>
      </w:r>
      <w:r>
        <w:rPr>
          <w:rStyle w:val="NormalTok"/>
        </w:rPr>
        <w:t xml:space="preserve">, seq: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[Event]:</w:t>
      </w:r>
      <w:r>
        <w:br/>
      </w:r>
      <w:r>
        <w:rPr>
          <w:rStyle w:val="NormalTok"/>
        </w:rPr>
        <w:t xml:space="preserve">        </w:t>
      </w:r>
      <w:r>
        <w:rPr>
          <w:rStyle w:val="ControlFlowTok"/>
        </w:rPr>
        <w:t xml:space="preserve">return</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w:t>
      </w:r>
      <w:r>
        <w:rPr>
          <w:rStyle w:val="VariableTok"/>
        </w:rPr>
        <w:t xml:space="preserve">self</w:t>
      </w:r>
      <w:r>
        <w:rPr>
          <w:rStyle w:val="NormalTok"/>
        </w:rPr>
        <w:t xml:space="preserve">._buffer </w:t>
      </w:r>
      <w:r>
        <w:rPr>
          <w:rStyle w:val="ControlFlowTok"/>
        </w:rPr>
        <w:t xml:space="preserve">if</w:t>
      </w:r>
      <w:r>
        <w:rPr>
          <w:rStyle w:val="NormalTok"/>
        </w:rPr>
        <w:t xml:space="preserve"> e.seq </w:t>
      </w:r>
      <w:r>
        <w:rPr>
          <w:rStyle w:val="OperatorTok"/>
        </w:rPr>
        <w:t xml:space="preserve">&gt;</w:t>
      </w:r>
      <w:r>
        <w:rPr>
          <w:rStyle w:val="NormalTok"/>
        </w:rPr>
        <w:t xml:space="preserve"> seq]</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subscribe(</w:t>
      </w:r>
      <w:r>
        <w:rPr>
          <w:rStyle w:val="VariableTok"/>
        </w:rPr>
        <w:t xml:space="preserve">self</w:t>
      </w:r>
      <w:r>
        <w:rPr>
          <w:rStyle w:val="NormalTok"/>
        </w:rPr>
        <w:t xml:space="preserve">):</w:t>
      </w:r>
      <w:r>
        <w:br/>
      </w:r>
      <w:r>
        <w:rPr>
          <w:rStyle w:val="NormalTok"/>
        </w:rPr>
        <w:t xml:space="preserve">        q: asyncio.Queue </w:t>
      </w:r>
      <w:r>
        <w:rPr>
          <w:rStyle w:val="OperatorTok"/>
        </w:rPr>
        <w:t xml:space="preserve">=</w:t>
      </w:r>
      <w:r>
        <w:rPr>
          <w:rStyle w:val="NormalTok"/>
        </w:rPr>
        <w:t xml:space="preserve"> asyncio.Queue()</w:t>
      </w:r>
      <w:r>
        <w:br/>
      </w:r>
      <w:r>
        <w:rPr>
          <w:rStyle w:val="NormalTok"/>
        </w:rPr>
        <w:t xml:space="preserve">        </w:t>
      </w:r>
      <w:r>
        <w:rPr>
          <w:rStyle w:val="VariableTok"/>
        </w:rPr>
        <w:t xml:space="preserve">self</w:t>
      </w:r>
      <w:r>
        <w:rPr>
          <w:rStyle w:val="NormalTok"/>
        </w:rPr>
        <w:t xml:space="preserve">._subscribers.append(q)</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yield</w:t>
      </w:r>
      <w:r>
        <w:rPr>
          <w:rStyle w:val="NormalTok"/>
        </w:rPr>
        <w:t xml:space="preserve"> </w:t>
      </w:r>
      <w:r>
        <w:rPr>
          <w:rStyle w:val="ControlFlowTok"/>
        </w:rPr>
        <w:t xml:space="preserve">await</w:t>
      </w:r>
      <w:r>
        <w:rPr>
          <w:rStyle w:val="NormalTok"/>
        </w:rPr>
        <w:t xml:space="preserve"> q.get()</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VariableTok"/>
        </w:rPr>
        <w:t xml:space="preserve">self</w:t>
      </w:r>
      <w:r>
        <w:rPr>
          <w:rStyle w:val="NormalTok"/>
        </w:rPr>
        <w:t xml:space="preserve">._subscribers.remove(q)</w:t>
      </w:r>
      <w:r>
        <w:br/>
      </w:r>
      <w:r>
        <w:br/>
      </w:r>
      <w:r>
        <w:rPr>
          <w:rStyle w:val="NormalTok"/>
        </w:rPr>
        <w:t xml:space="preserve">_buses: </w:t>
      </w:r>
      <w:r>
        <w:rPr>
          <w:rStyle w:val="BuiltInTok"/>
        </w:rPr>
        <w:t xml:space="preserve">dict</w:t>
      </w:r>
      <w:r>
        <w:rPr>
          <w:rStyle w:val="NormalTok"/>
        </w:rPr>
        <w:t xml:space="preserve">[</w:t>
      </w:r>
      <w:r>
        <w:rPr>
          <w:rStyle w:val="BuiltInTok"/>
        </w:rPr>
        <w:t xml:space="preserve">str</w:t>
      </w:r>
      <w:r>
        <w:rPr>
          <w:rStyle w:val="NormalTok"/>
        </w:rPr>
        <w:t xml:space="preserve">, SessionBus] </w:t>
      </w:r>
      <w:r>
        <w:rPr>
          <w:rStyle w:val="OperatorTok"/>
        </w:rPr>
        <w:t xml:space="preserve">=</w:t>
      </w:r>
      <w:r>
        <w:rPr>
          <w:rStyle w:val="NormalTok"/>
        </w:rPr>
        <w:t xml:space="preserve"> {}</w:t>
      </w:r>
      <w:r>
        <w:br/>
      </w:r>
      <w:r>
        <w:rPr>
          <w:rStyle w:val="KeywordTok"/>
        </w:rPr>
        <w:t xml:space="preserve">def</w:t>
      </w:r>
      <w:r>
        <w:rPr>
          <w:rStyle w:val="NormalTok"/>
        </w:rPr>
        <w:t xml:space="preserve"> get_bus(session_id: </w:t>
      </w:r>
      <w:r>
        <w:rPr>
          <w:rStyle w:val="BuiltInTok"/>
        </w:rPr>
        <w:t xml:space="preserve">str</w:t>
      </w:r>
      <w:r>
        <w:rPr>
          <w:rStyle w:val="NormalTok"/>
        </w:rPr>
        <w:t xml:space="preserve">) </w:t>
      </w:r>
      <w:r>
        <w:rPr>
          <w:rStyle w:val="OperatorTok"/>
        </w:rPr>
        <w:t xml:space="preserve">-&gt;</w:t>
      </w:r>
      <w:r>
        <w:rPr>
          <w:rStyle w:val="NormalTok"/>
        </w:rPr>
        <w:t xml:space="preserve"> SessionBus:</w:t>
      </w:r>
      <w:r>
        <w:br/>
      </w:r>
      <w:r>
        <w:rPr>
          <w:rStyle w:val="NormalTok"/>
        </w:rPr>
        <w:t xml:space="preserve">    </w:t>
      </w:r>
      <w:r>
        <w:rPr>
          <w:rStyle w:val="ControlFlowTok"/>
        </w:rPr>
        <w:t xml:space="preserve">return</w:t>
      </w:r>
      <w:r>
        <w:rPr>
          <w:rStyle w:val="NormalTok"/>
        </w:rPr>
        <w:t xml:space="preserve"> _buses.setdefault(session_id, SessionBus(session_id))</w:t>
      </w:r>
      <w:r>
        <w:br/>
      </w:r>
      <w:r>
        <w:br/>
      </w:r>
      <w:r>
        <w:rPr>
          <w:rStyle w:val="KeywordTok"/>
        </w:rPr>
        <w:t xml:space="preserve">class</w:t>
      </w:r>
      <w:r>
        <w:rPr>
          <w:rStyle w:val="NormalTok"/>
        </w:rPr>
        <w:t xml:space="preserve"> Emitter:</w:t>
      </w:r>
      <w:r>
        <w:br/>
      </w:r>
      <w:r>
        <w:rPr>
          <w:rStyle w:val="NormalTok"/>
        </w:rPr>
        <w:t xml:space="preserve">    </w:t>
      </w:r>
      <w:r>
        <w:rPr>
          <w:rStyle w:val="CommentTok"/>
        </w:rPr>
        <w:t xml:space="preserve">"""Thin, ergonomic facade the agent calls. Knows nothing about transport."""</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session_id: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.bus </w:t>
      </w:r>
      <w:r>
        <w:rPr>
          <w:rStyle w:val="OperatorTok"/>
        </w:rPr>
        <w:t xml:space="preserve">=</w:t>
      </w:r>
      <w:r>
        <w:rPr>
          <w:rStyle w:val="NormalTok"/>
        </w:rPr>
        <w:t xml:space="preserve"> get_bus(session_id)</w:t>
      </w:r>
      <w:r>
        <w:br/>
      </w:r>
      <w:r>
        <w:rPr>
          <w:rStyle w:val="NormalTok"/>
        </w:rPr>
        <w:t xml:space="preserve">    </w:t>
      </w:r>
      <w:r>
        <w:rPr>
          <w:rStyle w:val="KeywordTok"/>
        </w:rPr>
        <w:t xml:space="preserve">def</w:t>
      </w:r>
      <w:r>
        <w:rPr>
          <w:rStyle w:val="NormalTok"/>
        </w:rPr>
        <w:t xml:space="preserve"> </w:t>
      </w:r>
      <w:r>
        <w:rPr>
          <w:rStyle w:val="FunctionTok"/>
        </w:rPr>
        <w:t xml:space="preserve">__call__</w:t>
      </w:r>
      <w:r>
        <w:rPr>
          <w:rStyle w:val="NormalTok"/>
        </w:rPr>
        <w:t xml:space="preserve">(</w:t>
      </w:r>
      <w:r>
        <w:rPr>
          <w:rStyle w:val="VariableTok"/>
        </w:rPr>
        <w:t xml:space="preserve">self</w:t>
      </w:r>
      <w:r>
        <w:rPr>
          <w:rStyle w:val="NormalTok"/>
        </w:rPr>
        <w:t xml:space="preserve">, ev: Event) </w:t>
      </w:r>
      <w:r>
        <w:rPr>
          <w:rStyle w:val="OperatorTok"/>
        </w:rPr>
        <w:t xml:space="preserve">-&gt;</w:t>
      </w:r>
      <w:r>
        <w:rPr>
          <w:rStyle w:val="NormalTok"/>
        </w:rPr>
        <w:t xml:space="preserve"> Event: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.bus.emit(ev)</w:t>
      </w:r>
    </w:p>
    <w:p>
      <w:pPr>
        <w:pStyle w:val="FirstParagraph"/>
      </w:pPr>
      <w:r>
        <w:t xml:space="preserve">In production the ring buffer is backed by Redis (a namespaced stream per session — which fits your existing Redis footprint) so replay survives a process restart and so horizontally-scaled workers share one session’s stream. The interface stays identical.</w:t>
      </w:r>
    </w:p>
    <w:bookmarkEnd w:id="37"/>
    <w:bookmarkStart w:id="38" w:name="X65383c84b4a03ce4468faa98947b8a9bb21d37f"/>
    <w:p>
      <w:pPr>
        <w:pStyle w:val="Heading2"/>
      </w:pPr>
      <w:r>
        <w:t xml:space="preserve">11. Template 4 — The Instrumented Agent (</w:t>
      </w:r>
      <w:r>
        <w:rPr>
          <w:rStyle w:val="VerbatimChar"/>
        </w:rPr>
        <w:t xml:space="preserve">agent_instrumented.py</w:t>
      </w:r>
      <w:r>
        <w:t xml:space="preserve">)</w:t>
      </w:r>
    </w:p>
    <w:p>
      <w:pPr>
        <w:pStyle w:val="FirstParagraph"/>
      </w:pPr>
      <w:r>
        <w:t xml:space="preserve">Now the payoff: a real (abbreviated) pentest-agent loop that</w:t>
      </w:r>
      <w:r>
        <w:t xml:space="preserve"> </w:t>
      </w:r>
      <w:r>
        <w:rPr>
          <w:iCs/>
          <w:i/>
        </w:rPr>
        <w:t xml:space="preserve">emits the full event stream as it works</w:t>
      </w:r>
      <w:r>
        <w:t xml:space="preserve">. Notice that instrumentation is interleaved with logic — the agent narrates, shows reasoning, announces tools, and posts results as it goes, not in a lump at the end.</w:t>
      </w:r>
    </w:p>
    <w:p>
      <w:pPr>
        <w:pStyle w:val="SourceCode"/>
      </w:pPr>
      <w:r>
        <w:rPr>
          <w:rStyle w:val="CommentTok"/>
        </w:rPr>
        <w:t xml:space="preserve"># agent_instrumented.py — the pentest agent, fully instrumented for transparency</w:t>
      </w:r>
      <w:r>
        <w:br/>
      </w:r>
      <w:r>
        <w:rPr>
          <w:rStyle w:val="ImportTok"/>
        </w:rPr>
        <w:t xml:space="preserve">import</w:t>
      </w:r>
      <w:r>
        <w:rPr>
          <w:rStyle w:val="NormalTok"/>
        </w:rPr>
        <w:t xml:space="preserve"> asyncio, uuid</w:t>
      </w:r>
      <w:r>
        <w:br/>
      </w:r>
      <w:r>
        <w:rPr>
          <w:rStyle w:val="ImportTok"/>
        </w:rPr>
        <w:t xml:space="preserve">from</w:t>
      </w:r>
      <w:r>
        <w:rPr>
          <w:rStyle w:val="NormalTok"/>
        </w:rPr>
        <w:t xml:space="preserve"> events </w:t>
      </w:r>
      <w:r>
        <w:rPr>
          <w:rStyle w:val="ImportTok"/>
        </w:rPr>
        <w:t xml:space="preserve">import</w:t>
      </w:r>
      <w:r>
        <w:rPr>
          <w:rStyle w:val="NormalTok"/>
        </w:rPr>
        <w:t xml:space="preserve"> (Event, EventType, text, reasoning, tool_start, tool_result,</w:t>
      </w:r>
      <w:r>
        <w:br/>
      </w:r>
      <w:r>
        <w:rPr>
          <w:rStyle w:val="NormalTok"/>
        </w:rPr>
        <w:t xml:space="preserve">                    custom, interrupt)</w:t>
      </w:r>
      <w:r>
        <w:br/>
      </w:r>
      <w:r>
        <w:rPr>
          <w:rStyle w:val="ImportTok"/>
        </w:rPr>
        <w:t xml:space="preserve">from</w:t>
      </w:r>
      <w:r>
        <w:rPr>
          <w:rStyle w:val="NormalTok"/>
        </w:rPr>
        <w:t xml:space="preserve"> emitter </w:t>
      </w:r>
      <w:r>
        <w:rPr>
          <w:rStyle w:val="ImportTok"/>
        </w:rPr>
        <w:t xml:space="preserve">import</w:t>
      </w:r>
      <w:r>
        <w:rPr>
          <w:rStyle w:val="NormalTok"/>
        </w:rPr>
        <w:t xml:space="preserve"> Emitter</w:t>
      </w:r>
      <w:r>
        <w:br/>
      </w:r>
      <w:r>
        <w:rPr>
          <w:rStyle w:val="ImportTok"/>
        </w:rPr>
        <w:t xml:space="preserve">from</w:t>
      </w:r>
      <w:r>
        <w:rPr>
          <w:rStyle w:val="NormalTok"/>
        </w:rPr>
        <w:t xml:space="preserve"> state_sync </w:t>
      </w:r>
      <w:r>
        <w:rPr>
          <w:rStyle w:val="ImportTok"/>
        </w:rPr>
        <w:t xml:space="preserve">import</w:t>
      </w:r>
      <w:r>
        <w:rPr>
          <w:rStyle w:val="NormalTok"/>
        </w:rPr>
        <w:t xml:space="preserve"> StateSync            </w:t>
      </w:r>
      <w:r>
        <w:rPr>
          <w:rStyle w:val="CommentTok"/>
        </w:rPr>
        <w:t xml:space="preserve"># Template 5</w:t>
      </w:r>
      <w:r>
        <w:br/>
      </w:r>
      <w:r>
        <w:br/>
      </w:r>
      <w:r>
        <w:rPr>
          <w:rStyle w:val="ControlFlowTok"/>
        </w:rPr>
        <w:t xml:space="preserve">async</w:t>
      </w:r>
      <w:r>
        <w:rPr>
          <w:rStyle w:val="NormalTok"/>
        </w:rPr>
        <w:t xml:space="preserve"> </w:t>
      </w:r>
      <w:r>
        <w:rPr>
          <w:rStyle w:val="KeywordTok"/>
        </w:rPr>
        <w:t xml:space="preserve">def</w:t>
      </w:r>
      <w:r>
        <w:rPr>
          <w:rStyle w:val="NormalTok"/>
        </w:rPr>
        <w:t xml:space="preserve"> run_pentest(session_id: </w:t>
      </w:r>
      <w:r>
        <w:rPr>
          <w:rStyle w:val="BuiltInTok"/>
        </w:rPr>
        <w:t xml:space="preserve">str</w:t>
      </w:r>
      <w:r>
        <w:rPr>
          <w:rStyle w:val="NormalTok"/>
        </w:rPr>
        <w:t xml:space="preserve">, goal: </w:t>
      </w:r>
      <w:r>
        <w:rPr>
          <w:rStyle w:val="BuiltInTok"/>
        </w:rPr>
        <w:t xml:space="preserve">str</w:t>
      </w:r>
      <w:r>
        <w:rPr>
          <w:rStyle w:val="NormalTok"/>
        </w:rPr>
        <w:t xml:space="preserve">, authorised_cidrs: </w:t>
      </w:r>
      <w:r>
        <w:rPr>
          <w:rStyle w:val="BuiltInTok"/>
        </w:rPr>
        <w:t xml:space="preserve">list</w:t>
      </w:r>
      <w:r>
        <w:rPr>
          <w:rStyle w:val="NormalTok"/>
        </w:rPr>
        <w:t xml:space="preserve">[</w:t>
      </w:r>
      <w:r>
        <w:rPr>
          <w:rStyle w:val="BuiltInTok"/>
        </w:rPr>
        <w:t xml:space="preserve">str</w:t>
      </w:r>
      <w:r>
        <w:rPr>
          <w:rStyle w:val="NormalTok"/>
        </w:rPr>
        <w:t xml:space="preserve">]):</w:t>
      </w:r>
      <w:r>
        <w:br/>
      </w:r>
      <w:r>
        <w:rPr>
          <w:rStyle w:val="NormalTok"/>
        </w:rPr>
        <w:t xml:space="preserve">    emit </w:t>
      </w:r>
      <w:r>
        <w:rPr>
          <w:rStyle w:val="OperatorTok"/>
        </w:rPr>
        <w:t xml:space="preserve">=</w:t>
      </w:r>
      <w:r>
        <w:rPr>
          <w:rStyle w:val="NormalTok"/>
        </w:rPr>
        <w:t xml:space="preserve"> Emitter(session_id)</w:t>
      </w:r>
      <w:r>
        <w:br/>
      </w:r>
      <w:r>
        <w:rPr>
          <w:rStyle w:val="NormalTok"/>
        </w:rPr>
        <w:t xml:space="preserve">    state </w:t>
      </w:r>
      <w:r>
        <w:rPr>
          <w:rStyle w:val="OperatorTok"/>
        </w:rPr>
        <w:t xml:space="preserve">=</w:t>
      </w:r>
      <w:r>
        <w:rPr>
          <w:rStyle w:val="NormalTok"/>
        </w:rPr>
        <w:t xml:space="preserve"> StateSync(emit)                  </w:t>
      </w:r>
      <w:r>
        <w:rPr>
          <w:rStyle w:val="CommentTok"/>
        </w:rPr>
        <w:t xml:space="preserve"># snapshot+delta state view</w:t>
      </w:r>
      <w:r>
        <w:br/>
      </w:r>
      <w:r>
        <w:rPr>
          <w:rStyle w:val="NormalTok"/>
        </w:rPr>
        <w:t xml:space="preserve">    emit(Event(</w:t>
      </w:r>
      <w:r>
        <w:rPr>
          <w:rStyle w:val="BuiltInTok"/>
        </w:rPr>
        <w:t xml:space="preserve">type</w:t>
      </w:r>
      <w:r>
        <w:rPr>
          <w:rStyle w:val="OperatorTok"/>
        </w:rPr>
        <w:t xml:space="preserve">=</w:t>
      </w:r>
      <w:r>
        <w:rPr>
          <w:rStyle w:val="NormalTok"/>
        </w:rPr>
        <w:t xml:space="preserve">EventType.RUN_STARTED, payload</w:t>
      </w:r>
      <w:r>
        <w:rPr>
          <w:rStyle w:val="OperatorTok"/>
        </w:rPr>
        <w:t xml:space="preserve">=</w:t>
      </w:r>
      <w:r>
        <w:rPr>
          <w:rStyle w:val="NormalTok"/>
        </w:rPr>
        <w:t xml:space="preserve">{</w:t>
      </w:r>
      <w:r>
        <w:rPr>
          <w:rStyle w:val="StringTok"/>
        </w:rPr>
        <w:t xml:space="preserve">"goal"</w:t>
      </w:r>
      <w:r>
        <w:rPr>
          <w:rStyle w:val="NormalTok"/>
        </w:rPr>
        <w:t xml:space="preserve">: goal}))</w:t>
      </w:r>
      <w:r>
        <w:br/>
      </w:r>
      <w:r>
        <w:rPr>
          <w:rStyle w:val="NormalTok"/>
        </w:rPr>
        <w:t xml:space="preserve">    state.init({</w:t>
      </w:r>
      <w:r>
        <w:rPr>
          <w:rStyle w:val="StringTok"/>
        </w:rPr>
        <w:t xml:space="preserve">"phase"</w:t>
      </w:r>
      <w:r>
        <w:rPr>
          <w:rStyle w:val="NormalTok"/>
        </w:rPr>
        <w:t xml:space="preserve">: </w:t>
      </w:r>
      <w:r>
        <w:rPr>
          <w:rStyle w:val="StringTok"/>
        </w:rPr>
        <w:t xml:space="preserve">"planning"</w:t>
      </w:r>
      <w:r>
        <w:rPr>
          <w:rStyle w:val="NormalTok"/>
        </w:rPr>
        <w:t xml:space="preserve">, </w:t>
      </w:r>
      <w:r>
        <w:rPr>
          <w:rStyle w:val="StringTok"/>
        </w:rPr>
        <w:t xml:space="preserve">"findings"</w:t>
      </w:r>
      <w:r>
        <w:rPr>
          <w:rStyle w:val="NormalTok"/>
        </w:rPr>
        <w:t xml:space="preserve">: [], </w:t>
      </w:r>
      <w:r>
        <w:rPr>
          <w:rStyle w:val="StringTok"/>
        </w:rPr>
        <w:t xml:space="preserve">"targets"</w:t>
      </w:r>
      <w:r>
        <w:rPr>
          <w:rStyle w:val="NormalTok"/>
        </w:rPr>
        <w:t xml:space="preserve">: [], </w:t>
      </w:r>
      <w:r>
        <w:rPr>
          <w:rStyle w:val="StringTok"/>
        </w:rPr>
        <w:t xml:space="preserve">"progress"</w:t>
      </w:r>
      <w:r>
        <w:rPr>
          <w:rStyle w:val="NormalTok"/>
        </w:rPr>
        <w:t xml:space="preserve">: </w:t>
      </w:r>
      <w:r>
        <w:rPr>
          <w:rStyle w:val="DecValTok"/>
        </w:rPr>
        <w:t xml:space="preserve">0</w:t>
      </w:r>
      <w:r>
        <w:rPr>
          <w:rStyle w:val="NormalTok"/>
        </w:rPr>
        <w:t xml:space="preserve">})</w:t>
      </w:r>
      <w:r>
        <w:br/>
      </w:r>
      <w:r>
        <w:br/>
      </w:r>
      <w:r>
        <w:rPr>
          <w:rStyle w:val="NormalTok"/>
        </w:rPr>
        <w:t xml:space="preserve">    </w:t>
      </w:r>
      <w:r>
        <w:rPr>
          <w:rStyle w:val="CommentTok"/>
        </w:rPr>
        <w:t xml:space="preserve"># --- A1 goal decomposition, narrated (Casual tier sees this) ---</w:t>
      </w:r>
      <w:r>
        <w:br/>
      </w:r>
      <w:r>
        <w:rPr>
          <w:rStyle w:val="NormalTok"/>
        </w:rPr>
        <w:t xml:space="preserve">    mid </w:t>
      </w:r>
      <w:r>
        <w:rPr>
          <w:rStyle w:val="OperatorTok"/>
        </w:rPr>
        <w:t xml:space="preserve">=</w:t>
      </w:r>
      <w:r>
        <w:rPr>
          <w:rStyle w:val="NormalTok"/>
        </w:rPr>
        <w:t xml:space="preserve"> uuid.uuid4().</w:t>
      </w:r>
      <w:r>
        <w:rPr>
          <w:rStyle w:val="BuiltInTok"/>
        </w:rPr>
        <w:t xml:space="preserve">hex</w:t>
      </w:r>
      <w:r>
        <w:rPr>
          <w:rStyle w:val="NormalTok"/>
        </w:rPr>
        <w:t xml:space="preserve">[:</w:t>
      </w:r>
      <w:r>
        <w:rPr>
          <w:rStyle w:val="DecValTok"/>
        </w:rPr>
        <w:t xml:space="preserve">8</w:t>
      </w:r>
      <w:r>
        <w:rPr>
          <w:rStyle w:val="NormalTok"/>
        </w:rPr>
        <w:t xml:space="preserve">]</w:t>
      </w:r>
      <w:r>
        <w:br/>
      </w:r>
      <w:r>
        <w:rPr>
          <w:rStyle w:val="NormalTok"/>
        </w:rPr>
        <w:t xml:space="preserve">    emit(Event(</w:t>
      </w:r>
      <w:r>
        <w:rPr>
          <w:rStyle w:val="BuiltInTok"/>
        </w:rPr>
        <w:t xml:space="preserve">type</w:t>
      </w:r>
      <w:r>
        <w:rPr>
          <w:rStyle w:val="OperatorTok"/>
        </w:rPr>
        <w:t xml:space="preserve">=</w:t>
      </w:r>
      <w:r>
        <w:rPr>
          <w:rStyle w:val="NormalTok"/>
        </w:rPr>
        <w:t xml:space="preserve">EventType.TEXT_MESSAGE_START, payload</w:t>
      </w:r>
      <w:r>
        <w:rPr>
          <w:rStyle w:val="OperatorTok"/>
        </w:rPr>
        <w:t xml:space="preserve">=</w:t>
      </w:r>
      <w:r>
        <w:rPr>
          <w:rStyle w:val="NormalTok"/>
        </w:rPr>
        <w:t xml:space="preserve">{</w:t>
      </w:r>
      <w:r>
        <w:rPr>
          <w:rStyle w:val="StringTok"/>
        </w:rPr>
        <w:t xml:space="preserve">"messageId"</w:t>
      </w:r>
      <w:r>
        <w:rPr>
          <w:rStyle w:val="NormalTok"/>
        </w:rPr>
        <w:t xml:space="preserve">: mid}))</w:t>
      </w:r>
      <w:r>
        <w:br/>
      </w:r>
      <w:r>
        <w:rPr>
          <w:rStyle w:val="NormalTok"/>
        </w:rPr>
        <w:t xml:space="preserve">    </w:t>
      </w:r>
      <w:r>
        <w:rPr>
          <w:rStyle w:val="ControlFlowTok"/>
        </w:rPr>
        <w:t xml:space="preserve">for</w:t>
      </w:r>
      <w:r>
        <w:rPr>
          <w:rStyle w:val="NormalTok"/>
        </w:rPr>
        <w:t xml:space="preserve"> chunk </w:t>
      </w:r>
      <w:r>
        <w:rPr>
          <w:rStyle w:val="KeywordTok"/>
        </w:rPr>
        <w:t xml:space="preserve">in</w:t>
      </w:r>
      <w:r>
        <w:rPr>
          <w:rStyle w:val="NormalTok"/>
        </w:rPr>
        <w:t xml:space="preserve"> [</w:t>
      </w:r>
      <w:r>
        <w:rPr>
          <w:rStyle w:val="StringTok"/>
        </w:rPr>
        <w:t xml:space="preserve">"I'll approach this in three phases: "</w:t>
      </w:r>
      <w:r>
        <w:rPr>
          <w:rStyle w:val="NormalTok"/>
        </w:rPr>
        <w:t xml:space="preserve">,</w:t>
      </w:r>
      <w:r>
        <w:br/>
      </w:r>
      <w:r>
        <w:rPr>
          <w:rStyle w:val="NormalTok"/>
        </w:rPr>
        <w:t xml:space="preserve">                  </w:t>
      </w:r>
      <w:r>
        <w:rPr>
          <w:rStyle w:val="StringTok"/>
        </w:rPr>
        <w:t xml:space="preserve">"discover live hosts, "</w:t>
      </w:r>
      <w:r>
        <w:rPr>
          <w:rStyle w:val="NormalTok"/>
        </w:rPr>
        <w:t xml:space="preserve">, </w:t>
      </w:r>
      <w:r>
        <w:rPr>
          <w:rStyle w:val="StringTok"/>
        </w:rPr>
        <w:t xml:space="preserve">"scan services, "</w:t>
      </w:r>
      <w:r>
        <w:rPr>
          <w:rStyle w:val="NormalTok"/>
        </w:rPr>
        <w:t xml:space="preserve">, </w:t>
      </w:r>
      <w:r>
        <w:rPr>
          <w:rStyle w:val="StringTok"/>
        </w:rPr>
        <w:t xml:space="preserve">"then triage findings."</w:t>
      </w:r>
      <w:r>
        <w:rPr>
          <w:rStyle w:val="NormalTok"/>
        </w:rPr>
        <w:t xml:space="preserve">]:</w:t>
      </w:r>
      <w:r>
        <w:br/>
      </w:r>
      <w:r>
        <w:rPr>
          <w:rStyle w:val="NormalTok"/>
        </w:rPr>
        <w:t xml:space="preserve">        emit(text(chunk, mid))</w:t>
      </w:r>
      <w:r>
        <w:rPr>
          <w:rStyle w:val="OperatorTok"/>
        </w:rPr>
        <w:t xml:space="preserve">;</w:t>
      </w:r>
      <w:r>
        <w:rPr>
          <w:rStyle w:val="NormalTok"/>
        </w:rPr>
        <w:t xml:space="preserve"> </w:t>
      </w:r>
      <w:r>
        <w:rPr>
          <w:rStyle w:val="ControlFlowTok"/>
        </w:rPr>
        <w:t xml:space="preserve">await</w:t>
      </w:r>
      <w:r>
        <w:rPr>
          <w:rStyle w:val="NormalTok"/>
        </w:rPr>
        <w:t xml:space="preserve"> asyncio.sleep(</w:t>
      </w:r>
      <w:r>
        <w:rPr>
          <w:rStyle w:val="FloatTok"/>
        </w:rPr>
        <w:t xml:space="preserve">0.15</w:t>
      </w:r>
      <w:r>
        <w:rPr>
          <w:rStyle w:val="NormalTok"/>
        </w:rPr>
        <w:t xml:space="preserve">)   </w:t>
      </w:r>
      <w:r>
        <w:rPr>
          <w:rStyle w:val="CommentTok"/>
        </w:rPr>
        <w:t xml:space="preserve"># token cadence</w:t>
      </w:r>
      <w:r>
        <w:br/>
      </w:r>
      <w:r>
        <w:rPr>
          <w:rStyle w:val="NormalTok"/>
        </w:rPr>
        <w:t xml:space="preserve">    emit(Event(</w:t>
      </w:r>
      <w:r>
        <w:rPr>
          <w:rStyle w:val="BuiltInTok"/>
        </w:rPr>
        <w:t xml:space="preserve">type</w:t>
      </w:r>
      <w:r>
        <w:rPr>
          <w:rStyle w:val="OperatorTok"/>
        </w:rPr>
        <w:t xml:space="preserve">=</w:t>
      </w:r>
      <w:r>
        <w:rPr>
          <w:rStyle w:val="NormalTok"/>
        </w:rPr>
        <w:t xml:space="preserve">EventType.TEXT_MESSAGE_END, payload</w:t>
      </w:r>
      <w:r>
        <w:rPr>
          <w:rStyle w:val="OperatorTok"/>
        </w:rPr>
        <w:t xml:space="preserve">=</w:t>
      </w:r>
      <w:r>
        <w:rPr>
          <w:rStyle w:val="NormalTok"/>
        </w:rPr>
        <w:t xml:space="preserve">{</w:t>
      </w:r>
      <w:r>
        <w:rPr>
          <w:rStyle w:val="StringTok"/>
        </w:rPr>
        <w:t xml:space="preserve">"messageId"</w:t>
      </w:r>
      <w:r>
        <w:rPr>
          <w:rStyle w:val="NormalTok"/>
        </w:rPr>
        <w:t xml:space="preserve">: mid}))</w:t>
      </w:r>
      <w:r>
        <w:br/>
      </w:r>
      <w:r>
        <w:br/>
      </w:r>
      <w:r>
        <w:rPr>
          <w:rStyle w:val="NormalTok"/>
        </w:rPr>
        <w:t xml:space="preserve">    </w:t>
      </w:r>
      <w:r>
        <w:rPr>
          <w:rStyle w:val="ControlFlowTok"/>
        </w:rPr>
        <w:t xml:space="preserve">for</w:t>
      </w:r>
      <w:r>
        <w:rPr>
          <w:rStyle w:val="NormalTok"/>
        </w:rPr>
        <w:t xml:space="preserve"> target </w:t>
      </w:r>
      <w:r>
        <w:rPr>
          <w:rStyle w:val="KeywordTok"/>
        </w:rPr>
        <w:t xml:space="preserve">in</w:t>
      </w:r>
      <w:r>
        <w:rPr>
          <w:rStyle w:val="NormalTok"/>
        </w:rPr>
        <w:t xml:space="preserve"> expand_scope(authorised_cidrs):</w:t>
      </w:r>
      <w:r>
        <w:br/>
      </w:r>
      <w:r>
        <w:rPr>
          <w:rStyle w:val="NormalTok"/>
        </w:rPr>
        <w:t xml:space="preserve">        emit(Event(</w:t>
      </w:r>
      <w:r>
        <w:rPr>
          <w:rStyle w:val="BuiltInTok"/>
        </w:rPr>
        <w:t xml:space="preserve">type</w:t>
      </w:r>
      <w:r>
        <w:rPr>
          <w:rStyle w:val="OperatorTok"/>
        </w:rPr>
        <w:t xml:space="preserve">=</w:t>
      </w:r>
      <w:r>
        <w:rPr>
          <w:rStyle w:val="NormalTok"/>
        </w:rPr>
        <w:t xml:space="preserve">EventType.STEP_STARTED, payload</w:t>
      </w:r>
      <w:r>
        <w:rPr>
          <w:rStyle w:val="OperatorTok"/>
        </w:rPr>
        <w:t xml:space="preserve">=</w:t>
      </w:r>
      <w:r>
        <w:rPr>
          <w:rStyle w:val="NormalTok"/>
        </w:rPr>
        <w:t xml:space="preserve">{</w:t>
      </w:r>
      <w:r>
        <w:rPr>
          <w:rStyle w:val="StringTok"/>
        </w:rPr>
        <w:t xml:space="preserve">"step"</w:t>
      </w:r>
      <w:r>
        <w:rPr>
          <w:rStyle w:val="NormalTok"/>
        </w:rPr>
        <w:t xml:space="preserve">: </w:t>
      </w:r>
      <w:r>
        <w:rPr>
          <w:rStyle w:val="SpecialStringTok"/>
        </w:rPr>
        <w:t xml:space="preserve">f"scan </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r>
        <w:br/>
      </w:r>
      <w:r>
        <w:rPr>
          <w:rStyle w:val="NormalTok"/>
        </w:rPr>
        <w:t xml:space="preserve">        state.patch([{</w:t>
      </w:r>
      <w:r>
        <w:rPr>
          <w:rStyle w:val="StringTok"/>
        </w:rPr>
        <w:t xml:space="preserve">"op"</w:t>
      </w:r>
      <w:r>
        <w:rPr>
          <w:rStyle w:val="NormalTok"/>
        </w:rPr>
        <w:t xml:space="preserve">: </w:t>
      </w:r>
      <w:r>
        <w:rPr>
          <w:rStyle w:val="StringTok"/>
        </w:rPr>
        <w:t xml:space="preserve">"replace"</w:t>
      </w:r>
      <w:r>
        <w:rPr>
          <w:rStyle w:val="NormalTok"/>
        </w:rPr>
        <w:t xml:space="preserve">, </w:t>
      </w:r>
      <w:r>
        <w:rPr>
          <w:rStyle w:val="StringTok"/>
        </w:rPr>
        <w:t xml:space="preserve">"path"</w:t>
      </w:r>
      <w:r>
        <w:rPr>
          <w:rStyle w:val="NormalTok"/>
        </w:rPr>
        <w:t xml:space="preserve">: </w:t>
      </w:r>
      <w:r>
        <w:rPr>
          <w:rStyle w:val="StringTok"/>
        </w:rPr>
        <w:t xml:space="preserve">"/phase"</w:t>
      </w:r>
      <w:r>
        <w:rPr>
          <w:rStyle w:val="NormalTok"/>
        </w:rPr>
        <w:t xml:space="preserve">, </w:t>
      </w:r>
      <w:r>
        <w:rPr>
          <w:rStyle w:val="StringTok"/>
        </w:rPr>
        <w:t xml:space="preserve">"value"</w:t>
      </w:r>
      <w:r>
        <w:rPr>
          <w:rStyle w:val="NormalTok"/>
        </w:rPr>
        <w:t xml:space="preserve">: </w:t>
      </w:r>
      <w:r>
        <w:rPr>
          <w:rStyle w:val="StringTok"/>
        </w:rPr>
        <w:t xml:space="preserve">"scanning"</w:t>
      </w:r>
      <w:r>
        <w:rPr>
          <w:rStyle w:val="NormalTok"/>
        </w:rPr>
        <w:t xml:space="preserve">}])</w:t>
      </w:r>
      <w:r>
        <w:br/>
      </w:r>
      <w:r>
        <w:br/>
      </w:r>
      <w:r>
        <w:rPr>
          <w:rStyle w:val="NormalTok"/>
        </w:rPr>
        <w:t xml:space="preserve">        </w:t>
      </w:r>
      <w:r>
        <w:rPr>
          <w:rStyle w:val="CommentTok"/>
        </w:rPr>
        <w:t xml:space="preserve"># --- A2 reasoning, streamed as its own channel (Power tier) ---</w:t>
      </w:r>
      <w:r>
        <w:br/>
      </w:r>
      <w:r>
        <w:rPr>
          <w:rStyle w:val="NormalTok"/>
        </w:rPr>
        <w:t xml:space="preserve">        rid </w:t>
      </w:r>
      <w:r>
        <w:rPr>
          <w:rStyle w:val="OperatorTok"/>
        </w:rPr>
        <w:t xml:space="preserve">=</w:t>
      </w:r>
      <w:r>
        <w:rPr>
          <w:rStyle w:val="NormalTok"/>
        </w:rPr>
        <w:t xml:space="preserve"> uuid.uuid4().</w:t>
      </w:r>
      <w:r>
        <w:rPr>
          <w:rStyle w:val="BuiltInTok"/>
        </w:rPr>
        <w:t xml:space="preserve">hex</w:t>
      </w:r>
      <w:r>
        <w:rPr>
          <w:rStyle w:val="NormalTok"/>
        </w:rPr>
        <w:t xml:space="preserve">[:</w:t>
      </w:r>
      <w:r>
        <w:rPr>
          <w:rStyle w:val="DecValTok"/>
        </w:rPr>
        <w:t xml:space="preserve">8</w:t>
      </w:r>
      <w:r>
        <w:rPr>
          <w:rStyle w:val="NormalTok"/>
        </w:rPr>
        <w:t xml:space="preserve">]</w:t>
      </w:r>
      <w:r>
        <w:br/>
      </w:r>
      <w:r>
        <w:rPr>
          <w:rStyle w:val="NormalTok"/>
        </w:rPr>
        <w:t xml:space="preserve">        emit(Event(</w:t>
      </w:r>
      <w:r>
        <w:rPr>
          <w:rStyle w:val="BuiltInTok"/>
        </w:rPr>
        <w:t xml:space="preserve">type</w:t>
      </w:r>
      <w:r>
        <w:rPr>
          <w:rStyle w:val="OperatorTok"/>
        </w:rPr>
        <w:t xml:space="preserve">=</w:t>
      </w:r>
      <w:r>
        <w:rPr>
          <w:rStyle w:val="NormalTok"/>
        </w:rPr>
        <w:t xml:space="preserve">EventType.REASONING_START, payload</w:t>
      </w:r>
      <w:r>
        <w:rPr>
          <w:rStyle w:val="OperatorTok"/>
        </w:rPr>
        <w:t xml:space="preserve">=</w:t>
      </w:r>
      <w:r>
        <w:rPr>
          <w:rStyle w:val="NormalTok"/>
        </w:rPr>
        <w:t xml:space="preserve">{</w:t>
      </w:r>
      <w:r>
        <w:rPr>
          <w:rStyle w:val="StringTok"/>
        </w:rPr>
        <w:t xml:space="preserve">"messageId"</w:t>
      </w:r>
      <w:r>
        <w:rPr>
          <w:rStyle w:val="NormalTok"/>
        </w:rPr>
        <w:t xml:space="preserve">: rid}))</w:t>
      </w:r>
      <w:r>
        <w:br/>
      </w:r>
      <w:r>
        <w:rPr>
          <w:rStyle w:val="NormalTok"/>
        </w:rPr>
        <w:t xml:space="preserve">        emit(reasoning(</w:t>
      </w:r>
      <w:r>
        <w:rPr>
          <w:rStyle w:val="SpecialStringTok"/>
        </w:rPr>
        <w:t xml:space="preserve">f"</w:t>
      </w:r>
      <w:r>
        <w:rPr>
          <w:rStyle w:val="SpecialCharTok"/>
        </w:rPr>
        <w:t xml:space="preserve">{</w:t>
      </w:r>
      <w:r>
        <w:rPr>
          <w:rStyle w:val="NormalTok"/>
        </w:rPr>
        <w:t xml:space="preserve">target</w:t>
      </w:r>
      <w:r>
        <w:rPr>
          <w:rStyle w:val="SpecialCharTok"/>
        </w:rPr>
        <w:t xml:space="preserve">}</w:t>
      </w:r>
      <w:r>
        <w:rPr>
          <w:rStyle w:val="SpecialStringTok"/>
        </w:rPr>
        <w:t xml:space="preserve"> is in authorised scope; a quiet SYN scan of the "</w:t>
      </w:r>
      <w:r>
        <w:br/>
      </w:r>
      <w:r>
        <w:rPr>
          <w:rStyle w:val="NormalTok"/>
        </w:rPr>
        <w:t xml:space="preserve">                       </w:t>
      </w:r>
      <w:r>
        <w:rPr>
          <w:rStyle w:val="SpecialStringTok"/>
        </w:rPr>
        <w:t xml:space="preserve">f"top ports is the least-noisy way to fingerprint it."</w:t>
      </w:r>
      <w:r>
        <w:rPr>
          <w:rStyle w:val="NormalTok"/>
        </w:rPr>
        <w:t xml:space="preserve">, rid))</w:t>
      </w:r>
      <w:r>
        <w:br/>
      </w:r>
      <w:r>
        <w:rPr>
          <w:rStyle w:val="NormalTok"/>
        </w:rPr>
        <w:t xml:space="preserve">        emit(Event(</w:t>
      </w:r>
      <w:r>
        <w:rPr>
          <w:rStyle w:val="BuiltInTok"/>
        </w:rPr>
        <w:t xml:space="preserve">type</w:t>
      </w:r>
      <w:r>
        <w:rPr>
          <w:rStyle w:val="OperatorTok"/>
        </w:rPr>
        <w:t xml:space="preserve">=</w:t>
      </w:r>
      <w:r>
        <w:rPr>
          <w:rStyle w:val="NormalTok"/>
        </w:rPr>
        <w:t xml:space="preserve">EventType.REASONING_END, payload</w:t>
      </w:r>
      <w:r>
        <w:rPr>
          <w:rStyle w:val="OperatorTok"/>
        </w:rPr>
        <w:t xml:space="preserve">=</w:t>
      </w:r>
      <w:r>
        <w:rPr>
          <w:rStyle w:val="NormalTok"/>
        </w:rPr>
        <w:t xml:space="preserve">{</w:t>
      </w:r>
      <w:r>
        <w:rPr>
          <w:rStyle w:val="StringTok"/>
        </w:rPr>
        <w:t xml:space="preserve">"messageId"</w:t>
      </w:r>
      <w:r>
        <w:rPr>
          <w:rStyle w:val="NormalTok"/>
        </w:rPr>
        <w:t xml:space="preserve">: rid}))</w:t>
      </w:r>
      <w:r>
        <w:br/>
      </w:r>
      <w:r>
        <w:br/>
      </w:r>
      <w:r>
        <w:rPr>
          <w:rStyle w:val="NormalTok"/>
        </w:rPr>
        <w:t xml:space="preserve">        </w:t>
      </w:r>
      <w:r>
        <w:rPr>
          <w:rStyle w:val="CommentTok"/>
        </w:rPr>
        <w:t xml:space="preserve"># --- A6 governance scan, streamed as a first-class CRP event (Casual badge) ---</w:t>
      </w:r>
      <w:r>
        <w:br/>
      </w:r>
      <w:r>
        <w:rPr>
          <w:rStyle w:val="NormalTok"/>
        </w:rPr>
        <w:t xml:space="preserve">        emit(custom(</w:t>
      </w:r>
      <w:r>
        <w:rPr>
          <w:rStyle w:val="StringTok"/>
        </w:rPr>
        <w:t xml:space="preserve">"crp.safety_scan"</w:t>
      </w:r>
      <w:r>
        <w:rPr>
          <w:rStyle w:val="NormalTok"/>
        </w:rPr>
        <w:t xml:space="preserve">,</w:t>
      </w:r>
      <w:r>
        <w:br/>
      </w:r>
      <w:r>
        <w:rPr>
          <w:rStyle w:val="NormalTok"/>
        </w:rPr>
        <w:t xml:space="preserve">                    {</w:t>
      </w:r>
      <w:r>
        <w:rPr>
          <w:rStyle w:val="StringTok"/>
        </w:rPr>
        <w:t xml:space="preserve">"stage"</w:t>
      </w:r>
      <w:r>
        <w:rPr>
          <w:rStyle w:val="NormalTok"/>
        </w:rPr>
        <w:t xml:space="preserve">: </w:t>
      </w:r>
      <w:r>
        <w:rPr>
          <w:rStyle w:val="StringTok"/>
        </w:rPr>
        <w:t xml:space="preserve">"scope_check"</w:t>
      </w:r>
      <w:r>
        <w:rPr>
          <w:rStyle w:val="NormalTok"/>
        </w:rPr>
        <w:t xml:space="preserve">, </w:t>
      </w:r>
      <w:r>
        <w:rPr>
          <w:rStyle w:val="StringTok"/>
        </w:rPr>
        <w:t xml:space="preserve">"risk"</w:t>
      </w:r>
      <w:r>
        <w:rPr>
          <w:rStyle w:val="NormalTok"/>
        </w:rPr>
        <w:t xml:space="preserve">: </w:t>
      </w:r>
      <w:r>
        <w:rPr>
          <w:rStyle w:val="StringTok"/>
        </w:rPr>
        <w:t xml:space="preserve">"LOW"</w:t>
      </w:r>
      <w:r>
        <w:rPr>
          <w:rStyle w:val="NormalTok"/>
        </w:rPr>
        <w:t xml:space="preserve">, </w:t>
      </w:r>
      <w:r>
        <w:rPr>
          <w:rStyle w:val="StringTok"/>
        </w:rPr>
        <w:t xml:space="preserve">"ms"</w:t>
      </w:r>
      <w:r>
        <w:rPr>
          <w:rStyle w:val="NormalTok"/>
        </w:rPr>
        <w:t xml:space="preserve">: </w:t>
      </w:r>
      <w:r>
        <w:rPr>
          <w:rStyle w:val="DecValTok"/>
        </w:rPr>
        <w:t xml:space="preserve">8</w:t>
      </w:r>
      <w:r>
        <w:rPr>
          <w:rStyle w:val="NormalTok"/>
        </w:rPr>
        <w:t xml:space="preserve">, </w:t>
      </w:r>
      <w:r>
        <w:rPr>
          <w:rStyle w:val="StringTok"/>
        </w:rPr>
        <w:t xml:space="preserve">"verdict"</w:t>
      </w:r>
      <w:r>
        <w:rPr>
          <w:rStyle w:val="NormalTok"/>
        </w:rPr>
        <w:t xml:space="preserve">: </w:t>
      </w:r>
      <w:r>
        <w:rPr>
          <w:rStyle w:val="StringTok"/>
        </w:rPr>
        <w:t xml:space="preserve">"pass"</w:t>
      </w:r>
      <w:r>
        <w:rPr>
          <w:rStyle w:val="NormalTok"/>
        </w:rPr>
        <w:t xml:space="preserve">}))</w:t>
      </w:r>
      <w:r>
        <w:br/>
      </w:r>
      <w:r>
        <w:br/>
      </w:r>
      <w:r>
        <w:rPr>
          <w:rStyle w:val="NormalTok"/>
        </w:rPr>
        <w:t xml:space="preserve">        </w:t>
      </w:r>
      <w:r>
        <w:rPr>
          <w:rStyle w:val="CommentTok"/>
        </w:rPr>
        <w:t xml:space="preserve"># --- A3/A4 tool positioning + parameterisation (Casual card) ---</w:t>
      </w:r>
      <w:r>
        <w:br/>
      </w:r>
      <w:r>
        <w:rPr>
          <w:rStyle w:val="NormalTok"/>
        </w:rPr>
        <w:t xml:space="preserve">        call_id </w:t>
      </w:r>
      <w:r>
        <w:rPr>
          <w:rStyle w:val="OperatorTok"/>
        </w:rPr>
        <w:t xml:space="preserve">=</w:t>
      </w:r>
      <w:r>
        <w:rPr>
          <w:rStyle w:val="NormalTok"/>
        </w:rPr>
        <w:t xml:space="preserve"> uuid.uuid4().</w:t>
      </w:r>
      <w:r>
        <w:rPr>
          <w:rStyle w:val="BuiltInTok"/>
        </w:rPr>
        <w:t xml:space="preserve">hex</w:t>
      </w:r>
      <w:r>
        <w:rPr>
          <w:rStyle w:val="NormalTok"/>
        </w:rPr>
        <w:t xml:space="preserve">[:</w:t>
      </w:r>
      <w:r>
        <w:rPr>
          <w:rStyle w:val="DecValTok"/>
        </w:rPr>
        <w:t xml:space="preserve">8</w:t>
      </w:r>
      <w:r>
        <w:rPr>
          <w:rStyle w:val="NormalTok"/>
        </w:rPr>
        <w:t xml:space="preserve">]</w:t>
      </w:r>
      <w:r>
        <w:br/>
      </w:r>
      <w:r>
        <w:rPr>
          <w:rStyle w:val="NormalTok"/>
        </w:rPr>
        <w:t xml:space="preserve">        emit(tool_start(call_id, </w:t>
      </w:r>
      <w:r>
        <w:rPr>
          <w:rStyle w:val="StringTok"/>
        </w:rPr>
        <w:t xml:space="preserve">"port_scan"</w:t>
      </w:r>
      <w:r>
        <w:rPr>
          <w:rStyle w:val="NormalTok"/>
        </w:rPr>
        <w:t xml:space="preserve">,</w:t>
      </w:r>
      <w:r>
        <w:br/>
      </w:r>
      <w:r>
        <w:rPr>
          <w:rStyle w:val="NormalTok"/>
        </w:rPr>
        <w:t xml:space="preserve">                        reason</w:t>
      </w:r>
      <w:r>
        <w:rPr>
          <w:rStyle w:val="OperatorTok"/>
        </w:rPr>
        <w:t xml:space="preserve">=</w:t>
      </w:r>
      <w:r>
        <w:rPr>
          <w:rStyle w:val="SpecialStringTok"/>
        </w:rPr>
        <w:t xml:space="preserve">f"fingerprint services on </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r>
        <w:br/>
      </w:r>
      <w:r>
        <w:rPr>
          <w:rStyle w:val="NormalTok"/>
        </w:rPr>
        <w:t xml:space="preserve">        emit(Event(</w:t>
      </w:r>
      <w:r>
        <w:rPr>
          <w:rStyle w:val="BuiltInTok"/>
        </w:rPr>
        <w:t xml:space="preserve">type</w:t>
      </w:r>
      <w:r>
        <w:rPr>
          <w:rStyle w:val="OperatorTok"/>
        </w:rPr>
        <w:t xml:space="preserve">=</w:t>
      </w:r>
      <w:r>
        <w:rPr>
          <w:rStyle w:val="NormalTok"/>
        </w:rPr>
        <w:t xml:space="preserve">EventType.TOOL_CALL_ARGS,</w:t>
      </w:r>
      <w:r>
        <w:br/>
      </w:r>
      <w:r>
        <w:rPr>
          <w:rStyle w:val="NormalTok"/>
        </w:rPr>
        <w:t xml:space="preserve">                   payload</w:t>
      </w:r>
      <w:r>
        <w:rPr>
          <w:rStyle w:val="OperatorTok"/>
        </w:rPr>
        <w:t xml:space="preserve">=</w:t>
      </w:r>
      <w:r>
        <w:rPr>
          <w:rStyle w:val="NormalTok"/>
        </w:rPr>
        <w:t xml:space="preserve">{</w:t>
      </w:r>
      <w:r>
        <w:rPr>
          <w:rStyle w:val="StringTok"/>
        </w:rPr>
        <w:t xml:space="preserve">"toolCallId"</w:t>
      </w:r>
      <w:r>
        <w:rPr>
          <w:rStyle w:val="NormalTok"/>
        </w:rPr>
        <w:t xml:space="preserve">: call_id,</w:t>
      </w:r>
      <w:r>
        <w:br/>
      </w:r>
      <w:r>
        <w:rPr>
          <w:rStyle w:val="NormalTok"/>
        </w:rPr>
        <w:t xml:space="preserve">                            </w:t>
      </w:r>
      <w:r>
        <w:rPr>
          <w:rStyle w:val="StringTok"/>
        </w:rPr>
        <w:t xml:space="preserve">"delta"</w:t>
      </w:r>
      <w:r>
        <w:rPr>
          <w:rStyle w:val="NormalTok"/>
        </w:rPr>
        <w:t xml:space="preserve">: </w:t>
      </w:r>
      <w:r>
        <w:rPr>
          <w:rStyle w:val="StringTok"/>
        </w:rPr>
        <w:t xml:space="preserve">'{"target":"</w:t>
      </w:r>
      <w:r>
        <w:rPr>
          <w:rStyle w:val="SpecialCharTok"/>
        </w:rPr>
        <w:t xml:space="preserve">%s</w:t>
      </w:r>
      <w:r>
        <w:rPr>
          <w:rStyle w:val="StringTok"/>
        </w:rPr>
        <w:t xml:space="preserve">","stealth":true}'</w:t>
      </w:r>
      <w:r>
        <w:rPr>
          <w:rStyle w:val="NormalTok"/>
        </w:rPr>
        <w:t xml:space="preserve"> </w:t>
      </w:r>
      <w:r>
        <w:rPr>
          <w:rStyle w:val="OperatorTok"/>
        </w:rPr>
        <w:t xml:space="preserve">%</w:t>
      </w:r>
      <w:r>
        <w:rPr>
          <w:rStyle w:val="NormalTok"/>
        </w:rPr>
        <w:t xml:space="preserve"> target}))</w:t>
      </w:r>
      <w:r>
        <w:br/>
      </w:r>
      <w:r>
        <w:br/>
      </w:r>
      <w:r>
        <w:rPr>
          <w:rStyle w:val="NormalTok"/>
        </w:rPr>
        <w:t xml:space="preserve">        </w:t>
      </w:r>
      <w:r>
        <w:rPr>
          <w:rStyle w:val="CommentTok"/>
        </w:rPr>
        <w:t xml:space="preserve"># --- A10/A11 execute + stream results ---</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do_scan(target)          </w:t>
      </w:r>
      <w:r>
        <w:rPr>
          <w:rStyle w:val="CommentTok"/>
        </w:rPr>
        <w:t xml:space="preserve"># the real subprocess (report 2, Template 7)</w:t>
      </w:r>
      <w:r>
        <w:br/>
      </w:r>
      <w:r>
        <w:rPr>
          <w:rStyle w:val="NormalTok"/>
        </w:rPr>
        <w:t xml:space="preserve">        emit(tool_result(call_id, {</w:t>
      </w:r>
      <w:r>
        <w:rPr>
          <w:rStyle w:val="StringTok"/>
        </w:rPr>
        <w:t xml:space="preserve">"open_ports"</w:t>
      </w:r>
      <w:r>
        <w:rPr>
          <w:rStyle w:val="NormalTok"/>
        </w:rPr>
        <w:t xml:space="preserve">: result[</w:t>
      </w:r>
      <w:r>
        <w:rPr>
          <w:rStyle w:val="StringTok"/>
        </w:rPr>
        <w:t xml:space="preserve">"ports"</w:t>
      </w:r>
      <w:r>
        <w:rPr>
          <w:rStyle w:val="NormalTok"/>
        </w:rPr>
        <w:t xml:space="preserve">]}))</w:t>
      </w:r>
      <w:r>
        <w:br/>
      </w:r>
      <w:r>
        <w:rPr>
          <w:rStyle w:val="NormalTok"/>
        </w:rPr>
        <w:t xml:space="preserve">        emit(Event(</w:t>
      </w:r>
      <w:r>
        <w:rPr>
          <w:rStyle w:val="BuiltInTok"/>
        </w:rPr>
        <w:t xml:space="preserve">type</w:t>
      </w:r>
      <w:r>
        <w:rPr>
          <w:rStyle w:val="OperatorTok"/>
        </w:rPr>
        <w:t xml:space="preserve">=</w:t>
      </w:r>
      <w:r>
        <w:rPr>
          <w:rStyle w:val="NormalTok"/>
        </w:rPr>
        <w:t xml:space="preserve">EventType.TOOL_CALL_END, payload</w:t>
      </w:r>
      <w:r>
        <w:rPr>
          <w:rStyle w:val="OperatorTok"/>
        </w:rPr>
        <w:t xml:space="preserve">=</w:t>
      </w:r>
      <w:r>
        <w:rPr>
          <w:rStyle w:val="NormalTok"/>
        </w:rPr>
        <w:t xml:space="preserve">{</w:t>
      </w:r>
      <w:r>
        <w:rPr>
          <w:rStyle w:val="StringTok"/>
        </w:rPr>
        <w:t xml:space="preserve">"toolCallId"</w:t>
      </w:r>
      <w:r>
        <w:rPr>
          <w:rStyle w:val="NormalTok"/>
        </w:rPr>
        <w:t xml:space="preserve">: call_id}))</w:t>
      </w:r>
      <w:r>
        <w:br/>
      </w:r>
      <w:r>
        <w:br/>
      </w:r>
      <w:r>
        <w:rPr>
          <w:rStyle w:val="NormalTok"/>
        </w:rPr>
        <w:t xml:space="preserve">        </w:t>
      </w:r>
      <w:r>
        <w:rPr>
          <w:rStyle w:val="CommentTok"/>
        </w:rPr>
        <w:t xml:space="preserve"># --- update the synchronized findings table via a tiny delta ---</w:t>
      </w:r>
      <w:r>
        <w:br/>
      </w:r>
      <w:r>
        <w:rPr>
          <w:rStyle w:val="NormalTok"/>
        </w:rPr>
        <w:t xml:space="preserve">        state.patch([{</w:t>
      </w:r>
      <w:r>
        <w:rPr>
          <w:rStyle w:val="StringTok"/>
        </w:rPr>
        <w:t xml:space="preserve">"op"</w:t>
      </w:r>
      <w:r>
        <w:rPr>
          <w:rStyle w:val="NormalTok"/>
        </w:rPr>
        <w:t xml:space="preserve">: </w:t>
      </w:r>
      <w:r>
        <w:rPr>
          <w:rStyle w:val="StringTok"/>
        </w:rPr>
        <w:t xml:space="preserve">"add"</w:t>
      </w:r>
      <w:r>
        <w:rPr>
          <w:rStyle w:val="NormalTok"/>
        </w:rPr>
        <w:t xml:space="preserve">, </w:t>
      </w:r>
      <w:r>
        <w:rPr>
          <w:rStyle w:val="StringTok"/>
        </w:rPr>
        <w:t xml:space="preserve">"path"</w:t>
      </w:r>
      <w:r>
        <w:rPr>
          <w:rStyle w:val="NormalTok"/>
        </w:rPr>
        <w:t xml:space="preserve">: </w:t>
      </w:r>
      <w:r>
        <w:rPr>
          <w:rStyle w:val="StringTok"/>
        </w:rPr>
        <w:t xml:space="preserve">"/findings/-"</w:t>
      </w:r>
      <w:r>
        <w:rPr>
          <w:rStyle w:val="NormalTok"/>
        </w:rPr>
        <w:t xml:space="preserve">,</w:t>
      </w:r>
      <w:r>
        <w:br/>
      </w:r>
      <w:r>
        <w:rPr>
          <w:rStyle w:val="NormalTok"/>
        </w:rPr>
        <w:t xml:space="preserve">                      </w:t>
      </w:r>
      <w:r>
        <w:rPr>
          <w:rStyle w:val="StringTok"/>
        </w:rPr>
        <w:t xml:space="preserve">"value"</w:t>
      </w:r>
      <w:r>
        <w:rPr>
          <w:rStyle w:val="NormalTok"/>
        </w:rPr>
        <w:t xml:space="preserve">: {</w:t>
      </w:r>
      <w:r>
        <w:rPr>
          <w:rStyle w:val="StringTok"/>
        </w:rPr>
        <w:t xml:space="preserve">"target"</w:t>
      </w:r>
      <w:r>
        <w:rPr>
          <w:rStyle w:val="NormalTok"/>
        </w:rPr>
        <w:t xml:space="preserve">: target, </w:t>
      </w:r>
      <w:r>
        <w:rPr>
          <w:rStyle w:val="StringTok"/>
        </w:rPr>
        <w:t xml:space="preserve">"ports"</w:t>
      </w:r>
      <w:r>
        <w:rPr>
          <w:rStyle w:val="NormalTok"/>
        </w:rPr>
        <w:t xml:space="preserve">: result[</w:t>
      </w:r>
      <w:r>
        <w:rPr>
          <w:rStyle w:val="StringTok"/>
        </w:rPr>
        <w:t xml:space="preserve">"ports"</w:t>
      </w:r>
      <w:r>
        <w:rPr>
          <w:rStyle w:val="NormalTok"/>
        </w:rPr>
        <w:t xml:space="preserve">]}}])</w:t>
      </w:r>
      <w:r>
        <w:br/>
      </w:r>
      <w:r>
        <w:br/>
      </w:r>
      <w:r>
        <w:rPr>
          <w:rStyle w:val="NormalTok"/>
        </w:rPr>
        <w:t xml:space="preserve">        </w:t>
      </w:r>
      <w:r>
        <w:rPr>
          <w:rStyle w:val="CommentTok"/>
        </w:rPr>
        <w:t xml:space="preserve"># --- A15 quality/confidence, streamed (Casual) ---</w:t>
      </w:r>
      <w:r>
        <w:br/>
      </w:r>
      <w:r>
        <w:rPr>
          <w:rStyle w:val="NormalTok"/>
        </w:rPr>
        <w:t xml:space="preserve">        emit(custom(</w:t>
      </w:r>
      <w:r>
        <w:rPr>
          <w:rStyle w:val="StringTok"/>
        </w:rPr>
        <w:t xml:space="preserve">"crp.quality"</w:t>
      </w:r>
      <w:r>
        <w:rPr>
          <w:rStyle w:val="NormalTok"/>
        </w:rPr>
        <w:t xml:space="preserve">, {</w:t>
      </w:r>
      <w:r>
        <w:rPr>
          <w:rStyle w:val="StringTok"/>
        </w:rPr>
        <w:t xml:space="preserve">"tier"</w:t>
      </w:r>
      <w:r>
        <w:rPr>
          <w:rStyle w:val="NormalTok"/>
        </w:rPr>
        <w:t xml:space="preserve">: </w:t>
      </w:r>
      <w:r>
        <w:rPr>
          <w:rStyle w:val="StringTok"/>
        </w:rPr>
        <w:t xml:space="preserve">"A"</w:t>
      </w:r>
      <w:r>
        <w:rPr>
          <w:rStyle w:val="NormalTok"/>
        </w:rPr>
        <w:t xml:space="preserve">, </w:t>
      </w:r>
      <w:r>
        <w:rPr>
          <w:rStyle w:val="StringTok"/>
        </w:rPr>
        <w:t xml:space="preserve">"confidence"</w:t>
      </w:r>
      <w:r>
        <w:rPr>
          <w:rStyle w:val="NormalTok"/>
        </w:rPr>
        <w:t xml:space="preserve">: </w:t>
      </w:r>
      <w:r>
        <w:rPr>
          <w:rStyle w:val="FloatTok"/>
        </w:rPr>
        <w:t xml:space="preserve">0.91</w:t>
      </w:r>
      <w:r>
        <w:rPr>
          <w:rStyle w:val="NormalTok"/>
        </w:rPr>
        <w:t xml:space="preserve">}))</w:t>
      </w:r>
      <w:r>
        <w:br/>
      </w:r>
      <w:r>
        <w:rPr>
          <w:rStyle w:val="NormalTok"/>
        </w:rPr>
        <w:t xml:space="preserve">        emit(Event(</w:t>
      </w:r>
      <w:r>
        <w:rPr>
          <w:rStyle w:val="BuiltInTok"/>
        </w:rPr>
        <w:t xml:space="preserve">type</w:t>
      </w:r>
      <w:r>
        <w:rPr>
          <w:rStyle w:val="OperatorTok"/>
        </w:rPr>
        <w:t xml:space="preserve">=</w:t>
      </w:r>
      <w:r>
        <w:rPr>
          <w:rStyle w:val="NormalTok"/>
        </w:rPr>
        <w:t xml:space="preserve">EventType.STEP_FINISHED, payload</w:t>
      </w:r>
      <w:r>
        <w:rPr>
          <w:rStyle w:val="OperatorTok"/>
        </w:rPr>
        <w:t xml:space="preserve">=</w:t>
      </w:r>
      <w:r>
        <w:rPr>
          <w:rStyle w:val="NormalTok"/>
        </w:rPr>
        <w:t xml:space="preserve">{</w:t>
      </w:r>
      <w:r>
        <w:rPr>
          <w:rStyle w:val="StringTok"/>
        </w:rPr>
        <w:t xml:space="preserve">"step"</w:t>
      </w:r>
      <w:r>
        <w:rPr>
          <w:rStyle w:val="NormalTok"/>
        </w:rPr>
        <w:t xml:space="preserve">: </w:t>
      </w:r>
      <w:r>
        <w:rPr>
          <w:rStyle w:val="SpecialStringTok"/>
        </w:rPr>
        <w:t xml:space="preserve">f"scan </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 faithful closing narrative (Template 7 checks it against the trace) ---</w:t>
      </w:r>
      <w:r>
        <w:br/>
      </w:r>
      <w:r>
        <w:rPr>
          <w:rStyle w:val="NormalTok"/>
        </w:rPr>
        <w:t xml:space="preserve">    </w:t>
      </w:r>
      <w:r>
        <w:rPr>
          <w:rStyle w:val="ImportTok"/>
        </w:rPr>
        <w:t xml:space="preserve">from</w:t>
      </w:r>
      <w:r>
        <w:rPr>
          <w:rStyle w:val="NormalTok"/>
        </w:rPr>
        <w:t xml:space="preserve"> narrator </w:t>
      </w:r>
      <w:r>
        <w:rPr>
          <w:rStyle w:val="ImportTok"/>
        </w:rPr>
        <w:t xml:space="preserve">import</w:t>
      </w:r>
      <w:r>
        <w:rPr>
          <w:rStyle w:val="NormalTok"/>
        </w:rPr>
        <w:t xml:space="preserve"> narrate_final</w:t>
      </w:r>
      <w:r>
        <w:br/>
      </w:r>
      <w:r>
        <w:rPr>
          <w:rStyle w:val="NormalTok"/>
        </w:rPr>
        <w:t xml:space="preserve">    </w:t>
      </w:r>
      <w:r>
        <w:rPr>
          <w:rStyle w:val="ControlFlowTok"/>
        </w:rPr>
        <w:t xml:space="preserve">await</w:t>
      </w:r>
      <w:r>
        <w:rPr>
          <w:rStyle w:val="NormalTok"/>
        </w:rPr>
        <w:t xml:space="preserve"> narrate_final(emit, session_id)</w:t>
      </w:r>
      <w:r>
        <w:br/>
      </w:r>
      <w:r>
        <w:rPr>
          <w:rStyle w:val="NormalTok"/>
        </w:rPr>
        <w:t xml:space="preserve">    emit(custom(</w:t>
      </w:r>
      <w:r>
        <w:rPr>
          <w:rStyle w:val="StringTok"/>
        </w:rPr>
        <w:t xml:space="preserve">"crp.provenance"</w:t>
      </w:r>
      <w:r>
        <w:rPr>
          <w:rStyle w:val="NormalTok"/>
        </w:rPr>
        <w:t xml:space="preserve">, {</w:t>
      </w:r>
      <w:r>
        <w:rPr>
          <w:rStyle w:val="StringTok"/>
        </w:rPr>
        <w:t xml:space="preserve">"audit_hash"</w:t>
      </w:r>
      <w:r>
        <w:rPr>
          <w:rStyle w:val="NormalTok"/>
        </w:rPr>
        <w:t xml:space="preserve">: </w:t>
      </w:r>
      <w:r>
        <w:rPr>
          <w:rStyle w:val="StringTok"/>
        </w:rPr>
        <w:t xml:space="preserve">"sha256:…"</w:t>
      </w:r>
      <w:r>
        <w:rPr>
          <w:rStyle w:val="NormalTok"/>
        </w:rPr>
        <w:t xml:space="preserve">, </w:t>
      </w:r>
      <w:r>
        <w:rPr>
          <w:rStyle w:val="StringTok"/>
        </w:rPr>
        <w:t xml:space="preserve">"events"</w:t>
      </w:r>
      <w:r>
        <w:rPr>
          <w:rStyle w:val="NormalTok"/>
        </w:rPr>
        <w:t xml:space="preserve">: emit.bus._seq}))</w:t>
      </w:r>
      <w:r>
        <w:br/>
      </w:r>
      <w:r>
        <w:rPr>
          <w:rStyle w:val="NormalTok"/>
        </w:rPr>
        <w:t xml:space="preserve">    emit(Event(</w:t>
      </w:r>
      <w:r>
        <w:rPr>
          <w:rStyle w:val="BuiltInTok"/>
        </w:rPr>
        <w:t xml:space="preserve">type</w:t>
      </w:r>
      <w:r>
        <w:rPr>
          <w:rStyle w:val="OperatorTok"/>
        </w:rPr>
        <w:t xml:space="preserve">=</w:t>
      </w:r>
      <w:r>
        <w:rPr>
          <w:rStyle w:val="NormalTok"/>
        </w:rPr>
        <w:t xml:space="preserve">EventType.RUN_FINISHED, payload</w:t>
      </w:r>
      <w:r>
        <w:rPr>
          <w:rStyle w:val="OperatorTok"/>
        </w:rPr>
        <w:t xml:space="preserve">=</w:t>
      </w:r>
      <w:r>
        <w:rPr>
          <w:rStyle w:val="NormalTok"/>
        </w:rPr>
        <w:t xml:space="preserve">{}))</w:t>
      </w:r>
    </w:p>
    <w:p>
      <w:pPr>
        <w:pStyle w:val="FirstParagraph"/>
      </w:pPr>
      <w:r>
        <w:t xml:space="preserve">Read it as a demonstration of the interleaving principle in code: narrative (</w:t>
      </w:r>
      <w:r>
        <w:rPr>
          <w:rStyle w:val="VerbatimChar"/>
        </w:rPr>
        <w:t xml:space="preserve">text</w:t>
      </w:r>
      <w:r>
        <w:t xml:space="preserve">), reasoning (</w:t>
      </w:r>
      <w:r>
        <w:rPr>
          <w:rStyle w:val="VerbatimChar"/>
        </w:rPr>
        <w:t xml:space="preserve">reasoning</w:t>
      </w:r>
      <w:r>
        <w:t xml:space="preserve">), structure (</w:t>
      </w:r>
      <w:r>
        <w:rPr>
          <w:rStyle w:val="VerbatimChar"/>
        </w:rPr>
        <w:t xml:space="preserve">tool_start</w:t>
      </w:r>
      <w:r>
        <w:t xml:space="preserve">/</w:t>
      </w:r>
      <w:r>
        <w:rPr>
          <w:rStyle w:val="VerbatimChar"/>
        </w:rPr>
        <w:t xml:space="preserve">tool_result</w:t>
      </w:r>
      <w:r>
        <w:t xml:space="preserve">/</w:t>
      </w:r>
      <w:r>
        <w:rPr>
          <w:rStyle w:val="VerbatimChar"/>
        </w:rPr>
        <w:t xml:space="preserve">STATE_DELTA</w:t>
      </w:r>
      <w:r>
        <w:t xml:space="preserve">), and governance (</w:t>
      </w:r>
      <w:r>
        <w:rPr>
          <w:rStyle w:val="VerbatimChar"/>
        </w:rPr>
        <w:t xml:space="preserve">custom</w:t>
      </w:r>
      <w:r>
        <w:t xml:space="preserve">) all flow through one ordered stream, each tagged so the frontend can route it to the right renderer and the right disclosure tier. A casual user sees the narrative, the safety badge, the quality tier, and a progress bar; a developer additionally sees the reasoning, the tool args, and the raw events —</w:t>
      </w:r>
      <w:r>
        <w:t xml:space="preserve"> </w:t>
      </w:r>
      <w:r>
        <w:rPr>
          <w:iCs/>
          <w:i/>
        </w:rPr>
        <w:t xml:space="preserve">from the same emissions</w:t>
      </w:r>
      <w:r>
        <w:t xml:space="preserve">.</w:t>
      </w:r>
    </w:p>
    <w:bookmarkEnd w:id="38"/>
    <w:bookmarkStart w:id="39" w:name="Xbbc8dca6f5f436af481bb3241d5e95660f12bdf"/>
    <w:p>
      <w:pPr>
        <w:pStyle w:val="Heading2"/>
      </w:pPr>
      <w:r>
        <w:t xml:space="preserve">12. Template 5 — Snapshot + Delta State Synchronization (</w:t>
      </w:r>
      <w:r>
        <w:rPr>
          <w:rStyle w:val="VerbatimChar"/>
        </w:rPr>
        <w:t xml:space="preserve">state_sync.py</w:t>
      </w:r>
      <w:r>
        <w:t xml:space="preserve">)</w:t>
      </w:r>
    </w:p>
    <w:p>
      <w:pPr>
        <w:pStyle w:val="FirstParagraph"/>
      </w:pPr>
      <w:r>
        <w:t xml:space="preserve">A rich structural view — a live findings table, a plan, a document — must stay in lockstep with the agent without resending the whole object each tick. This is the snapshot-plus-delta pattern (Chapter 6) implemented with</w:t>
      </w:r>
      <w:r>
        <w:t xml:space="preserve"> </w:t>
      </w:r>
      <w:r>
        <w:rPr>
          <w:rStyle w:val="VerbatimChar"/>
        </w:rPr>
        <w:t xml:space="preserve">jsonpatch</w:t>
      </w:r>
      <w:r>
        <w:t xml:space="preserve"> </w:t>
      </w:r>
      <w:r>
        <w:t xml:space="preserve">(RFC 6902).</w:t>
      </w:r>
    </w:p>
    <w:p>
      <w:pPr>
        <w:pStyle w:val="SourceCode"/>
      </w:pPr>
      <w:r>
        <w:rPr>
          <w:rStyle w:val="CommentTok"/>
        </w:rPr>
        <w:t xml:space="preserve"># state_sync.py — efficient state mirroring via RFC 6902 JSON Patch deltas</w:t>
      </w:r>
      <w:r>
        <w:br/>
      </w:r>
      <w:r>
        <w:rPr>
          <w:rStyle w:val="ImportTok"/>
        </w:rPr>
        <w:t xml:space="preserve">import</w:t>
      </w:r>
      <w:r>
        <w:rPr>
          <w:rStyle w:val="NormalTok"/>
        </w:rPr>
        <w:t xml:space="preserve"> copy, jsonpatch</w:t>
      </w:r>
      <w:r>
        <w:br/>
      </w:r>
      <w:r>
        <w:rPr>
          <w:rStyle w:val="ImportTok"/>
        </w:rPr>
        <w:t xml:space="preserve">from</w:t>
      </w:r>
      <w:r>
        <w:rPr>
          <w:rStyle w:val="NormalTok"/>
        </w:rPr>
        <w:t xml:space="preserve"> events </w:t>
      </w:r>
      <w:r>
        <w:rPr>
          <w:rStyle w:val="ImportTok"/>
        </w:rPr>
        <w:t xml:space="preserve">import</w:t>
      </w:r>
      <w:r>
        <w:rPr>
          <w:rStyle w:val="NormalTok"/>
        </w:rPr>
        <w:t xml:space="preserve"> Event, EventType</w:t>
      </w:r>
      <w:r>
        <w:br/>
      </w:r>
      <w:r>
        <w:br/>
      </w:r>
      <w:r>
        <w:rPr>
          <w:rStyle w:val="KeywordTok"/>
        </w:rPr>
        <w:t xml:space="preserve">class</w:t>
      </w:r>
      <w:r>
        <w:rPr>
          <w:rStyle w:val="NormalTok"/>
        </w:rPr>
        <w:t xml:space="preserve"> StateSync:</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emit):</w:t>
      </w:r>
      <w:r>
        <w:br/>
      </w:r>
      <w:r>
        <w:rPr>
          <w:rStyle w:val="NormalTok"/>
        </w:rPr>
        <w:t xml:space="preserve">        </w:t>
      </w:r>
      <w:r>
        <w:rPr>
          <w:rStyle w:val="VariableTok"/>
        </w:rPr>
        <w:t xml:space="preserve">self</w:t>
      </w:r>
      <w:r>
        <w:rPr>
          <w:rStyle w:val="NormalTok"/>
        </w:rPr>
        <w:t xml:space="preserve">._emit </w:t>
      </w:r>
      <w:r>
        <w:rPr>
          <w:rStyle w:val="OperatorTok"/>
        </w:rPr>
        <w:t xml:space="preserve">=</w:t>
      </w:r>
      <w:r>
        <w:rPr>
          <w:rStyle w:val="NormalTok"/>
        </w:rPr>
        <w:t xml:space="preserve"> emit</w:t>
      </w:r>
      <w:r>
        <w:br/>
      </w:r>
      <w:r>
        <w:rPr>
          <w:rStyle w:val="NormalTok"/>
        </w:rPr>
        <w:t xml:space="preserve">        </w:t>
      </w:r>
      <w:r>
        <w:rPr>
          <w:rStyle w:val="VariableTok"/>
        </w:rPr>
        <w:t xml:space="preserve">self</w:t>
      </w:r>
      <w:r>
        <w:rPr>
          <w:rStyle w:val="NormalTok"/>
        </w:rPr>
        <w:t xml:space="preserve">._state: </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init(</w:t>
      </w:r>
      <w:r>
        <w:rPr>
          <w:rStyle w:val="VariableTok"/>
        </w:rPr>
        <w:t xml:space="preserve">self</w:t>
      </w:r>
      <w:r>
        <w:rPr>
          <w:rStyle w:val="NormalTok"/>
        </w:rPr>
        <w:t xml:space="preserve">, state: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"""Send the full state ONCE as a snapshot; the client mirrors it."""</w:t>
      </w:r>
      <w:r>
        <w:br/>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copy.deepcopy(state)</w:t>
      </w:r>
      <w:r>
        <w:br/>
      </w:r>
      <w:r>
        <w:rPr>
          <w:rStyle w:val="NormalTok"/>
        </w:rPr>
        <w:t xml:space="preserve">        </w:t>
      </w:r>
      <w:r>
        <w:rPr>
          <w:rStyle w:val="VariableTok"/>
        </w:rPr>
        <w:t xml:space="preserve">self</w:t>
      </w:r>
      <w:r>
        <w:rPr>
          <w:rStyle w:val="NormalTok"/>
        </w:rPr>
        <w:t xml:space="preserve">._emit(Event(</w:t>
      </w:r>
      <w:r>
        <w:rPr>
          <w:rStyle w:val="BuiltInTok"/>
        </w:rPr>
        <w:t xml:space="preserve">type</w:t>
      </w:r>
      <w:r>
        <w:rPr>
          <w:rStyle w:val="OperatorTok"/>
        </w:rPr>
        <w:t xml:space="preserve">=</w:t>
      </w:r>
      <w:r>
        <w:rPr>
          <w:rStyle w:val="NormalTok"/>
        </w:rPr>
        <w:t xml:space="preserve">EventType.STATE_SNAPSHOT, payload</w:t>
      </w:r>
      <w:r>
        <w:rPr>
          <w:rStyle w:val="OperatorTok"/>
        </w:rPr>
        <w:t xml:space="preserve">=</w:t>
      </w:r>
      <w:r>
        <w:rPr>
          <w:rStyle w:val="NormalTok"/>
        </w:rPr>
        <w:t xml:space="preserve">{</w:t>
      </w:r>
      <w:r>
        <w:rPr>
          <w:rStyle w:val="StringTok"/>
        </w:rPr>
        <w:t xml:space="preserve">"snapshot"</w:t>
      </w:r>
      <w:r>
        <w:rPr>
          <w:rStyle w:val="NormalTok"/>
        </w:rPr>
        <w:t xml:space="preserve">: </w:t>
      </w:r>
      <w:r>
        <w:rPr>
          <w:rStyle w:val="VariableTok"/>
        </w:rPr>
        <w:t xml:space="preserve">self</w:t>
      </w:r>
      <w:r>
        <w:rPr>
          <w:rStyle w:val="NormalTok"/>
        </w:rPr>
        <w:t xml:space="preserve">._state}))</w:t>
      </w:r>
      <w:r>
        <w:br/>
      </w:r>
      <w:r>
        <w:br/>
      </w:r>
      <w:r>
        <w:rPr>
          <w:rStyle w:val="NormalTok"/>
        </w:rPr>
        <w:t xml:space="preserve">    </w:t>
      </w:r>
      <w:r>
        <w:rPr>
          <w:rStyle w:val="KeywordTok"/>
        </w:rPr>
        <w:t xml:space="preserve">def</w:t>
      </w:r>
      <w:r>
        <w:rPr>
          <w:rStyle w:val="NormalTok"/>
        </w:rPr>
        <w:t xml:space="preserve"> patch(</w:t>
      </w:r>
      <w:r>
        <w:rPr>
          <w:rStyle w:val="VariableTok"/>
        </w:rPr>
        <w:t xml:space="preserve">self</w:t>
      </w:r>
      <w:r>
        <w:rPr>
          <w:rStyle w:val="NormalTok"/>
        </w:rPr>
        <w:t xml:space="preserve">, ops: </w:t>
      </w:r>
      <w:r>
        <w:rPr>
          <w:rStyle w:val="BuiltInTok"/>
        </w:rPr>
        <w:t xml:space="preserve">list</w:t>
      </w:r>
      <w:r>
        <w:rPr>
          <w:rStyle w:val="NormalTok"/>
        </w:rPr>
        <w:t xml:space="preserve">[</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"""Apply RFC-6902 ops locally and stream only the diff (a few bytes)."""</w:t>
      </w:r>
      <w:r>
        <w:br/>
      </w:r>
      <w:r>
        <w:rPr>
          <w:rStyle w:val="NormalTok"/>
        </w:rPr>
        <w:t xml:space="preserve">        patch </w:t>
      </w:r>
      <w:r>
        <w:rPr>
          <w:rStyle w:val="OperatorTok"/>
        </w:rPr>
        <w:t xml:space="preserve">=</w:t>
      </w:r>
      <w:r>
        <w:rPr>
          <w:rStyle w:val="NormalTok"/>
        </w:rPr>
        <w:t xml:space="preserve"> jsonpatch.JsonPatch(ops)</w:t>
      </w:r>
      <w:r>
        <w:br/>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patch.</w:t>
      </w:r>
      <w:r>
        <w:rPr>
          <w:rStyle w:val="BuiltInTok"/>
        </w:rPr>
        <w:t xml:space="preserve">apply</w:t>
      </w:r>
      <w:r>
        <w:rPr>
          <w:rStyle w:val="NormalTok"/>
        </w:rPr>
        <w:t xml:space="preserve">(</w:t>
      </w:r>
      <w:r>
        <w:rPr>
          <w:rStyle w:val="VariableTok"/>
        </w:rPr>
        <w:t xml:space="preserve">self</w:t>
      </w:r>
      <w:r>
        <w:rPr>
          <w:rStyle w:val="NormalTok"/>
        </w:rPr>
        <w:t xml:space="preserve">._state)          </w:t>
      </w:r>
      <w:r>
        <w:rPr>
          <w:rStyle w:val="CommentTok"/>
        </w:rPr>
        <w:t xml:space="preserve"># keep server truth in sync</w:t>
      </w:r>
      <w:r>
        <w:br/>
      </w:r>
      <w:r>
        <w:rPr>
          <w:rStyle w:val="NormalTok"/>
        </w:rPr>
        <w:t xml:space="preserve">        </w:t>
      </w:r>
      <w:r>
        <w:rPr>
          <w:rStyle w:val="VariableTok"/>
        </w:rPr>
        <w:t xml:space="preserve">self</w:t>
      </w:r>
      <w:r>
        <w:rPr>
          <w:rStyle w:val="NormalTok"/>
        </w:rPr>
        <w:t xml:space="preserve">._emit(Event(</w:t>
      </w:r>
      <w:r>
        <w:rPr>
          <w:rStyle w:val="BuiltInTok"/>
        </w:rPr>
        <w:t xml:space="preserve">type</w:t>
      </w:r>
      <w:r>
        <w:rPr>
          <w:rStyle w:val="OperatorTok"/>
        </w:rPr>
        <w:t xml:space="preserve">=</w:t>
      </w:r>
      <w:r>
        <w:rPr>
          <w:rStyle w:val="NormalTok"/>
        </w:rPr>
        <w:t xml:space="preserve">EventType.STATE_DELTA, payload</w:t>
      </w:r>
      <w:r>
        <w:rPr>
          <w:rStyle w:val="OperatorTok"/>
        </w:rPr>
        <w:t xml:space="preserve">=</w:t>
      </w:r>
      <w:r>
        <w:rPr>
          <w:rStyle w:val="NormalTok"/>
        </w:rPr>
        <w:t xml:space="preserve">{</w:t>
      </w:r>
      <w:r>
        <w:rPr>
          <w:rStyle w:val="StringTok"/>
        </w:rPr>
        <w:t xml:space="preserve">"delta"</w:t>
      </w:r>
      <w:r>
        <w:rPr>
          <w:rStyle w:val="NormalTok"/>
        </w:rPr>
        <w:t xml:space="preserve">: ops}))</w:t>
      </w:r>
      <w:r>
        <w:br/>
      </w:r>
      <w:r>
        <w:br/>
      </w:r>
      <w:r>
        <w:rPr>
          <w:rStyle w:val="NormalTok"/>
        </w:rPr>
        <w:t xml:space="preserve">    </w:t>
      </w:r>
      <w:r>
        <w:rPr>
          <w:rStyle w:val="KeywordTok"/>
        </w:rPr>
        <w:t xml:space="preserve">def</w:t>
      </w:r>
      <w:r>
        <w:rPr>
          <w:rStyle w:val="NormalTok"/>
        </w:rPr>
        <w:t xml:space="preserve"> replace_from(</w:t>
      </w:r>
      <w:r>
        <w:rPr>
          <w:rStyle w:val="VariableTok"/>
        </w:rPr>
        <w:t xml:space="preserve">self</w:t>
      </w:r>
      <w:r>
        <w:rPr>
          <w:rStyle w:val="NormalTok"/>
        </w:rPr>
        <w:t xml:space="preserve">, new_state: </w:t>
      </w:r>
      <w:r>
        <w:rPr>
          <w:rStyle w:val="BuiltInTok"/>
        </w:rPr>
        <w:t xml:space="preserve">dict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"""Compute the minimal diff between old and new state and stream that."""</w:t>
      </w:r>
      <w:r>
        <w:br/>
      </w:r>
      <w:r>
        <w:rPr>
          <w:rStyle w:val="NormalTok"/>
        </w:rPr>
        <w:t xml:space="preserve">        ops </w:t>
      </w:r>
      <w:r>
        <w:rPr>
          <w:rStyle w:val="OperatorTok"/>
        </w:rPr>
        <w:t xml:space="preserve">=</w:t>
      </w:r>
      <w:r>
        <w:rPr>
          <w:rStyle w:val="NormalTok"/>
        </w:rPr>
        <w:t xml:space="preserve"> jsonpatch.JsonPatch.from_diff(</w:t>
      </w:r>
      <w:r>
        <w:rPr>
          <w:rStyle w:val="VariableTok"/>
        </w:rPr>
        <w:t xml:space="preserve">self</w:t>
      </w:r>
      <w:r>
        <w:rPr>
          <w:rStyle w:val="NormalTok"/>
        </w:rPr>
        <w:t xml:space="preserve">._state, new_state).patch</w:t>
      </w:r>
      <w:r>
        <w:br/>
      </w:r>
      <w:r>
        <w:rPr>
          <w:rStyle w:val="NormalTok"/>
        </w:rPr>
        <w:t xml:space="preserve">        </w:t>
      </w:r>
      <w:r>
        <w:rPr>
          <w:rStyle w:val="ControlFlowTok"/>
        </w:rPr>
        <w:t xml:space="preserve">if</w:t>
      </w:r>
      <w:r>
        <w:rPr>
          <w:rStyle w:val="NormalTok"/>
        </w:rPr>
        <w:t xml:space="preserve"> ops:</w:t>
      </w:r>
      <w:r>
        <w:br/>
      </w:r>
      <w:r>
        <w:rPr>
          <w:rStyle w:val="NormalTok"/>
        </w:rPr>
        <w:t xml:space="preserve">            </w:t>
      </w:r>
      <w:r>
        <w:rPr>
          <w:rStyle w:val="VariableTok"/>
        </w:rPr>
        <w:t xml:space="preserve">self</w:t>
      </w:r>
      <w:r>
        <w:rPr>
          <w:rStyle w:val="NormalTok"/>
        </w:rPr>
        <w:t xml:space="preserve">._state </w:t>
      </w:r>
      <w:r>
        <w:rPr>
          <w:rStyle w:val="OperatorTok"/>
        </w:rPr>
        <w:t xml:space="preserve">=</w:t>
      </w:r>
      <w:r>
        <w:rPr>
          <w:rStyle w:val="NormalTok"/>
        </w:rPr>
        <w:t xml:space="preserve"> copy.deepcopy(new_state)</w:t>
      </w:r>
      <w:r>
        <w:br/>
      </w:r>
      <w:r>
        <w:rPr>
          <w:rStyle w:val="NormalTok"/>
        </w:rPr>
        <w:t xml:space="preserve">            </w:t>
      </w:r>
      <w:r>
        <w:rPr>
          <w:rStyle w:val="VariableTok"/>
        </w:rPr>
        <w:t xml:space="preserve">self</w:t>
      </w:r>
      <w:r>
        <w:rPr>
          <w:rStyle w:val="NormalTok"/>
        </w:rPr>
        <w:t xml:space="preserve">._emit(Event(</w:t>
      </w:r>
      <w:r>
        <w:rPr>
          <w:rStyle w:val="BuiltInTok"/>
        </w:rPr>
        <w:t xml:space="preserve">type</w:t>
      </w:r>
      <w:r>
        <w:rPr>
          <w:rStyle w:val="OperatorTok"/>
        </w:rPr>
        <w:t xml:space="preserve">=</w:t>
      </w:r>
      <w:r>
        <w:rPr>
          <w:rStyle w:val="NormalTok"/>
        </w:rPr>
        <w:t xml:space="preserve">EventType.STATE_DELTA, payload</w:t>
      </w:r>
      <w:r>
        <w:rPr>
          <w:rStyle w:val="OperatorTok"/>
        </w:rPr>
        <w:t xml:space="preserve">=</w:t>
      </w:r>
      <w:r>
        <w:rPr>
          <w:rStyle w:val="NormalTok"/>
        </w:rPr>
        <w:t xml:space="preserve">{</w:t>
      </w:r>
      <w:r>
        <w:rPr>
          <w:rStyle w:val="StringTok"/>
        </w:rPr>
        <w:t xml:space="preserve">"delta"</w:t>
      </w:r>
      <w:r>
        <w:rPr>
          <w:rStyle w:val="NormalTok"/>
        </w:rPr>
        <w:t xml:space="preserve">: ops}))</w:t>
      </w:r>
    </w:p>
    <w:p>
      <w:pPr>
        <w:pStyle w:val="FirstParagraph"/>
      </w:pPr>
      <w:r>
        <w:t xml:space="preserve">The frontend keeps its own copy of the state, applies each incoming</w:t>
      </w:r>
      <w:r>
        <w:t xml:space="preserve"> </w:t>
      </w:r>
      <w:r>
        <w:rPr>
          <w:rStyle w:val="VerbatimChar"/>
        </w:rPr>
        <w:t xml:space="preserve">STATE_DELTA</w:t>
      </w:r>
      <w:r>
        <w:t xml:space="preserve"> </w:t>
      </w:r>
      <w:r>
        <w:t xml:space="preserve">with any RFC-6902 client library, and re-renders. A findings table with fifty rows updates by sending</w:t>
      </w:r>
      <w:r>
        <w:t xml:space="preserve"> </w:t>
      </w:r>
      <w:r>
        <w:rPr>
          <w:rStyle w:val="VerbatimChar"/>
        </w:rPr>
        <w:t xml:space="preserve">[{"op":"add","path":"/findings/-","value":{...}}]</w:t>
      </w:r>
      <w:r>
        <w:t xml:space="preserve"> </w:t>
      </w:r>
      <w:r>
        <w:t xml:space="preserve">— a few dozen bytes — rather than the whole table.</w:t>
      </w:r>
      <w:r>
        <w:t xml:space="preserve"> </w:t>
      </w:r>
      <w:r>
        <w:rPr>
          <w:rStyle w:val="VerbatimChar"/>
        </w:rPr>
        <w:t xml:space="preserve">from_diff</w:t>
      </w:r>
      <w:r>
        <w:t xml:space="preserve"> </w:t>
      </w:r>
      <w:r>
        <w:t xml:space="preserve">is the escape hatch when you have a new state object and want the library to compute the minimal patch for you. (Security note from the field: on the client, use a patch library that refuses to touch</w:t>
      </w:r>
      <w:r>
        <w:t xml:space="preserve"> </w:t>
      </w:r>
      <w:r>
        <w:rPr>
          <w:rStyle w:val="VerbatimChar"/>
        </w:rPr>
        <w:t xml:space="preserve">__proto__</w:t>
      </w:r>
      <w:r>
        <w:t xml:space="preserve"> </w:t>
      </w:r>
      <w:r>
        <w:t xml:space="preserve">to avoid prototype-pollution via a malicious delta.)</w:t>
      </w:r>
    </w:p>
    <w:bookmarkEnd w:id="39"/>
    <w:bookmarkStart w:id="40" w:name="X40e68de648235954b11f6ae39b6c8013ae2a21e"/>
    <w:p>
      <w:pPr>
        <w:pStyle w:val="Heading2"/>
      </w:pPr>
      <w:r>
        <w:t xml:space="preserve">13. Template 6 — Human-in-the-Loop Interrupts over WebSocket (</w:t>
      </w:r>
      <w:r>
        <w:rPr>
          <w:rStyle w:val="VerbatimChar"/>
        </w:rPr>
        <w:t xml:space="preserve">hitl.py</w:t>
      </w:r>
      <w:r>
        <w:t xml:space="preserve">)</w:t>
      </w:r>
    </w:p>
    <w:p>
      <w:pPr>
        <w:pStyle w:val="FirstParagraph"/>
      </w:pPr>
      <w:r>
        <w:t xml:space="preserve">The</w:t>
      </w:r>
      <w:r>
        <w:t xml:space="preserve"> </w:t>
      </w:r>
      <w:r>
        <w:rPr>
          <w:rStyle w:val="VerbatimChar"/>
        </w:rPr>
        <w:t xml:space="preserve">INTERRUPT</w:t>
      </w:r>
      <w:r>
        <w:t xml:space="preserve"> </w:t>
      </w:r>
      <w:r>
        <w:t xml:space="preserve">event pauses the run for approval before a dangerous action; because approval must flow</w:t>
      </w:r>
      <w:r>
        <w:t xml:space="preserve"> </w:t>
      </w:r>
      <w:r>
        <w:rPr>
          <w:iCs/>
          <w:i/>
        </w:rPr>
        <w:t xml:space="preserve">back</w:t>
      </w:r>
      <w:r>
        <w:t xml:space="preserve">, this is the one place a bidirectional channel earns its keep. The agent emits the interrupt on the SSE stream</w:t>
      </w:r>
      <w:r>
        <w:t xml:space="preserve"> </w:t>
      </w:r>
      <w:r>
        <w:rPr>
          <w:iCs/>
          <w:i/>
        </w:rPr>
        <w:t xml:space="preserve">and</w:t>
      </w:r>
      <w:r>
        <w:t xml:space="preserve"> </w:t>
      </w:r>
      <w:r>
        <w:t xml:space="preserve">awaits a decision on a WebSocket.</w:t>
      </w:r>
    </w:p>
    <w:p>
      <w:pPr>
        <w:pStyle w:val="SourceCode"/>
      </w:pPr>
      <w:r>
        <w:rPr>
          <w:rStyle w:val="CommentTok"/>
        </w:rPr>
        <w:t xml:space="preserve"># hitl.py — pause-for-approval: emit INTERRUPT (SSE) + await decision (WebSocket)</w:t>
      </w:r>
      <w:r>
        <w:br/>
      </w:r>
      <w:r>
        <w:rPr>
          <w:rStyle w:val="ImportTok"/>
        </w:rPr>
        <w:t xml:space="preserve">import</w:t>
      </w:r>
      <w:r>
        <w:rPr>
          <w:rStyle w:val="NormalTok"/>
        </w:rPr>
        <w:t xml:space="preserve"> asyncio</w:t>
      </w:r>
      <w:r>
        <w:br/>
      </w:r>
      <w:r>
        <w:rPr>
          <w:rStyle w:val="ImportTok"/>
        </w:rPr>
        <w:t xml:space="preserve">from</w:t>
      </w:r>
      <w:r>
        <w:rPr>
          <w:rStyle w:val="NormalTok"/>
        </w:rPr>
        <w:t xml:space="preserve"> fastapi </w:t>
      </w:r>
      <w:r>
        <w:rPr>
          <w:rStyle w:val="ImportTok"/>
        </w:rPr>
        <w:t xml:space="preserve">import</w:t>
      </w:r>
      <w:r>
        <w:rPr>
          <w:rStyle w:val="NormalTok"/>
        </w:rPr>
        <w:t xml:space="preserve"> WebSocket</w:t>
      </w:r>
      <w:r>
        <w:br/>
      </w:r>
      <w:r>
        <w:rPr>
          <w:rStyle w:val="ImportTok"/>
        </w:rPr>
        <w:t xml:space="preserve">from</w:t>
      </w:r>
      <w:r>
        <w:rPr>
          <w:rStyle w:val="NormalTok"/>
        </w:rPr>
        <w:t xml:space="preserve"> events </w:t>
      </w:r>
      <w:r>
        <w:rPr>
          <w:rStyle w:val="ImportTok"/>
        </w:rPr>
        <w:t xml:space="preserve">import</w:t>
      </w:r>
      <w:r>
        <w:rPr>
          <w:rStyle w:val="NormalTok"/>
        </w:rPr>
        <w:t xml:space="preserve"> interrupt</w:t>
      </w:r>
      <w:r>
        <w:br/>
      </w:r>
      <w:r>
        <w:rPr>
          <w:rStyle w:val="ImportTok"/>
        </w:rPr>
        <w:t xml:space="preserve">from</w:t>
      </w:r>
      <w:r>
        <w:rPr>
          <w:rStyle w:val="NormalTok"/>
        </w:rPr>
        <w:t xml:space="preserve"> emitter </w:t>
      </w:r>
      <w:r>
        <w:rPr>
          <w:rStyle w:val="ImportTok"/>
        </w:rPr>
        <w:t xml:space="preserve">import</w:t>
      </w:r>
      <w:r>
        <w:rPr>
          <w:rStyle w:val="NormalTok"/>
        </w:rPr>
        <w:t xml:space="preserve"> Emitter</w:t>
      </w:r>
      <w:r>
        <w:br/>
      </w:r>
      <w:r>
        <w:br/>
      </w:r>
      <w:r>
        <w:rPr>
          <w:rStyle w:val="CommentTok"/>
        </w:rPr>
        <w:t xml:space="preserve"># one pending-approval future per (session, approval_id)</w:t>
      </w:r>
      <w:r>
        <w:br/>
      </w:r>
      <w:r>
        <w:rPr>
          <w:rStyle w:val="NormalTok"/>
        </w:rPr>
        <w:t xml:space="preserve">_pending: </w:t>
      </w:r>
      <w:r>
        <w:rPr>
          <w:rStyle w:val="BuiltInTok"/>
        </w:rPr>
        <w:t xml:space="preserve">dict</w:t>
      </w:r>
      <w:r>
        <w:rPr>
          <w:rStyle w:val="NormalTok"/>
        </w:rPr>
        <w:t xml:space="preserve">[</w:t>
      </w:r>
      <w:r>
        <w:rPr>
          <w:rStyle w:val="BuiltInTok"/>
        </w:rPr>
        <w:t xml:space="preserve">str</w:t>
      </w:r>
      <w:r>
        <w:rPr>
          <w:rStyle w:val="NormalTok"/>
        </w:rPr>
        <w:t xml:space="preserve">, asyncio.Future] </w:t>
      </w:r>
      <w:r>
        <w:rPr>
          <w:rStyle w:val="OperatorTok"/>
        </w:rPr>
        <w:t xml:space="preserve">=</w:t>
      </w:r>
      <w:r>
        <w:rPr>
          <w:rStyle w:val="NormalTok"/>
        </w:rPr>
        <w:t xml:space="preserve"> {}</w:t>
      </w:r>
      <w:r>
        <w:br/>
      </w:r>
      <w:r>
        <w:br/>
      </w:r>
      <w:r>
        <w:rPr>
          <w:rStyle w:val="ControlFlowTok"/>
        </w:rPr>
        <w:t xml:space="preserve">async</w:t>
      </w:r>
      <w:r>
        <w:rPr>
          <w:rStyle w:val="NormalTok"/>
        </w:rPr>
        <w:t xml:space="preserve"> </w:t>
      </w:r>
      <w:r>
        <w:rPr>
          <w:rStyle w:val="KeywordTok"/>
        </w:rPr>
        <w:t xml:space="preserve">def</w:t>
      </w:r>
      <w:r>
        <w:rPr>
          <w:rStyle w:val="NormalTok"/>
        </w:rPr>
        <w:t xml:space="preserve"> request_approval(session_id: </w:t>
      </w:r>
      <w:r>
        <w:rPr>
          <w:rStyle w:val="BuiltInTok"/>
        </w:rPr>
        <w:t xml:space="preserve">str</w:t>
      </w:r>
      <w:r>
        <w:rPr>
          <w:rStyle w:val="NormalTok"/>
        </w:rPr>
        <w:t xml:space="preserve">, reason: </w:t>
      </w:r>
      <w:r>
        <w:rPr>
          <w:rStyle w:val="BuiltInTok"/>
        </w:rPr>
        <w:t xml:space="preserve">str</w:t>
      </w:r>
      <w:r>
        <w:rPr>
          <w:rStyle w:val="NormalTok"/>
        </w:rPr>
        <w:t xml:space="preserve">, action: </w:t>
      </w:r>
      <w:r>
        <w:rPr>
          <w:rStyle w:val="BuiltInTok"/>
        </w:rPr>
        <w:t xml:space="preserve">dict</w:t>
      </w:r>
      <w:r>
        <w:rPr>
          <w:rStyle w:val="NormalTok"/>
        </w:rPr>
        <w:t xml:space="preserve">,</w:t>
      </w:r>
      <w:r>
        <w:br/>
      </w:r>
      <w:r>
        <w:rPr>
          <w:rStyle w:val="NormalTok"/>
        </w:rPr>
        <w:t xml:space="preserve">                           timeout_s: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300</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"""Emit an interrupt to the UI and block this agent branch until the user replies."""</w:t>
      </w:r>
      <w:r>
        <w:br/>
      </w:r>
      <w:r>
        <w:rPr>
          <w:rStyle w:val="NormalTok"/>
        </w:rPr>
        <w:t xml:space="preserve">    emit </w:t>
      </w:r>
      <w:r>
        <w:rPr>
          <w:rStyle w:val="OperatorTok"/>
        </w:rPr>
        <w:t xml:space="preserve">=</w:t>
      </w:r>
      <w:r>
        <w:rPr>
          <w:rStyle w:val="NormalTok"/>
        </w:rPr>
        <w:t xml:space="preserve"> Emitter(session_id)</w:t>
      </w:r>
      <w:r>
        <w:br/>
      </w:r>
      <w:r>
        <w:rPr>
          <w:rStyle w:val="NormalTok"/>
        </w:rPr>
        <w:t xml:space="preserve">    approval_id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SpecialCharTok"/>
        </w:rPr>
        <w:t xml:space="preserve">{</w:t>
      </w:r>
      <w:r>
        <w:rPr>
          <w:rStyle w:val="NormalTok"/>
        </w:rPr>
        <w:t xml:space="preserve">action</w:t>
      </w:r>
      <w:r>
        <w:rPr>
          <w:rStyle w:val="SpecialCharTok"/>
        </w:rPr>
        <w:t xml:space="preserve">.</w:t>
      </w:r>
      <w:r>
        <w:rPr>
          <w:rStyle w:val="NormalTok"/>
        </w:rPr>
        <w:t xml:space="preserve">get(</w:t>
      </w:r>
      <w:r>
        <w:rPr>
          <w:rStyle w:val="StringTok"/>
        </w:rPr>
        <w:t xml:space="preserve">'id'</w:t>
      </w:r>
      <w:r>
        <w:rPr>
          <w:rStyle w:val="NormalTok"/>
        </w:rPr>
        <w:t xml:space="preserve">,</w:t>
      </w:r>
      <w:r>
        <w:rPr>
          <w:rStyle w:val="StringTok"/>
        </w:rPr>
        <w:t xml:space="preserve">'act'</w:t>
      </w:r>
      <w:r>
        <w:rPr>
          <w:rStyle w:val="NormalTok"/>
        </w:rPr>
        <w:t xml:space="preserve">)</w:t>
      </w:r>
      <w:r>
        <w:rPr>
          <w:rStyle w:val="SpecialCharTok"/>
        </w:rPr>
        <w:t xml:space="preserve">}</w:t>
      </w:r>
      <w:r>
        <w:rPr>
          <w:rStyle w:val="SpecialStringTok"/>
        </w:rPr>
        <w:t xml:space="preserve">"</w:t>
      </w:r>
      <w:r>
        <w:br/>
      </w:r>
      <w:r>
        <w:rPr>
          <w:rStyle w:val="NormalTok"/>
        </w:rPr>
        <w:t xml:space="preserve">    fut: asyncio.Future </w:t>
      </w:r>
      <w:r>
        <w:rPr>
          <w:rStyle w:val="OperatorTok"/>
        </w:rPr>
        <w:t xml:space="preserve">=</w:t>
      </w:r>
      <w:r>
        <w:rPr>
          <w:rStyle w:val="NormalTok"/>
        </w:rPr>
        <w:t xml:space="preserve"> asyncio.get_event_loop().create_future()</w:t>
      </w:r>
      <w:r>
        <w:br/>
      </w:r>
      <w:r>
        <w:rPr>
          <w:rStyle w:val="NormalTok"/>
        </w:rPr>
        <w:t xml:space="preserve">    _pending[approval_id] </w:t>
      </w:r>
      <w:r>
        <w:rPr>
          <w:rStyle w:val="OperatorTok"/>
        </w:rPr>
        <w:t xml:space="preserve">=</w:t>
      </w:r>
      <w:r>
        <w:rPr>
          <w:rStyle w:val="NormalTok"/>
        </w:rPr>
        <w:t xml:space="preserve"> fut</w:t>
      </w:r>
      <w:r>
        <w:br/>
      </w:r>
      <w:r>
        <w:rPr>
          <w:rStyle w:val="NormalTok"/>
        </w:rPr>
        <w:t xml:space="preserve">    emit(interrupt(reason</w:t>
      </w:r>
      <w:r>
        <w:rPr>
          <w:rStyle w:val="OperatorTok"/>
        </w:rPr>
        <w:t xml:space="preserve">=</w:t>
      </w:r>
      <w:r>
        <w:rPr>
          <w:rStyle w:val="NormalTok"/>
        </w:rPr>
        <w:t xml:space="preserve">reason, action</w:t>
      </w:r>
      <w:r>
        <w:rPr>
          <w:rStyle w:val="OperatorTok"/>
        </w:rPr>
        <w:t xml:space="preserve">=</w:t>
      </w:r>
      <w:r>
        <w:rPr>
          <w:rStyle w:val="NormalTok"/>
        </w:rPr>
        <w:t xml:space="preserve">{</w:t>
      </w:r>
      <w:r>
        <w:rPr>
          <w:rStyle w:val="OperatorTok"/>
        </w:rPr>
        <w:t xml:space="preserve">**</w:t>
      </w:r>
      <w:r>
        <w:rPr>
          <w:rStyle w:val="NormalTok"/>
        </w:rPr>
        <w:t xml:space="preserve">action, </w:t>
      </w:r>
      <w:r>
        <w:rPr>
          <w:rStyle w:val="StringTok"/>
        </w:rPr>
        <w:t xml:space="preserve">"approvalId"</w:t>
      </w:r>
      <w:r>
        <w:rPr>
          <w:rStyle w:val="NormalTok"/>
        </w:rPr>
        <w:t xml:space="preserve">: approval_id}))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asyncio.wait_for(fut, timeout</w:t>
      </w:r>
      <w:r>
        <w:rPr>
          <w:rStyle w:val="OperatorTok"/>
        </w:rPr>
        <w:t xml:space="preserve">=</w:t>
      </w:r>
      <w:r>
        <w:rPr>
          <w:rStyle w:val="NormalTok"/>
        </w:rPr>
        <w:t xml:space="preserve">timeout_s)   </w:t>
      </w:r>
      <w:r>
        <w:rPr>
          <w:rStyle w:val="CommentTok"/>
        </w:rPr>
        <w:t xml:space="preserve"># True/False from client</w:t>
      </w:r>
      <w:r>
        <w:br/>
      </w:r>
      <w:r>
        <w:rPr>
          <w:rStyle w:val="NormalTok"/>
        </w:rPr>
        <w:t xml:space="preserve">    </w:t>
      </w:r>
      <w:r>
        <w:rPr>
          <w:rStyle w:val="ControlFlowTok"/>
        </w:rPr>
        <w:t xml:space="preserve">except</w:t>
      </w:r>
      <w:r>
        <w:rPr>
          <w:rStyle w:val="NormalTok"/>
        </w:rPr>
        <w:t xml:space="preserve"> asyncio.</w:t>
      </w:r>
      <w:r>
        <w:rPr>
          <w:rStyle w:val="PreprocessorTok"/>
        </w:rPr>
        <w:t xml:space="preserve">TimeoutError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rPr>
          <w:rStyle w:val="NormalTok"/>
        </w:rPr>
        <w:t xml:space="preserve">        </w:t>
      </w:r>
      <w:r>
        <w:rPr>
          <w:rStyle w:val="CommentTok"/>
        </w:rPr>
        <w:t xml:space="preserve"># fail-closed: no answer =&gt; do NOT run the dangerous action</w:t>
      </w:r>
      <w:r>
        <w:br/>
      </w:r>
      <w:r>
        <w:rPr>
          <w:rStyle w:val="NormalTok"/>
        </w:rPr>
        <w:t xml:space="preserve">    </w:t>
      </w:r>
      <w:r>
        <w:rPr>
          <w:rStyle w:val="ControlFlowTok"/>
        </w:rPr>
        <w:t xml:space="preserve">finally</w:t>
      </w:r>
      <w:r>
        <w:rPr>
          <w:rStyle w:val="NormalTok"/>
        </w:rPr>
        <w:t xml:space="preserve">:</w:t>
      </w:r>
      <w:r>
        <w:br/>
      </w:r>
      <w:r>
        <w:rPr>
          <w:rStyle w:val="NormalTok"/>
        </w:rPr>
        <w:t xml:space="preserve">        _pending.pop(approval_id, </w:t>
      </w:r>
      <w:r>
        <w:rPr>
          <w:rStyle w:val="VariableTok"/>
        </w:rPr>
        <w:t xml:space="preserve">None</w:t>
      </w:r>
      <w:r>
        <w:rPr>
          <w:rStyle w:val="NormalTok"/>
        </w:rPr>
        <w:t xml:space="preserve">)</w:t>
      </w:r>
      <w:r>
        <w:br/>
      </w:r>
      <w:r>
        <w:br/>
      </w:r>
      <w:r>
        <w:rPr>
          <w:rStyle w:val="CommentTok"/>
        </w:rPr>
        <w:t xml:space="preserve"># the WebSocket the client uses to send its decision back</w:t>
      </w:r>
      <w:r>
        <w:br/>
      </w:r>
      <w:r>
        <w:rPr>
          <w:rStyle w:val="ControlFlowTok"/>
        </w:rPr>
        <w:t xml:space="preserve">async</w:t>
      </w:r>
      <w:r>
        <w:rPr>
          <w:rStyle w:val="NormalTok"/>
        </w:rPr>
        <w:t xml:space="preserve"> </w:t>
      </w:r>
      <w:r>
        <w:rPr>
          <w:rStyle w:val="KeywordTok"/>
        </w:rPr>
        <w:t xml:space="preserve">def</w:t>
      </w:r>
      <w:r>
        <w:rPr>
          <w:rStyle w:val="NormalTok"/>
        </w:rPr>
        <w:t xml:space="preserve"> approval_socket(ws: WebSocket):</w:t>
      </w:r>
      <w:r>
        <w:br/>
      </w:r>
      <w:r>
        <w:rPr>
          <w:rStyle w:val="NormalTok"/>
        </w:rPr>
        <w:t xml:space="preserve">    </w:t>
      </w:r>
      <w:r>
        <w:rPr>
          <w:rStyle w:val="ControlFlowTok"/>
        </w:rPr>
        <w:t xml:space="preserve">await</w:t>
      </w:r>
      <w:r>
        <w:rPr>
          <w:rStyle w:val="NormalTok"/>
        </w:rPr>
        <w:t xml:space="preserve"> ws.accept()</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msg </w:t>
      </w:r>
      <w:r>
        <w:rPr>
          <w:rStyle w:val="KeywordTok"/>
        </w:rPr>
        <w:t xml:space="preserve">in</w:t>
      </w:r>
      <w:r>
        <w:rPr>
          <w:rStyle w:val="NormalTok"/>
        </w:rPr>
        <w:t xml:space="preserve"> ws.iter_json():</w:t>
      </w:r>
      <w:r>
        <w:br/>
      </w:r>
      <w:r>
        <w:rPr>
          <w:rStyle w:val="NormalTok"/>
        </w:rPr>
        <w:t xml:space="preserve">        fut </w:t>
      </w:r>
      <w:r>
        <w:rPr>
          <w:rStyle w:val="OperatorTok"/>
        </w:rPr>
        <w:t xml:space="preserve">=</w:t>
      </w:r>
      <w:r>
        <w:rPr>
          <w:rStyle w:val="NormalTok"/>
        </w:rPr>
        <w:t xml:space="preserve"> _pending.get(msg[</w:t>
      </w:r>
      <w:r>
        <w:rPr>
          <w:rStyle w:val="StringTok"/>
        </w:rPr>
        <w:t xml:space="preserve">"approvalId"</w:t>
      </w:r>
      <w:r>
        <w:rPr>
          <w:rStyle w:val="NormalTok"/>
        </w:rPr>
        <w:t xml:space="preserve">])</w:t>
      </w:r>
      <w:r>
        <w:br/>
      </w:r>
      <w:r>
        <w:rPr>
          <w:rStyle w:val="NormalTok"/>
        </w:rPr>
        <w:t xml:space="preserve">        </w:t>
      </w:r>
      <w:r>
        <w:rPr>
          <w:rStyle w:val="ControlFlowTok"/>
        </w:rPr>
        <w:t xml:space="preserve">if</w:t>
      </w:r>
      <w:r>
        <w:rPr>
          <w:rStyle w:val="NormalTok"/>
        </w:rPr>
        <w:t xml:space="preserve"> fut </w:t>
      </w:r>
      <w:r>
        <w:rPr>
          <w:rStyle w:val="KeywordTok"/>
        </w:rPr>
        <w:t xml:space="preserve">and</w:t>
      </w:r>
      <w:r>
        <w:rPr>
          <w:rStyle w:val="NormalTok"/>
        </w:rPr>
        <w:t xml:space="preserve"> </w:t>
      </w:r>
      <w:r>
        <w:rPr>
          <w:rStyle w:val="KeywordTok"/>
        </w:rPr>
        <w:t xml:space="preserve">not</w:t>
      </w:r>
      <w:r>
        <w:rPr>
          <w:rStyle w:val="NormalTok"/>
        </w:rPr>
        <w:t xml:space="preserve"> fut.done():</w:t>
      </w:r>
      <w:r>
        <w:br/>
      </w:r>
      <w:r>
        <w:rPr>
          <w:rStyle w:val="NormalTok"/>
        </w:rPr>
        <w:t xml:space="preserve">            fut.set_result(</w:t>
      </w:r>
      <w:r>
        <w:rPr>
          <w:rStyle w:val="BuiltInTok"/>
        </w:rPr>
        <w:t xml:space="preserve">bool</w:t>
      </w:r>
      <w:r>
        <w:rPr>
          <w:rStyle w:val="NormalTok"/>
        </w:rPr>
        <w:t xml:space="preserve">(msg[</w:t>
      </w:r>
      <w:r>
        <w:rPr>
          <w:rStyle w:val="StringTok"/>
        </w:rPr>
        <w:t xml:space="preserve">"approved"</w:t>
      </w:r>
      <w:r>
        <w:rPr>
          <w:rStyle w:val="NormalTok"/>
        </w:rPr>
        <w:t xml:space="preserve">]))     </w:t>
      </w:r>
      <w:r>
        <w:rPr>
          <w:rStyle w:val="CommentTok"/>
        </w:rPr>
        <w:t xml:space="preserve"># unblocks request_approval()</w:t>
      </w:r>
      <w:r>
        <w:br/>
      </w:r>
      <w:r>
        <w:br/>
      </w:r>
      <w:r>
        <w:rPr>
          <w:rStyle w:val="CommentTok"/>
        </w:rPr>
        <w:t xml:space="preserve"># usage inside the agent, before an intrusive action:</w:t>
      </w:r>
      <w:r>
        <w:br/>
      </w:r>
      <w:r>
        <w:rPr>
          <w:rStyle w:val="CommentTok"/>
        </w:rPr>
        <w:t xml:space="preserve">#   if await request_approval(sid, "Aggressive scan of a production host",</w:t>
      </w:r>
      <w:r>
        <w:br/>
      </w:r>
      <w:r>
        <w:rPr>
          <w:rStyle w:val="CommentTok"/>
        </w:rPr>
        <w:t xml:space="preserve">#                             {"id":"scan42","argv": argv}):</w:t>
      </w:r>
      <w:r>
        <w:br/>
      </w:r>
      <w:r>
        <w:rPr>
          <w:rStyle w:val="CommentTok"/>
        </w:rPr>
        <w:t xml:space="preserve">#       result = await do_scan(...)</w:t>
      </w:r>
      <w:r>
        <w:br/>
      </w:r>
      <w:r>
        <w:rPr>
          <w:rStyle w:val="CommentTok"/>
        </w:rPr>
        <w:t xml:space="preserve">#   else:</w:t>
      </w:r>
      <w:r>
        <w:br/>
      </w:r>
      <w:r>
        <w:rPr>
          <w:rStyle w:val="CommentTok"/>
        </w:rPr>
        <w:t xml:space="preserve">#       emit(text("Skipped: awaiting authorisation.", mid))</w:t>
      </w:r>
    </w:p>
    <w:p>
      <w:pPr>
        <w:pStyle w:val="FirstParagraph"/>
      </w:pPr>
      <w:r>
        <w:t xml:space="preserve">Two properties matter for a security agent. It</w:t>
      </w:r>
      <w:r>
        <w:t xml:space="preserve"> </w:t>
      </w:r>
      <w:r>
        <w:rPr>
          <w:bCs/>
          <w:b/>
        </w:rPr>
        <w:t xml:space="preserve">fails closed</w:t>
      </w:r>
      <w:r>
        <w:t xml:space="preserve">: a timeout or a closed socket yields</w:t>
      </w:r>
      <w:r>
        <w:t xml:space="preserve"> </w:t>
      </w:r>
      <w:r>
        <w:t xml:space="preserve">“</w:t>
      </w:r>
      <w:r>
        <w:t xml:space="preserve">not approved,</w:t>
      </w:r>
      <w:r>
        <w:t xml:space="preserve">”</w:t>
      </w:r>
      <w:r>
        <w:t xml:space="preserve"> </w:t>
      </w:r>
      <w:r>
        <w:t xml:space="preserve">so an unanswered interrupt never results in an intrusive action running by default. And the approval is</w:t>
      </w:r>
      <w:r>
        <w:t xml:space="preserve"> </w:t>
      </w:r>
      <w:r>
        <w:rPr>
          <w:iCs/>
          <w:i/>
        </w:rPr>
        <w:t xml:space="preserve">correlated</w:t>
      </w:r>
      <w:r>
        <w:t xml:space="preserve"> </w:t>
      </w:r>
      <w:r>
        <w:t xml:space="preserve">by</w:t>
      </w:r>
      <w:r>
        <w:t xml:space="preserve"> </w:t>
      </w:r>
      <w:r>
        <w:rPr>
          <w:rStyle w:val="VerbatimChar"/>
        </w:rPr>
        <w:t xml:space="preserve">approvalId</w:t>
      </w:r>
      <w:r>
        <w:t xml:space="preserve">, so multiple concurrent interrupts (parallel branches each hitting a gate) resolve independently. The governance meaning of the approval — who may approve what, and logging the decision to the audit chain — layers on top (Part V); the protocol mechanism is just</w:t>
      </w:r>
      <w:r>
        <w:t xml:space="preserve"> </w:t>
      </w:r>
      <w:r>
        <w:t xml:space="preserve">“</w:t>
      </w:r>
      <w:r>
        <w:t xml:space="preserve">emit, await, resume.</w:t>
      </w:r>
      <w:r>
        <w:t xml:space="preserve">”</w:t>
      </w:r>
    </w:p>
    <w:bookmarkEnd w:id="40"/>
    <w:bookmarkStart w:id="41" w:name="X07fe22baaabd193141c7125fcd85307754c5820"/>
    <w:p>
      <w:pPr>
        <w:pStyle w:val="Heading2"/>
      </w:pPr>
      <w:r>
        <w:t xml:space="preserve">14. Template 7 — Faithful Narration from the Trace (</w:t>
      </w:r>
      <w:r>
        <w:rPr>
          <w:rStyle w:val="VerbatimChar"/>
        </w:rPr>
        <w:t xml:space="preserve">narrator.py</w:t>
      </w:r>
      <w:r>
        <w:t xml:space="preserve">)</w:t>
      </w:r>
    </w:p>
    <w:p>
      <w:pPr>
        <w:pStyle w:val="FirstParagraph"/>
      </w:pPr>
      <w:r>
        <w:t xml:space="preserve">The narrative must describe</w:t>
      </w:r>
      <w:r>
        <w:t xml:space="preserve"> </w:t>
      </w:r>
      <w:r>
        <w:rPr>
          <w:iCs/>
          <w:i/>
        </w:rPr>
        <w:t xml:space="preserve">what actually happened</w:t>
      </w:r>
      <w:r>
        <w:t xml:space="preserve">, generated from the event trace and</w:t>
      </w:r>
      <w:r>
        <w:t xml:space="preserve"> </w:t>
      </w:r>
      <w:r>
        <w:rPr>
          <w:iCs/>
          <w:i/>
        </w:rPr>
        <w:t xml:space="preserve">entailment-checked</w:t>
      </w:r>
      <w:r>
        <w:t xml:space="preserve"> </w:t>
      </w:r>
      <w:r>
        <w:t xml:space="preserve">against it (Chapter 4; the mechanism is carried from this series’ tool-use volume). This is the guarantee almost no competitor offers, and it is worth the extra model call.</w:t>
      </w:r>
    </w:p>
    <w:p>
      <w:pPr>
        <w:pStyle w:val="SourceCode"/>
      </w:pPr>
      <w:r>
        <w:rPr>
          <w:rStyle w:val="CommentTok"/>
        </w:rPr>
        <w:t xml:space="preserve"># narrator.py — trace-grounded, entailment-checked narration, streamed as text tokens</w:t>
      </w:r>
      <w:r>
        <w:br/>
      </w:r>
      <w:r>
        <w:rPr>
          <w:rStyle w:val="ImportTok"/>
        </w:rPr>
        <w:t xml:space="preserve">import</w:t>
      </w:r>
      <w:r>
        <w:rPr>
          <w:rStyle w:val="NormalTok"/>
        </w:rPr>
        <w:t xml:space="preserve"> uuid, asyncio</w:t>
      </w:r>
      <w:r>
        <w:br/>
      </w:r>
      <w:r>
        <w:rPr>
          <w:rStyle w:val="ImportTok"/>
        </w:rPr>
        <w:t xml:space="preserve">from</w:t>
      </w:r>
      <w:r>
        <w:rPr>
          <w:rStyle w:val="NormalTok"/>
        </w:rPr>
        <w:t xml:space="preserve"> transformers </w:t>
      </w:r>
      <w:r>
        <w:rPr>
          <w:rStyle w:val="ImportTok"/>
        </w:rPr>
        <w:t xml:space="preserve">import</w:t>
      </w:r>
      <w:r>
        <w:rPr>
          <w:rStyle w:val="NormalTok"/>
        </w:rPr>
        <w:t xml:space="preserve"> pipeline</w:t>
      </w:r>
      <w:r>
        <w:br/>
      </w:r>
      <w:r>
        <w:rPr>
          <w:rStyle w:val="ImportTok"/>
        </w:rPr>
        <w:t xml:space="preserve">from</w:t>
      </w:r>
      <w:r>
        <w:rPr>
          <w:rStyle w:val="NormalTok"/>
        </w:rPr>
        <w:t xml:space="preserve"> events </w:t>
      </w:r>
      <w:r>
        <w:rPr>
          <w:rStyle w:val="ImportTok"/>
        </w:rPr>
        <w:t xml:space="preserve">import</w:t>
      </w:r>
      <w:r>
        <w:rPr>
          <w:rStyle w:val="NormalTok"/>
        </w:rPr>
        <w:t xml:space="preserve"> Event, EventType, text</w:t>
      </w:r>
      <w:r>
        <w:br/>
      </w:r>
      <w:r>
        <w:rPr>
          <w:rStyle w:val="ImportTok"/>
        </w:rPr>
        <w:t xml:space="preserve">from</w:t>
      </w:r>
      <w:r>
        <w:rPr>
          <w:rStyle w:val="NormalTok"/>
        </w:rPr>
        <w:t xml:space="preserve"> emitter </w:t>
      </w:r>
      <w:r>
        <w:rPr>
          <w:rStyle w:val="ImportTok"/>
        </w:rPr>
        <w:t xml:space="preserve">import</w:t>
      </w:r>
      <w:r>
        <w:rPr>
          <w:rStyle w:val="NormalTok"/>
        </w:rPr>
        <w:t xml:space="preserve"> get_bus</w:t>
      </w:r>
      <w:r>
        <w:br/>
      </w:r>
      <w:r>
        <w:br/>
      </w:r>
      <w:r>
        <w:rPr>
          <w:rStyle w:val="NormalTok"/>
        </w:rPr>
        <w:t xml:space="preserve">_nli </w:t>
      </w:r>
      <w:r>
        <w:rPr>
          <w:rStyle w:val="OperatorTok"/>
        </w:rPr>
        <w:t xml:space="preserve">=</w:t>
      </w:r>
      <w:r>
        <w:rPr>
          <w:rStyle w:val="NormalTok"/>
        </w:rPr>
        <w:t xml:space="preserve"> pipeline(</w:t>
      </w:r>
      <w:r>
        <w:rPr>
          <w:rStyle w:val="StringTok"/>
        </w:rPr>
        <w:t xml:space="preserve">"text-classification"</w:t>
      </w:r>
      <w:r>
        <w:rPr>
          <w:rStyle w:val="NormalTok"/>
        </w:rPr>
        <w:t xml:space="preserve">,</w:t>
      </w:r>
      <w:r>
        <w:br/>
      </w:r>
      <w:r>
        <w:rPr>
          <w:rStyle w:val="NormalTok"/>
        </w:rPr>
        <w:t xml:space="preserve">                model</w:t>
      </w:r>
      <w:r>
        <w:rPr>
          <w:rStyle w:val="OperatorTok"/>
        </w:rPr>
        <w:t xml:space="preserve">=</w:t>
      </w:r>
      <w:r>
        <w:rPr>
          <w:rStyle w:val="StringTok"/>
        </w:rPr>
        <w:t xml:space="preserve">"MoritzLaurer/DeBERTa-v3-base-mnli-fever-anli"</w:t>
      </w:r>
      <w:r>
        <w:rPr>
          <w:rStyle w:val="NormalTok"/>
        </w:rPr>
        <w:t xml:space="preserve">)</w:t>
      </w:r>
      <w:r>
        <w:br/>
      </w:r>
      <w:r>
        <w:br/>
      </w:r>
      <w:r>
        <w:rPr>
          <w:rStyle w:val="KeywordTok"/>
        </w:rPr>
        <w:t xml:space="preserve">def</w:t>
      </w:r>
      <w:r>
        <w:rPr>
          <w:rStyle w:val="NormalTok"/>
        </w:rPr>
        <w:t xml:space="preserve"> _entailed(claim: </w:t>
      </w:r>
      <w:r>
        <w:rPr>
          <w:rStyle w:val="BuiltInTok"/>
        </w:rPr>
        <w:t xml:space="preserve">str</w:t>
      </w:r>
      <w:r>
        <w:rPr>
          <w:rStyle w:val="NormalTok"/>
        </w:rPr>
        <w:t xml:space="preserve">, evidence: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out </w:t>
      </w:r>
      <w:r>
        <w:rPr>
          <w:rStyle w:val="OperatorTok"/>
        </w:rPr>
        <w:t xml:space="preserve">=</w:t>
      </w:r>
      <w:r>
        <w:rPr>
          <w:rStyle w:val="NormalTok"/>
        </w:rPr>
        <w:t xml:space="preserve"> _nli(</w:t>
      </w:r>
      <w:r>
        <w:rPr>
          <w:rStyle w:val="SpecialStringTok"/>
        </w:rPr>
        <w:t xml:space="preserve">f"</w:t>
      </w:r>
      <w:r>
        <w:rPr>
          <w:rStyle w:val="SpecialCharTok"/>
        </w:rPr>
        <w:t xml:space="preserve">{</w:t>
      </w:r>
      <w:r>
        <w:rPr>
          <w:rStyle w:val="NormalTok"/>
        </w:rPr>
        <w:t xml:space="preserve">evidence</w:t>
      </w:r>
      <w:r>
        <w:rPr>
          <w:rStyle w:val="SpecialCharTok"/>
        </w:rPr>
        <w:t xml:space="preserve">}</w:t>
      </w:r>
      <w:r>
        <w:rPr>
          <w:rStyle w:val="SpecialStringTok"/>
        </w:rPr>
        <w:t xml:space="preserve"> [SEP] </w:t>
      </w:r>
      <w:r>
        <w:rPr>
          <w:rStyle w:val="SpecialCharTok"/>
        </w:rPr>
        <w:t xml:space="preserve">{</w:t>
      </w:r>
      <w:r>
        <w:rPr>
          <w:rStyle w:val="NormalTok"/>
        </w:rPr>
        <w:t xml:space="preserve">claim</w:t>
      </w:r>
      <w:r>
        <w:rPr>
          <w:rStyle w:val="SpecialCharTok"/>
        </w:rPr>
        <w:t xml:space="preserve">}</w:t>
      </w:r>
      <w:r>
        <w:rPr>
          <w:rStyle w:val="SpecialStringTok"/>
        </w:rPr>
        <w:t xml:space="preserve">"</w:t>
      </w:r>
      <w:r>
        <w:rPr>
          <w:rStyle w:val="NormalTok"/>
        </w:rPr>
        <w:t xml:space="preserve">, top_k</w:t>
      </w:r>
      <w:r>
        <w:rPr>
          <w:rStyle w:val="OperatorTok"/>
        </w:rPr>
        <w:t xml:space="preserve">=</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(out, key</w:t>
      </w:r>
      <w:r>
        <w:rPr>
          <w:rStyle w:val="OperatorTok"/>
        </w:rPr>
        <w:t xml:space="preserve">=</w:t>
      </w:r>
      <w:r>
        <w:rPr>
          <w:rStyle w:val="KeywordTok"/>
        </w:rPr>
        <w:t xml:space="preserve">lambda</w:t>
      </w:r>
      <w:r>
        <w:rPr>
          <w:rStyle w:val="NormalTok"/>
        </w:rPr>
        <w:t xml:space="preserve"> d: d[</w:t>
      </w:r>
      <w:r>
        <w:rPr>
          <w:rStyle w:val="StringTok"/>
        </w:rPr>
        <w:t xml:space="preserve">"score"</w:t>
      </w:r>
      <w:r>
        <w:rPr>
          <w:rStyle w:val="NormalTok"/>
        </w:rPr>
        <w:t xml:space="preserve">])[</w:t>
      </w:r>
      <w:r>
        <w:rPr>
          <w:rStyle w:val="StringTok"/>
        </w:rPr>
        <w:t xml:space="preserve">"label"</w:t>
      </w:r>
      <w:r>
        <w:rPr>
          <w:rStyle w:val="NormalTok"/>
        </w:rPr>
        <w:t xml:space="preserve">].lower() </w:t>
      </w:r>
      <w:r>
        <w:rPr>
          <w:rStyle w:val="OperatorTok"/>
        </w:rPr>
        <w:t xml:space="preserve">==</w:t>
      </w:r>
      <w:r>
        <w:rPr>
          <w:rStyle w:val="NormalTok"/>
        </w:rPr>
        <w:t xml:space="preserve"> </w:t>
      </w:r>
      <w:r>
        <w:rPr>
          <w:rStyle w:val="StringTok"/>
        </w:rPr>
        <w:t xml:space="preserve">"entailment"</w:t>
      </w:r>
      <w:r>
        <w:br/>
      </w:r>
      <w:r>
        <w:br/>
      </w:r>
      <w:r>
        <w:rPr>
          <w:rStyle w:val="KeywordTok"/>
        </w:rPr>
        <w:t xml:space="preserve">def</w:t>
      </w:r>
      <w:r>
        <w:rPr>
          <w:rStyle w:val="NormalTok"/>
        </w:rPr>
        <w:t xml:space="preserve"> _trace_evidence(session_id: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"""Reconstruct the ground-truth trace from the emitted events themselves."""</w:t>
      </w:r>
      <w:r>
        <w:br/>
      </w:r>
      <w:r>
        <w:rPr>
          <w:rStyle w:val="NormalTok"/>
        </w:rPr>
        <w:t xml:space="preserve">    bus </w:t>
      </w:r>
      <w:r>
        <w:rPr>
          <w:rStyle w:val="OperatorTok"/>
        </w:rPr>
        <w:t xml:space="preserve">=</w:t>
      </w:r>
      <w:r>
        <w:rPr>
          <w:rStyle w:val="NormalTok"/>
        </w:rPr>
        <w:t xml:space="preserve"> get_bus(session_id)</w:t>
      </w:r>
      <w:r>
        <w:br/>
      </w:r>
      <w:r>
        <w:rPr>
          <w:rStyle w:val="NormalTok"/>
        </w:rPr>
        <w:t xml:space="preserve">    facts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bus._buffer:</w:t>
      </w:r>
      <w:r>
        <w:br/>
      </w:r>
      <w:r>
        <w:rPr>
          <w:rStyle w:val="NormalTok"/>
        </w:rPr>
        <w:t xml:space="preserve">        </w:t>
      </w:r>
      <w:r>
        <w:rPr>
          <w:rStyle w:val="ControlFlowTok"/>
        </w:rPr>
        <w:t xml:space="preserve">if</w:t>
      </w:r>
      <w:r>
        <w:rPr>
          <w:rStyle w:val="NormalTok"/>
        </w:rPr>
        <w:t xml:space="preserve"> e.</w:t>
      </w:r>
      <w:r>
        <w:rPr>
          <w:rStyle w:val="BuiltInTok"/>
        </w:rPr>
        <w:t xml:space="preserve">type</w:t>
      </w:r>
      <w:r>
        <w:rPr>
          <w:rStyle w:val="NormalTok"/>
        </w:rPr>
        <w:t xml:space="preserve"> </w:t>
      </w:r>
      <w:r>
        <w:rPr>
          <w:rStyle w:val="OperatorTok"/>
        </w:rPr>
        <w:t xml:space="preserve">==</w:t>
      </w:r>
      <w:r>
        <w:rPr>
          <w:rStyle w:val="NormalTok"/>
        </w:rPr>
        <w:t xml:space="preserve"> EventType.TOOL_CALL_RESULT:</w:t>
      </w:r>
      <w:r>
        <w:br/>
      </w:r>
      <w:r>
        <w:rPr>
          <w:rStyle w:val="NormalTok"/>
        </w:rPr>
        <w:t xml:space="preserve">            facts.append(</w:t>
      </w:r>
      <w:r>
        <w:rPr>
          <w:rStyle w:val="SpecialStringTok"/>
        </w:rPr>
        <w:t xml:space="preserve">f"tool </w:t>
      </w:r>
      <w:r>
        <w:rPr>
          <w:rStyle w:val="SpecialCharTok"/>
        </w:rPr>
        <w:t xml:space="preserve">{</w:t>
      </w:r>
      <w:r>
        <w:rPr>
          <w:rStyle w:val="NormalTok"/>
        </w:rPr>
        <w:t xml:space="preserve">e</w:t>
      </w:r>
      <w:r>
        <w:rPr>
          <w:rStyle w:val="SpecialCharTok"/>
        </w:rPr>
        <w:t xml:space="preserve">.</w:t>
      </w:r>
      <w:r>
        <w:rPr>
          <w:rStyle w:val="NormalTok"/>
        </w:rPr>
        <w:t xml:space="preserve">payload</w:t>
      </w:r>
      <w:r>
        <w:rPr>
          <w:rStyle w:val="SpecialCharTok"/>
        </w:rPr>
        <w:t xml:space="preserve">.</w:t>
      </w:r>
      <w:r>
        <w:rPr>
          <w:rStyle w:val="NormalTok"/>
        </w:rPr>
        <w:t xml:space="preserve">get(</w:t>
      </w:r>
      <w:r>
        <w:rPr>
          <w:rStyle w:val="StringTok"/>
        </w:rPr>
        <w:t xml:space="preserve">'toolCallId'</w:t>
      </w:r>
      <w:r>
        <w:rPr>
          <w:rStyle w:val="NormalTok"/>
        </w:rPr>
        <w:t xml:space="preserve">)</w:t>
      </w:r>
      <w:r>
        <w:rPr>
          <w:rStyle w:val="SpecialCharTok"/>
        </w:rPr>
        <w:t xml:space="preserve">}</w:t>
      </w:r>
      <w:r>
        <w:rPr>
          <w:rStyle w:val="SpecialStringTok"/>
        </w:rPr>
        <w:t xml:space="preserve"> returned "</w:t>
      </w:r>
      <w:r>
        <w:br/>
      </w:r>
      <w:r>
        <w:rPr>
          <w:rStyle w:val="NormalTok"/>
        </w:rPr>
        <w:t xml:space="preserve">                         </w:t>
      </w:r>
      <w:r>
        <w:rPr>
          <w:rStyle w:val="SpecialStringTok"/>
        </w:rPr>
        <w:t xml:space="preserve">f"</w:t>
      </w:r>
      <w:r>
        <w:rPr>
          <w:rStyle w:val="SpecialCharTok"/>
        </w:rPr>
        <w:t xml:space="preserve">{</w:t>
      </w:r>
      <w:r>
        <w:rPr>
          <w:rStyle w:val="NormalTok"/>
        </w:rPr>
        <w:t xml:space="preserve">e</w:t>
      </w:r>
      <w:r>
        <w:rPr>
          <w:rStyle w:val="SpecialCharTok"/>
        </w:rPr>
        <w:t xml:space="preserve">.</w:t>
      </w:r>
      <w:r>
        <w:rPr>
          <w:rStyle w:val="NormalTok"/>
        </w:rPr>
        <w:t xml:space="preserve">payload</w:t>
      </w:r>
      <w:r>
        <w:rPr>
          <w:rStyle w:val="SpecialCharTok"/>
        </w:rPr>
        <w:t xml:space="preserve">.</w:t>
      </w:r>
      <w:r>
        <w:rPr>
          <w:rStyle w:val="NormalTok"/>
        </w:rPr>
        <w:t xml:space="preserve">get(</w:t>
      </w:r>
      <w:r>
        <w:rPr>
          <w:rStyle w:val="StringTok"/>
        </w:rPr>
        <w:t xml:space="preserve">'content'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e.</w:t>
      </w:r>
      <w:r>
        <w:rPr>
          <w:rStyle w:val="BuiltInTok"/>
        </w:rPr>
        <w:t xml:space="preserve">type</w:t>
      </w:r>
      <w:r>
        <w:rPr>
          <w:rStyle w:val="NormalTok"/>
        </w:rPr>
        <w:t xml:space="preserve"> </w:t>
      </w:r>
      <w:r>
        <w:rPr>
          <w:rStyle w:val="OperatorTok"/>
        </w:rPr>
        <w:t xml:space="preserve">==</w:t>
      </w:r>
      <w:r>
        <w:rPr>
          <w:rStyle w:val="NormalTok"/>
        </w:rPr>
        <w:t xml:space="preserve"> EventType.CUSTOM </w:t>
      </w:r>
      <w:r>
        <w:rPr>
          <w:rStyle w:val="KeywordTok"/>
        </w:rPr>
        <w:t xml:space="preserve">and</w:t>
      </w:r>
      <w:r>
        <w:rPr>
          <w:rStyle w:val="NormalTok"/>
        </w:rPr>
        <w:t xml:space="preserve"> e.payload.get(</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"crp.safety_scan"</w:t>
      </w:r>
      <w:r>
        <w:rPr>
          <w:rStyle w:val="NormalTok"/>
        </w:rPr>
        <w:t xml:space="preserve">:</w:t>
      </w:r>
      <w:r>
        <w:br/>
      </w:r>
      <w:r>
        <w:rPr>
          <w:rStyle w:val="NormalTok"/>
        </w:rPr>
        <w:t xml:space="preserve">            facts.append(</w:t>
      </w:r>
      <w:r>
        <w:rPr>
          <w:rStyle w:val="SpecialStringTok"/>
        </w:rPr>
        <w:t xml:space="preserve">f"safety scan </w:t>
      </w:r>
      <w:r>
        <w:rPr>
          <w:rStyle w:val="SpecialCharTok"/>
        </w:rPr>
        <w:t xml:space="preserve">{</w:t>
      </w:r>
      <w:r>
        <w:rPr>
          <w:rStyle w:val="NormalTok"/>
        </w:rPr>
        <w:t xml:space="preserve">e</w:t>
      </w:r>
      <w:r>
        <w:rPr>
          <w:rStyle w:val="SpecialCharTok"/>
        </w:rPr>
        <w:t xml:space="preserve">.</w:t>
      </w:r>
      <w:r>
        <w:rPr>
          <w:rStyle w:val="NormalTok"/>
        </w:rPr>
        <w:t xml:space="preserve">payload[</w:t>
      </w:r>
      <w:r>
        <w:rPr>
          <w:rStyle w:val="StringTok"/>
        </w:rPr>
        <w:t xml:space="preserve">'value'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e.</w:t>
      </w:r>
      <w:r>
        <w:rPr>
          <w:rStyle w:val="BuiltInTok"/>
        </w:rPr>
        <w:t xml:space="preserve">type</w:t>
      </w:r>
      <w:r>
        <w:rPr>
          <w:rStyle w:val="NormalTok"/>
        </w:rPr>
        <w:t xml:space="preserve"> </w:t>
      </w:r>
      <w:r>
        <w:rPr>
          <w:rStyle w:val="OperatorTok"/>
        </w:rPr>
        <w:t xml:space="preserve">==</w:t>
      </w:r>
      <w:r>
        <w:rPr>
          <w:rStyle w:val="NormalTok"/>
        </w:rPr>
        <w:t xml:space="preserve"> EventType.STEP_FINISHED:</w:t>
      </w:r>
      <w:r>
        <w:br/>
      </w:r>
      <w:r>
        <w:rPr>
          <w:rStyle w:val="NormalTok"/>
        </w:rPr>
        <w:t xml:space="preserve">            facts.append(</w:t>
      </w:r>
      <w:r>
        <w:rPr>
          <w:rStyle w:val="SpecialStringTok"/>
        </w:rPr>
        <w:t xml:space="preserve">f"completed step </w:t>
      </w:r>
      <w:r>
        <w:rPr>
          <w:rStyle w:val="SpecialCharTok"/>
        </w:rPr>
        <w:t xml:space="preserve">{</w:t>
      </w:r>
      <w:r>
        <w:rPr>
          <w:rStyle w:val="NormalTok"/>
        </w:rPr>
        <w:t xml:space="preserve">e</w:t>
      </w:r>
      <w:r>
        <w:rPr>
          <w:rStyle w:val="SpecialCharTok"/>
        </w:rPr>
        <w:t xml:space="preserve">.</w:t>
      </w:r>
      <w:r>
        <w:rPr>
          <w:rStyle w:val="NormalTok"/>
        </w:rPr>
        <w:t xml:space="preserve">payload</w:t>
      </w:r>
      <w:r>
        <w:rPr>
          <w:rStyle w:val="SpecialCharTok"/>
        </w:rPr>
        <w:t xml:space="preserve">.</w:t>
      </w:r>
      <w:r>
        <w:rPr>
          <w:rStyle w:val="NormalTok"/>
        </w:rPr>
        <w:t xml:space="preserve">get(</w:t>
      </w:r>
      <w:r>
        <w:rPr>
          <w:rStyle w:val="StringTok"/>
        </w:rPr>
        <w:t xml:space="preserve">'step'</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 "</w:t>
      </w:r>
      <w:r>
        <w:rPr>
          <w:rStyle w:val="NormalTok"/>
        </w:rPr>
        <w:t xml:space="preserve">.join(facts)</w:t>
      </w:r>
      <w:r>
        <w:br/>
      </w:r>
      <w:r>
        <w:br/>
      </w:r>
      <w:r>
        <w:rPr>
          <w:rStyle w:val="ControlFlowTok"/>
        </w:rPr>
        <w:t xml:space="preserve">async</w:t>
      </w:r>
      <w:r>
        <w:rPr>
          <w:rStyle w:val="NormalTok"/>
        </w:rPr>
        <w:t xml:space="preserve"> </w:t>
      </w:r>
      <w:r>
        <w:rPr>
          <w:rStyle w:val="KeywordTok"/>
        </w:rPr>
        <w:t xml:space="preserve">def</w:t>
      </w:r>
      <w:r>
        <w:rPr>
          <w:rStyle w:val="NormalTok"/>
        </w:rPr>
        <w:t xml:space="preserve"> narrate_final(emit, session_id: </w:t>
      </w:r>
      <w:r>
        <w:rPr>
          <w:rStyle w:val="BuiltInTok"/>
        </w:rPr>
        <w:t xml:space="preserve">str</w:t>
      </w:r>
      <w:r>
        <w:rPr>
          <w:rStyle w:val="NormalTok"/>
        </w:rPr>
        <w:t xml:space="preserve">):</w:t>
      </w:r>
      <w:r>
        <w:br/>
      </w:r>
      <w:r>
        <w:rPr>
          <w:rStyle w:val="NormalTok"/>
        </w:rPr>
        <w:t xml:space="preserve">    evidence </w:t>
      </w:r>
      <w:r>
        <w:rPr>
          <w:rStyle w:val="OperatorTok"/>
        </w:rPr>
        <w:t xml:space="preserve">=</w:t>
      </w:r>
      <w:r>
        <w:rPr>
          <w:rStyle w:val="NormalTok"/>
        </w:rPr>
        <w:t xml:space="preserve"> _trace_evidence(session_id)</w:t>
      </w:r>
      <w:r>
        <w:br/>
      </w:r>
      <w:r>
        <w:rPr>
          <w:rStyle w:val="NormalTok"/>
        </w:rPr>
        <w:t xml:space="preserve">    </w:t>
      </w:r>
      <w:r>
        <w:rPr>
          <w:rStyle w:val="CommentTok"/>
        </w:rPr>
        <w:t xml:space="preserve"># a small local model drafts a summary FROM the evidence (constrained to it)</w:t>
      </w:r>
      <w:r>
        <w:br/>
      </w:r>
      <w:r>
        <w:rPr>
          <w:rStyle w:val="NormalTok"/>
        </w:rPr>
        <w:t xml:space="preserve">    draft </w:t>
      </w:r>
      <w:r>
        <w:rPr>
          <w:rStyle w:val="OperatorTok"/>
        </w:rPr>
        <w:t xml:space="preserve">=</w:t>
      </w:r>
      <w:r>
        <w:rPr>
          <w:rStyle w:val="NormalTok"/>
        </w:rPr>
        <w:t xml:space="preserve"> draft_summary_from_evidence(evidence)      </w:t>
      </w:r>
      <w:r>
        <w:rPr>
          <w:rStyle w:val="CommentTok"/>
        </w:rPr>
        <w:t xml:space="preserve"># your SLM call</w:t>
      </w:r>
      <w:r>
        <w:br/>
      </w:r>
      <w:r>
        <w:rPr>
          <w:rStyle w:val="NormalTok"/>
        </w:rPr>
        <w:t xml:space="preserve">    mid </w:t>
      </w:r>
      <w:r>
        <w:rPr>
          <w:rStyle w:val="OperatorTok"/>
        </w:rPr>
        <w:t xml:space="preserve">=</w:t>
      </w:r>
      <w:r>
        <w:rPr>
          <w:rStyle w:val="NormalTok"/>
        </w:rPr>
        <w:t xml:space="preserve"> uuid.uuid4().</w:t>
      </w:r>
      <w:r>
        <w:rPr>
          <w:rStyle w:val="BuiltInTok"/>
        </w:rPr>
        <w:t xml:space="preserve">hex</w:t>
      </w:r>
      <w:r>
        <w:rPr>
          <w:rStyle w:val="NormalTok"/>
        </w:rPr>
        <w:t xml:space="preserve">[:</w:t>
      </w:r>
      <w:r>
        <w:rPr>
          <w:rStyle w:val="DecValTok"/>
        </w:rPr>
        <w:t xml:space="preserve">8</w:t>
      </w:r>
      <w:r>
        <w:rPr>
          <w:rStyle w:val="NormalTok"/>
        </w:rPr>
        <w:t xml:space="preserve">]</w:t>
      </w:r>
      <w:r>
        <w:br/>
      </w:r>
      <w:r>
        <w:rPr>
          <w:rStyle w:val="NormalTok"/>
        </w:rPr>
        <w:t xml:space="preserve">    emit(Event(</w:t>
      </w:r>
      <w:r>
        <w:rPr>
          <w:rStyle w:val="BuiltInTok"/>
        </w:rPr>
        <w:t xml:space="preserve">type</w:t>
      </w:r>
      <w:r>
        <w:rPr>
          <w:rStyle w:val="OperatorTok"/>
        </w:rPr>
        <w:t xml:space="preserve">=</w:t>
      </w:r>
      <w:r>
        <w:rPr>
          <w:rStyle w:val="NormalTok"/>
        </w:rPr>
        <w:t xml:space="preserve">EventType.TEXT_MESSAGE_START, payload</w:t>
      </w:r>
      <w:r>
        <w:rPr>
          <w:rStyle w:val="OperatorTok"/>
        </w:rPr>
        <w:t xml:space="preserve">=</w:t>
      </w:r>
      <w:r>
        <w:rPr>
          <w:rStyle w:val="NormalTok"/>
        </w:rPr>
        <w:t xml:space="preserve">{</w:t>
      </w:r>
      <w:r>
        <w:rPr>
          <w:rStyle w:val="StringTok"/>
        </w:rPr>
        <w:t xml:space="preserve">"messageId"</w:t>
      </w:r>
      <w:r>
        <w:rPr>
          <w:rStyle w:val="NormalTok"/>
        </w:rPr>
        <w:t xml:space="preserve">: mid}))</w:t>
      </w:r>
      <w:r>
        <w:br/>
      </w:r>
      <w:r>
        <w:rPr>
          <w:rStyle w:val="NormalTok"/>
        </w:rPr>
        <w:t xml:space="preserve">    </w:t>
      </w:r>
      <w:r>
        <w:rPr>
          <w:rStyle w:val="ControlFlowTok"/>
        </w:rPr>
        <w:t xml:space="preserve">for</w:t>
      </w:r>
      <w:r>
        <w:rPr>
          <w:rStyle w:val="NormalTok"/>
        </w:rPr>
        <w:t xml:space="preserve"> sentence </w:t>
      </w:r>
      <w:r>
        <w:rPr>
          <w:rStyle w:val="KeywordTok"/>
        </w:rPr>
        <w:t xml:space="preserve">in</w:t>
      </w:r>
      <w:r>
        <w:rPr>
          <w:rStyle w:val="NormalTok"/>
        </w:rPr>
        <w:t xml:space="preserve"> split_sentences(draft):</w:t>
      </w:r>
      <w:r>
        <w:br/>
      </w:r>
      <w:r>
        <w:rPr>
          <w:rStyle w:val="NormalTok"/>
        </w:rPr>
        <w:t xml:space="preserve">        </w:t>
      </w:r>
      <w:r>
        <w:rPr>
          <w:rStyle w:val="CommentTok"/>
        </w:rPr>
        <w:t xml:space="preserve"># FAITHFULNESS GATE: only stream sentences the trace actually supports</w:t>
      </w:r>
      <w:r>
        <w:br/>
      </w:r>
      <w:r>
        <w:rPr>
          <w:rStyle w:val="NormalTok"/>
        </w:rPr>
        <w:t xml:space="preserve">        </w:t>
      </w:r>
      <w:r>
        <w:rPr>
          <w:rStyle w:val="ControlFlowTok"/>
        </w:rPr>
        <w:t xml:space="preserve">if</w:t>
      </w:r>
      <w:r>
        <w:rPr>
          <w:rStyle w:val="NormalTok"/>
        </w:rPr>
        <w:t xml:space="preserve"> _entailed(sentence, evidence):</w:t>
      </w:r>
      <w:r>
        <w:br/>
      </w:r>
      <w:r>
        <w:rPr>
          <w:rStyle w:val="NormalTok"/>
        </w:rPr>
        <w:t xml:space="preserve">            </w:t>
      </w:r>
      <w:r>
        <w:rPr>
          <w:rStyle w:val="ControlFlowTok"/>
        </w:rPr>
        <w:t xml:space="preserve">for</w:t>
      </w:r>
      <w:r>
        <w:rPr>
          <w:rStyle w:val="NormalTok"/>
        </w:rPr>
        <w:t xml:space="preserve"> tok </w:t>
      </w:r>
      <w:r>
        <w:rPr>
          <w:rStyle w:val="KeywordTok"/>
        </w:rPr>
        <w:t xml:space="preserve">in</w:t>
      </w:r>
      <w:r>
        <w:rPr>
          <w:rStyle w:val="NormalTok"/>
        </w:rPr>
        <w:t xml:space="preserve"> sentence.split(</w:t>
      </w:r>
      <w:r>
        <w:rPr>
          <w:rStyle w:val="StringTok"/>
        </w:rPr>
        <w:t xml:space="preserve">" "</w:t>
      </w:r>
      <w:r>
        <w:rPr>
          <w:rStyle w:val="NormalTok"/>
        </w:rPr>
        <w:t xml:space="preserve">):</w:t>
      </w:r>
      <w:r>
        <w:br/>
      </w:r>
      <w:r>
        <w:rPr>
          <w:rStyle w:val="NormalTok"/>
        </w:rPr>
        <w:t xml:space="preserve">                emit(text(tok </w:t>
      </w:r>
      <w:r>
        <w:rPr>
          <w:rStyle w:val="OperatorTok"/>
        </w:rPr>
        <w:t xml:space="preserve">+</w:t>
      </w:r>
      <w:r>
        <w:rPr>
          <w:rStyle w:val="NormalTok"/>
        </w:rPr>
        <w:t xml:space="preserve"> </w:t>
      </w:r>
      <w:r>
        <w:rPr>
          <w:rStyle w:val="StringTok"/>
        </w:rPr>
        <w:t xml:space="preserve">" "</w:t>
      </w:r>
      <w:r>
        <w:rPr>
          <w:rStyle w:val="NormalTok"/>
        </w:rPr>
        <w:t xml:space="preserve">, mid))</w:t>
      </w:r>
      <w:r>
        <w:rPr>
          <w:rStyle w:val="OperatorTok"/>
        </w:rPr>
        <w:t xml:space="preserve">;</w:t>
      </w:r>
      <w:r>
        <w:rPr>
          <w:rStyle w:val="NormalTok"/>
        </w:rPr>
        <w:t xml:space="preserve"> </w:t>
      </w:r>
      <w:r>
        <w:rPr>
          <w:rStyle w:val="ControlFlowTok"/>
        </w:rPr>
        <w:t xml:space="preserve">await</w:t>
      </w:r>
      <w:r>
        <w:rPr>
          <w:rStyle w:val="NormalTok"/>
        </w:rPr>
        <w:t xml:space="preserve"> asyncio.sleep(</w:t>
      </w:r>
      <w:r>
        <w:rPr>
          <w:rStyle w:val="FloatTok"/>
        </w:rPr>
        <w:t xml:space="preserve">0.03</w:t>
      </w:r>
      <w:r>
        <w:rPr>
          <w:rStyle w:val="NormalTok"/>
        </w:rPr>
        <w:t xml:space="preserve">)  </w:t>
      </w:r>
      <w:r>
        <w:rPr>
          <w:rStyle w:val="CommentTok"/>
        </w:rPr>
        <w:t xml:space="preserve"># typing cadence</w:t>
      </w:r>
      <w:r>
        <w:br/>
      </w:r>
      <w:r>
        <w:rPr>
          <w:rStyle w:val="NormalTok"/>
        </w:rPr>
        <w:t xml:space="preserve">        </w:t>
      </w:r>
      <w:r>
        <w:rPr>
          <w:rStyle w:val="ControlFlowTok"/>
        </w:rPr>
        <w:t xml:space="preserve">else</w:t>
      </w:r>
      <w:r>
        <w:rPr>
          <w:rStyle w:val="NormalTok"/>
        </w:rPr>
        <w:t xml:space="preserve">:</w:t>
      </w:r>
      <w:r>
        <w:br/>
      </w:r>
      <w:r>
        <w:rPr>
          <w:rStyle w:val="NormalTok"/>
        </w:rPr>
        <w:t xml:space="preserve">            emit(text(</w:t>
      </w:r>
      <w:r>
        <w:rPr>
          <w:rStyle w:val="StringTok"/>
        </w:rPr>
        <w:t xml:space="preserve">"[a claim was withheld: not supported by the run trace] "</w:t>
      </w:r>
      <w:r>
        <w:rPr>
          <w:rStyle w:val="NormalTok"/>
        </w:rPr>
        <w:t xml:space="preserve">, mid))</w:t>
      </w:r>
      <w:r>
        <w:br/>
      </w:r>
      <w:r>
        <w:rPr>
          <w:rStyle w:val="NormalTok"/>
        </w:rPr>
        <w:t xml:space="preserve">    emit(Event(</w:t>
      </w:r>
      <w:r>
        <w:rPr>
          <w:rStyle w:val="BuiltInTok"/>
        </w:rPr>
        <w:t xml:space="preserve">type</w:t>
      </w:r>
      <w:r>
        <w:rPr>
          <w:rStyle w:val="OperatorTok"/>
        </w:rPr>
        <w:t xml:space="preserve">=</w:t>
      </w:r>
      <w:r>
        <w:rPr>
          <w:rStyle w:val="NormalTok"/>
        </w:rPr>
        <w:t xml:space="preserve">EventType.TEXT_MESSAGE_END, payload</w:t>
      </w:r>
      <w:r>
        <w:rPr>
          <w:rStyle w:val="OperatorTok"/>
        </w:rPr>
        <w:t xml:space="preserve">=</w:t>
      </w:r>
      <w:r>
        <w:rPr>
          <w:rStyle w:val="NormalTok"/>
        </w:rPr>
        <w:t xml:space="preserve">{</w:t>
      </w:r>
      <w:r>
        <w:rPr>
          <w:rStyle w:val="StringTok"/>
        </w:rPr>
        <w:t xml:space="preserve">"messageId"</w:t>
      </w:r>
      <w:r>
        <w:rPr>
          <w:rStyle w:val="NormalTok"/>
        </w:rPr>
        <w:t xml:space="preserve">: mid}))</w:t>
      </w:r>
    </w:p>
    <w:p>
      <w:pPr>
        <w:pStyle w:val="FirstParagraph"/>
      </w:pPr>
      <w:r>
        <w:t xml:space="preserve">If the scan timed out and the model tries to narrate</w:t>
      </w:r>
      <w:r>
        <w:t xml:space="preserve"> </w:t>
      </w:r>
      <w:r>
        <w:t xml:space="preserve">“</w:t>
      </w:r>
      <w:r>
        <w:t xml:space="preserve">found three open services,</w:t>
      </w:r>
      <w:r>
        <w:t xml:space="preserve">”</w:t>
      </w:r>
      <w:r>
        <w:t xml:space="preserve"> </w:t>
      </w:r>
      <w:r>
        <w:rPr>
          <w:rStyle w:val="VerbatimChar"/>
        </w:rPr>
        <w:t xml:space="preserve">_entailed</w:t>
      </w:r>
      <w:r>
        <w:t xml:space="preserve"> </w:t>
      </w:r>
      <w:r>
        <w:t xml:space="preserve">finds no supporting fact in the trace and the sentence is withheld rather than streamed. The narration the user reads is therefore</w:t>
      </w:r>
      <w:r>
        <w:t xml:space="preserve"> </w:t>
      </w:r>
      <w:r>
        <w:rPr>
          <w:iCs/>
          <w:i/>
        </w:rPr>
        <w:t xml:space="preserve">provably</w:t>
      </w:r>
      <w:r>
        <w:t xml:space="preserve"> </w:t>
      </w:r>
      <w:r>
        <w:t xml:space="preserve">a description of the actual run, not a plausible story — which, for a pentest report a professional will act on, is the difference between a tool and a liability. Note the narration is</w:t>
      </w:r>
      <w:r>
        <w:t xml:space="preserve"> </w:t>
      </w:r>
      <w:r>
        <w:rPr>
          <w:iCs/>
          <w:i/>
        </w:rPr>
        <w:t xml:space="preserve">reconstructed from the same event stream</w:t>
      </w:r>
      <w:r>
        <w:t xml:space="preserve"> </w:t>
      </w:r>
      <w:r>
        <w:t xml:space="preserve">the UI renders, so the story and the structure can never diverge.</w:t>
      </w:r>
    </w:p>
    <w:bookmarkEnd w:id="41"/>
    <w:bookmarkStart w:id="42" w:name="Xf1b877d4f3d7d8c5c04cca2329a6ad99a2033c2"/>
    <w:p>
      <w:pPr>
        <w:pStyle w:val="Heading2"/>
      </w:pPr>
      <w:r>
        <w:t xml:space="preserve">15. Template 8 — Honest Progress and ETA (</w:t>
      </w:r>
      <w:r>
        <w:rPr>
          <w:rStyle w:val="VerbatimChar"/>
        </w:rPr>
        <w:t xml:space="preserve">progress.py</w:t>
      </w:r>
      <w:r>
        <w:t xml:space="preserve">)</w:t>
      </w:r>
    </w:p>
    <w:p>
      <w:pPr>
        <w:pStyle w:val="FirstParagraph"/>
      </w:pPr>
      <w:r>
        <w:t xml:space="preserve">Fake progress bars are a dark pattern and, for a governance brand, self-defeating. Estimate progress and ETA</w:t>
      </w:r>
      <w:r>
        <w:t xml:space="preserve"> </w:t>
      </w:r>
      <w:r>
        <w:rPr>
          <w:iCs/>
          <w:i/>
        </w:rPr>
        <w:t xml:space="preserve">honestly</w:t>
      </w:r>
      <w:r>
        <w:t xml:space="preserve"> </w:t>
      </w:r>
      <w:r>
        <w:t xml:space="preserve">from completed-step telemetry, widen the ETA under uncertainty, and never claim precision you do not have.</w:t>
      </w:r>
    </w:p>
    <w:p>
      <w:pPr>
        <w:pStyle w:val="SourceCode"/>
      </w:pPr>
      <w:r>
        <w:rPr>
          <w:rStyle w:val="CommentTok"/>
        </w:rPr>
        <w:t xml:space="preserve"># progress.py — honest, telemetry-based progress + ETA (no fabricated percentages)</w:t>
      </w:r>
      <w:r>
        <w:br/>
      </w:r>
      <w:r>
        <w:rPr>
          <w:rStyle w:val="ImportTok"/>
        </w:rPr>
        <w:t xml:space="preserve">import</w:t>
      </w:r>
      <w:r>
        <w:rPr>
          <w:rStyle w:val="NormalTok"/>
        </w:rPr>
        <w:t xml:space="preserve"> time</w:t>
      </w:r>
      <w:r>
        <w:br/>
      </w:r>
      <w:r>
        <w:rPr>
          <w:rStyle w:val="ImportTok"/>
        </w:rPr>
        <w:t xml:space="preserve">from</w:t>
      </w:r>
      <w:r>
        <w:rPr>
          <w:rStyle w:val="NormalTok"/>
        </w:rPr>
        <w:t xml:space="preserve"> events </w:t>
      </w:r>
      <w:r>
        <w:rPr>
          <w:rStyle w:val="ImportTok"/>
        </w:rPr>
        <w:t xml:space="preserve">import</w:t>
      </w:r>
      <w:r>
        <w:rPr>
          <w:rStyle w:val="NormalTok"/>
        </w:rPr>
        <w:t xml:space="preserve"> custom</w:t>
      </w:r>
      <w:r>
        <w:br/>
      </w:r>
      <w:r>
        <w:br/>
      </w:r>
      <w:r>
        <w:rPr>
          <w:rStyle w:val="KeywordTok"/>
        </w:rPr>
        <w:t xml:space="preserve">class</w:t>
      </w:r>
      <w:r>
        <w:rPr>
          <w:rStyle w:val="NormalTok"/>
        </w:rPr>
        <w:t xml:space="preserve"> Progress: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emit, total_steps: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.emit </w:t>
      </w:r>
      <w:r>
        <w:rPr>
          <w:rStyle w:val="OperatorTok"/>
        </w:rPr>
        <w:t xml:space="preserve">=</w:t>
      </w:r>
      <w:r>
        <w:rPr>
          <w:rStyle w:val="NormalTok"/>
        </w:rPr>
        <w:t xml:space="preserve"> emit</w:t>
      </w:r>
      <w:r>
        <w:br/>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total_steps</w:t>
      </w:r>
      <w:r>
        <w:br/>
      </w:r>
      <w:r>
        <w:rPr>
          <w:rStyle w:val="NormalTok"/>
        </w:rPr>
        <w:t xml:space="preserve">        </w:t>
      </w:r>
      <w:r>
        <w:rPr>
          <w:rStyle w:val="VariableTok"/>
        </w:rPr>
        <w:t xml:space="preserve">self</w:t>
      </w:r>
      <w:r>
        <w:rPr>
          <w:rStyle w:val="NormalTok"/>
        </w:rPr>
        <w:t xml:space="preserve">.done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.durations: </w:t>
      </w:r>
      <w:r>
        <w:rPr>
          <w:rStyle w:val="BuiltInTok"/>
        </w:rPr>
        <w:t xml:space="preserve">list</w:t>
      </w:r>
      <w:r>
        <w:rPr>
          <w:rStyle w:val="Normal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._t0 </w:t>
      </w:r>
      <w:r>
        <w:rPr>
          <w:rStyle w:val="OperatorTok"/>
        </w:rPr>
        <w:t xml:space="preserve">=</w:t>
      </w:r>
      <w:r>
        <w:rPr>
          <w:rStyle w:val="NormalTok"/>
        </w:rPr>
        <w:t xml:space="preserve"> time.time()</w:t>
      </w:r>
      <w:r>
        <w:br/>
      </w:r>
      <w:r>
        <w:br/>
      </w:r>
      <w:r>
        <w:rPr>
          <w:rStyle w:val="NormalTok"/>
        </w:rPr>
        <w:t xml:space="preserve">    </w:t>
      </w:r>
      <w:r>
        <w:rPr>
          <w:rStyle w:val="KeywordTok"/>
        </w:rPr>
        <w:t xml:space="preserve">def</w:t>
      </w:r>
      <w:r>
        <w:rPr>
          <w:rStyle w:val="NormalTok"/>
        </w:rPr>
        <w:t xml:space="preserve"> step_done(</w:t>
      </w:r>
      <w:r>
        <w:rPr>
          <w:rStyle w:val="VariableTok"/>
        </w:rPr>
        <w:t xml:space="preserve">self</w:t>
      </w:r>
      <w:r>
        <w:rPr>
          <w:rStyle w:val="NormalTok"/>
        </w:rPr>
        <w:t xml:space="preserve">, label: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.done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.durations.append(time.time() </w:t>
      </w:r>
      <w:r>
        <w:rPr>
          <w:rStyle w:val="OperatorTok"/>
        </w:rPr>
        <w:t xml:space="preserve">-</w:t>
      </w:r>
      <w:r>
        <w:rPr>
          <w:rStyle w:val="NormalTok"/>
        </w:rPr>
        <w:t xml:space="preserve"> </w:t>
      </w:r>
      <w:r>
        <w:rPr>
          <w:rStyle w:val="VariableTok"/>
        </w:rPr>
        <w:t xml:space="preserve">self</w:t>
      </w:r>
      <w:r>
        <w:rPr>
          <w:rStyle w:val="NormalTok"/>
        </w:rPr>
        <w:t xml:space="preserve">._t0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.durations))</w:t>
      </w:r>
      <w:r>
        <w:br/>
      </w:r>
      <w:r>
        <w:rPr>
          <w:rStyle w:val="NormalTok"/>
        </w:rPr>
        <w:t xml:space="preserve">        pct </w:t>
      </w:r>
      <w:r>
        <w:rPr>
          <w:rStyle w:val="OperatorTok"/>
        </w:rPr>
        <w:t xml:space="preserve">=</w:t>
      </w:r>
      <w:r>
        <w:rPr>
          <w:rStyle w:val="NormalTok"/>
        </w:rPr>
        <w:t xml:space="preserve"> </w:t>
      </w:r>
      <w:r>
        <w:rPr>
          <w:rStyle w:val="BuiltInTok"/>
        </w:rPr>
        <w:t xml:space="preserve">round</w:t>
      </w:r>
      <w:r>
        <w:rPr>
          <w:rStyle w:val="NormalTok"/>
        </w:rPr>
        <w:t xml:space="preserve">(</w:t>
      </w:r>
      <w:r>
        <w:rPr>
          <w:rStyle w:val="DecValTok"/>
        </w:rPr>
        <w:t xml:space="preserve">100</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.done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VariableTok"/>
        </w:rPr>
        <w:t xml:space="preserve">self</w:t>
      </w:r>
      <w:r>
        <w:rPr>
          <w:rStyle w:val="NormalTok"/>
        </w:rPr>
        <w:t xml:space="preserve">.total))</w:t>
      </w:r>
      <w:r>
        <w:br/>
      </w:r>
      <w:r>
        <w:rPr>
          <w:rStyle w:val="NormalTok"/>
        </w:rPr>
        <w:t xml:space="preserve">        eta </w:t>
      </w:r>
      <w:r>
        <w:rPr>
          <w:rStyle w:val="OperatorTok"/>
        </w:rPr>
        <w:t xml:space="preserve">=</w:t>
      </w:r>
      <w:r>
        <w:rPr>
          <w:rStyle w:val="NormalTok"/>
        </w:rPr>
        <w:t xml:space="preserve"> </w:t>
      </w:r>
      <w:r>
        <w:rPr>
          <w:rStyle w:val="VariableTok"/>
        </w:rPr>
        <w:t xml:space="preserve">self</w:t>
      </w:r>
      <w:r>
        <w:rPr>
          <w:rStyle w:val="NormalTok"/>
        </w:rPr>
        <w:t xml:space="preserve">._eta()</w:t>
      </w:r>
      <w:r>
        <w:br/>
      </w:r>
      <w:r>
        <w:rPr>
          <w:rStyle w:val="NormalTok"/>
        </w:rPr>
        <w:t xml:space="preserve">        </w:t>
      </w:r>
      <w:r>
        <w:rPr>
          <w:rStyle w:val="CommentTok"/>
        </w:rPr>
        <w:t xml:space="preserve"># emit as a governance/progress event -&gt; renders as a bar + honest ETA</w:t>
      </w:r>
      <w:r>
        <w:br/>
      </w:r>
      <w:r>
        <w:rPr>
          <w:rStyle w:val="NormalTok"/>
        </w:rPr>
        <w:t xml:space="preserve">        </w:t>
      </w:r>
      <w:r>
        <w:rPr>
          <w:rStyle w:val="VariableTok"/>
        </w:rPr>
        <w:t xml:space="preserve">self</w:t>
      </w:r>
      <w:r>
        <w:rPr>
          <w:rStyle w:val="NormalTok"/>
        </w:rPr>
        <w:t xml:space="preserve">.emit(custom(</w:t>
      </w:r>
      <w:r>
        <w:rPr>
          <w:rStyle w:val="StringTok"/>
        </w:rPr>
        <w:t xml:space="preserve">"crp.progress"</w:t>
      </w:r>
      <w:r>
        <w:rPr>
          <w:rStyle w:val="NormalTok"/>
        </w:rPr>
        <w:t xml:space="preserve">,</w:t>
      </w:r>
      <w:r>
        <w:br/>
      </w:r>
      <w:r>
        <w:rPr>
          <w:rStyle w:val="NormalTok"/>
        </w:rPr>
        <w:t xml:space="preserve">                         {</w:t>
      </w:r>
      <w:r>
        <w:rPr>
          <w:rStyle w:val="StringTok"/>
        </w:rPr>
        <w:t xml:space="preserve">"percent"</w:t>
      </w:r>
      <w:r>
        <w:rPr>
          <w:rStyle w:val="NormalTok"/>
        </w:rPr>
        <w:t xml:space="preserve">: pct, </w:t>
      </w:r>
      <w:r>
        <w:rPr>
          <w:rStyle w:val="StringTok"/>
        </w:rPr>
        <w:t xml:space="preserve">"eta_seconds"</w:t>
      </w:r>
      <w:r>
        <w:rPr>
          <w:rStyle w:val="NormalTok"/>
        </w:rPr>
        <w:t xml:space="preserve">: eta,</w:t>
      </w:r>
      <w:r>
        <w:br/>
      </w:r>
      <w:r>
        <w:rPr>
          <w:rStyle w:val="NormalTok"/>
        </w:rPr>
        <w:t xml:space="preserve">                          </w:t>
      </w:r>
      <w:r>
        <w:rPr>
          <w:rStyle w:val="StringTok"/>
        </w:rPr>
        <w:t xml:space="preserve">"current"</w:t>
      </w:r>
      <w:r>
        <w:rPr>
          <w:rStyle w:val="NormalTok"/>
        </w:rPr>
        <w:t xml:space="preserve">: label, </w:t>
      </w:r>
      <w:r>
        <w:rPr>
          <w:rStyle w:val="StringTok"/>
        </w:rPr>
        <w:t xml:space="preserve">"confidence"</w:t>
      </w:r>
      <w:r>
        <w:rPr>
          <w:rStyle w:val="NormalTok"/>
        </w:rPr>
        <w:t xml:space="preserve">: </w:t>
      </w:r>
      <w:r>
        <w:rPr>
          <w:rStyle w:val="VariableTok"/>
        </w:rPr>
        <w:t xml:space="preserve">self</w:t>
      </w:r>
      <w:r>
        <w:rPr>
          <w:rStyle w:val="NormalTok"/>
        </w:rPr>
        <w:t xml:space="preserve">._eta_confidence()}))</w:t>
      </w:r>
      <w:r>
        <w:br/>
      </w:r>
      <w:r>
        <w:br/>
      </w:r>
      <w:r>
        <w:rPr>
          <w:rStyle w:val="NormalTok"/>
        </w:rPr>
        <w:t xml:space="preserve">    </w:t>
      </w:r>
      <w:r>
        <w:rPr>
          <w:rStyle w:val="KeywordTok"/>
        </w:rPr>
        <w:t xml:space="preserve">def</w:t>
      </w:r>
      <w:r>
        <w:rPr>
          <w:rStyle w:val="NormalTok"/>
        </w:rPr>
        <w:t xml:space="preserve"> _eta(</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.durations: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be honest: unknown, don't invent</w:t>
      </w:r>
      <w:r>
        <w:br/>
      </w:r>
      <w:r>
        <w:rPr>
          <w:rStyle w:val="NormalTok"/>
        </w:rPr>
        <w:t xml:space="preserve">        avg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.durations)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.durations)</w:t>
      </w:r>
      <w:r>
        <w:br/>
      </w:r>
      <w:r>
        <w:rPr>
          <w:rStyle w:val="NormalTok"/>
        </w:rPr>
        <w:t xml:space="preserve">        remaining </w:t>
      </w:r>
      <w:r>
        <w:rPr>
          <w:rStyle w:val="OperatorTok"/>
        </w:rPr>
        <w:t xml:space="preserve">=</w:t>
      </w:r>
      <w:r>
        <w:rPr>
          <w:rStyle w:val="NormalTok"/>
        </w:rPr>
        <w:t xml:space="preserve"> </w:t>
      </w:r>
      <w:r>
        <w:rPr>
          <w:rStyle w:val="VariableTok"/>
        </w:rPr>
        <w:t xml:space="preserve">self</w:t>
      </w:r>
      <w:r>
        <w:rPr>
          <w:rStyle w:val="NormalTok"/>
        </w:rPr>
        <w:t xml:space="preserve">.total </w:t>
      </w:r>
      <w:r>
        <w:rPr>
          <w:rStyle w:val="OperatorTok"/>
        </w:rPr>
        <w:t xml:space="preserve">-</w:t>
      </w:r>
      <w:r>
        <w:rPr>
          <w:rStyle w:val="NormalTok"/>
        </w:rPr>
        <w:t xml:space="preserve"> </w:t>
      </w:r>
      <w:r>
        <w:rPr>
          <w:rStyle w:val="VariableTok"/>
        </w:rPr>
        <w:t xml:space="preserve">self</w:t>
      </w:r>
      <w:r>
        <w:rPr>
          <w:rStyle w:val="NormalTok"/>
        </w:rPr>
        <w:t xml:space="preserve">.done</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(avg </w:t>
      </w:r>
      <w:r>
        <w:rPr>
          <w:rStyle w:val="OperatorTok"/>
        </w:rPr>
        <w:t xml:space="preserve">*</w:t>
      </w:r>
      <w:r>
        <w:rPr>
          <w:rStyle w:val="NormalTok"/>
        </w:rPr>
        <w:t xml:space="preserve"> remaining)</w:t>
      </w:r>
      <w:r>
        <w:br/>
      </w:r>
      <w:r>
        <w:br/>
      </w:r>
      <w:r>
        <w:rPr>
          <w:rStyle w:val="NormalTok"/>
        </w:rPr>
        <w:t xml:space="preserve">    </w:t>
      </w:r>
      <w:r>
        <w:rPr>
          <w:rStyle w:val="KeywordTok"/>
        </w:rPr>
        <w:t xml:space="preserve">def</w:t>
      </w:r>
      <w:r>
        <w:rPr>
          <w:rStyle w:val="NormalTok"/>
        </w:rPr>
        <w:t xml:space="preserve"> _eta_confidence(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 variance-aware: wide spread in step times =&gt; low-confidence ETA</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.durations)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"low"</w:t>
      </w:r>
      <w:r>
        <w:br/>
      </w:r>
      <w:r>
        <w:rPr>
          <w:rStyle w:val="NormalTok"/>
        </w:rPr>
        <w:t xml:space="preserve">        mean </w:t>
      </w:r>
      <w:r>
        <w:rPr>
          <w:rStyle w:val="OperatorTok"/>
        </w:rPr>
        <w:t xml:space="preserve">=</w:t>
      </w:r>
      <w:r>
        <w:rPr>
          <w:rStyle w:val="NormalTok"/>
        </w:rPr>
        <w:t xml:space="preserve"> </w:t>
      </w:r>
      <w:r>
        <w:rPr>
          <w:rStyle w:val="BuiltInTok"/>
        </w:rPr>
        <w:t xml:space="preserve">sum</w:t>
      </w:r>
      <w:r>
        <w:rPr>
          <w:rStyle w:val="NormalTok"/>
        </w:rPr>
        <w:t xml:space="preserve">(</w:t>
      </w:r>
      <w:r>
        <w:rPr>
          <w:rStyle w:val="VariableTok"/>
        </w:rPr>
        <w:t xml:space="preserve">self</w:t>
      </w:r>
      <w:r>
        <w:rPr>
          <w:rStyle w:val="NormalTok"/>
        </w:rPr>
        <w:t xml:space="preserve">.durations)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.durations)</w:t>
      </w:r>
      <w:r>
        <w:br/>
      </w:r>
      <w:r>
        <w:rPr>
          <w:rStyle w:val="NormalTok"/>
        </w:rPr>
        <w:t xml:space="preserve">        var </w:t>
      </w:r>
      <w:r>
        <w:rPr>
          <w:rStyle w:val="OperatorTok"/>
        </w:rPr>
        <w:t xml:space="preserve">=</w:t>
      </w:r>
      <w:r>
        <w:rPr>
          <w:rStyle w:val="NormalTok"/>
        </w:rPr>
        <w:t xml:space="preserve"> </w:t>
      </w:r>
      <w:r>
        <w:rPr>
          <w:rStyle w:val="BuiltInTok"/>
        </w:rPr>
        <w:t xml:space="preserve">sum</w:t>
      </w:r>
      <w:r>
        <w:rPr>
          <w:rStyle w:val="NormalTok"/>
        </w:rPr>
        <w:t xml:space="preserve">((d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w:t>
      </w:r>
      <w:r>
        <w:rPr>
          <w:rStyle w:val="VariableTok"/>
        </w:rPr>
        <w:t xml:space="preserve">self</w:t>
      </w:r>
      <w:r>
        <w:rPr>
          <w:rStyle w:val="NormalTok"/>
        </w:rPr>
        <w:t xml:space="preserve">.durations) </w:t>
      </w:r>
      <w:r>
        <w:rPr>
          <w:rStyle w:val="OperatorTok"/>
        </w:rPr>
        <w:t xml:space="preserve">/</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.durations)</w:t>
      </w:r>
      <w:r>
        <w:br/>
      </w:r>
      <w:r>
        <w:rPr>
          <w:rStyle w:val="NormalTok"/>
        </w:rPr>
        <w:t xml:space="preserve">        </w:t>
      </w:r>
      <w:r>
        <w:rPr>
          <w:rStyle w:val="ControlFlowTok"/>
        </w:rPr>
        <w:t xml:space="preserve">return</w:t>
      </w:r>
      <w:r>
        <w:rPr>
          <w:rStyle w:val="NormalTok"/>
        </w:rPr>
        <w:t xml:space="preserve"> </w:t>
      </w:r>
      <w:r>
        <w:rPr>
          <w:rStyle w:val="StringTok"/>
        </w:rPr>
        <w:t xml:space="preserve">"high"</w:t>
      </w:r>
      <w:r>
        <w:rPr>
          <w:rStyle w:val="NormalTok"/>
        </w:rPr>
        <w:t xml:space="preserve"> </w:t>
      </w:r>
      <w:r>
        <w:rPr>
          <w:rStyle w:val="ControlFlowTok"/>
        </w:rPr>
        <w:t xml:space="preserve">if</w:t>
      </w:r>
      <w:r>
        <w:rPr>
          <w:rStyle w:val="NormalTok"/>
        </w:rPr>
        <w:t xml:space="preserve"> var </w:t>
      </w:r>
      <w:r>
        <w:rPr>
          <w:rStyle w:val="OperatorTok"/>
        </w:rPr>
        <w:t xml:space="preserve">&lt;</w:t>
      </w:r>
      <w:r>
        <w:rPr>
          <w:rStyle w:val="NormalTok"/>
        </w:rPr>
        <w:t xml:space="preserve"> (</w:t>
      </w:r>
      <w:r>
        <w:rPr>
          <w:rStyle w:val="FloatTok"/>
        </w:rPr>
        <w:t xml:space="preserve">0.3</w:t>
      </w:r>
      <w:r>
        <w:rPr>
          <w:rStyle w:val="NormalTok"/>
        </w:rPr>
        <w:t xml:space="preserve"> </w:t>
      </w:r>
      <w:r>
        <w:rPr>
          <w:rStyle w:val="OperatorTok"/>
        </w:rPr>
        <w:t xml:space="preserve">*</w:t>
      </w:r>
      <w:r>
        <w:rPr>
          <w:rStyle w:val="NormalTok"/>
        </w:rPr>
        <w:t xml:space="preserve"> mean) </w:t>
      </w:r>
      <w:r>
        <w:rPr>
          <w:rStyle w:val="OperatorTok"/>
        </w:rPr>
        <w:t xml:space="preserve">**</w:t>
      </w:r>
      <w:r>
        <w:rPr>
          <w:rStyle w:val="NormalTok"/>
        </w:rPr>
        <w:t xml:space="preserve"> </w:t>
      </w:r>
      <w:r>
        <w:rPr>
          <w:rStyle w:val="DecValTok"/>
        </w:rPr>
        <w:t xml:space="preserve">2</w:t>
      </w:r>
      <w:r>
        <w:rPr>
          <w:rStyle w:val="NormalTok"/>
        </w:rPr>
        <w:t xml:space="preserve"> </w:t>
      </w:r>
      <w:r>
        <w:rPr>
          <w:rStyle w:val="ControlFlowTok"/>
        </w:rPr>
        <w:t xml:space="preserve">else</w:t>
      </w:r>
      <w:r>
        <w:rPr>
          <w:rStyle w:val="NormalTok"/>
        </w:rPr>
        <w:t xml:space="preserve"> </w:t>
      </w:r>
      <w:r>
        <w:rPr>
          <w:rStyle w:val="StringTok"/>
        </w:rPr>
        <w:t xml:space="preserve">"medium"</w:t>
      </w:r>
    </w:p>
    <w:p>
      <w:pPr>
        <w:pStyle w:val="FirstParagraph"/>
      </w:pPr>
      <w:r>
        <w:t xml:space="preserve">The</w:t>
      </w:r>
      <w:r>
        <w:t xml:space="preserve"> </w:t>
      </w:r>
      <w:r>
        <w:rPr>
          <w:rStyle w:val="VerbatimChar"/>
        </w:rPr>
        <w:t xml:space="preserve">confidence</w:t>
      </w:r>
      <w:r>
        <w:t xml:space="preserve"> </w:t>
      </w:r>
      <w:r>
        <w:t xml:space="preserve">field is the honest part: agent steps are nondeterministic (a scan can take two seconds or two minutes), so the ETA is an estimate with a spread, and the UI should show it as such —</w:t>
      </w:r>
      <w:r>
        <w:t xml:space="preserve"> </w:t>
      </w:r>
      <w:r>
        <w:t xml:space="preserve">“</w:t>
      </w:r>
      <w:r>
        <w:t xml:space="preserve">~2 min (rough)</w:t>
      </w:r>
      <w:r>
        <w:t xml:space="preserve">”</w:t>
      </w:r>
      <w:r>
        <w:t xml:space="preserve"> </w:t>
      </w:r>
      <w:r>
        <w:t xml:space="preserve">beats a confident, wrong</w:t>
      </w:r>
      <w:r>
        <w:t xml:space="preserve"> </w:t>
      </w:r>
      <w:r>
        <w:t xml:space="preserve">“</w:t>
      </w:r>
      <w:r>
        <w:t xml:space="preserve">1:47.</w:t>
      </w:r>
      <w:r>
        <w:t xml:space="preserve">”</w:t>
      </w:r>
      <w:r>
        <w:t xml:space="preserve"> </w:t>
      </w:r>
      <w:r>
        <w:t xml:space="preserve">This is a small thing that, done right, signals trustworthiness; done wrong (a smooth fake bar), it quietly teaches the user the interface lies. [OPEN] Reliable ETA for genuinely nondeterministic agent steps is an unsolved problem; honesty about the uncertainty is the current best answer.</w:t>
      </w:r>
    </w:p>
    <w:bookmarkEnd w:id="42"/>
    <w:bookmarkStart w:id="43" w:name="X990e00f0394e9de88bb656acf0a691d927d8624"/>
    <w:p>
      <w:pPr>
        <w:pStyle w:val="Heading2"/>
      </w:pPr>
      <w:r>
        <w:t xml:space="preserve">16. Template 9 — A Live Terminal Renderer (</w:t>
      </w:r>
      <w:r>
        <w:rPr>
          <w:rStyle w:val="VerbatimChar"/>
        </w:rPr>
        <w:t xml:space="preserve">terminal_ui.py</w:t>
      </w:r>
      <w:r>
        <w:t xml:space="preserve">)</w:t>
      </w:r>
    </w:p>
    <w:p>
      <w:pPr>
        <w:pStyle w:val="FirstParagraph"/>
      </w:pPr>
      <w:r>
        <w:t xml:space="preserve">The developer/power console aesthetic, using</w:t>
      </w:r>
      <w:r>
        <w:t xml:space="preserve"> </w:t>
      </w:r>
      <w:r>
        <w:rPr>
          <w:rStyle w:val="VerbatimChar"/>
        </w:rPr>
        <w:t xml:space="preserve">rich</w:t>
      </w:r>
      <w:r>
        <w:t xml:space="preserve">’s</w:t>
      </w:r>
      <w:r>
        <w:t xml:space="preserve"> </w:t>
      </w:r>
      <w:r>
        <w:rPr>
          <w:rStyle w:val="VerbatimChar"/>
        </w:rPr>
        <w:t xml:space="preserve">Live</w:t>
      </w:r>
      <w:r>
        <w:t xml:space="preserve"> </w:t>
      </w:r>
      <w:r>
        <w:t xml:space="preserve">display to consume the</w:t>
      </w:r>
      <w:r>
        <w:t xml:space="preserve"> </w:t>
      </w:r>
      <w:r>
        <w:rPr>
          <w:iCs/>
          <w:i/>
        </w:rPr>
        <w:t xml:space="preserve">same</w:t>
      </w:r>
      <w:r>
        <w:t xml:space="preserve"> </w:t>
      </w:r>
      <w:r>
        <w:t xml:space="preserve">event stream and render a mission-control terminal. This proves the decoupling: one emission, many renderers.</w:t>
      </w:r>
    </w:p>
    <w:p>
      <w:pPr>
        <w:pStyle w:val="SourceCode"/>
      </w:pPr>
      <w:r>
        <w:rPr>
          <w:rStyle w:val="CommentTok"/>
        </w:rPr>
        <w:t xml:space="preserve"># terminal_ui.py — a rich-based live console consuming the agent event stream</w:t>
      </w:r>
      <w:r>
        <w:br/>
      </w:r>
      <w:r>
        <w:rPr>
          <w:rStyle w:val="ImportTok"/>
        </w:rPr>
        <w:t xml:space="preserve">import</w:t>
      </w:r>
      <w:r>
        <w:rPr>
          <w:rStyle w:val="NormalTok"/>
        </w:rPr>
        <w:t xml:space="preserve"> asyncio, httpx, json</w:t>
      </w:r>
      <w:r>
        <w:br/>
      </w:r>
      <w:r>
        <w:rPr>
          <w:rStyle w:val="ImportTok"/>
        </w:rPr>
        <w:t xml:space="preserve">from</w:t>
      </w:r>
      <w:r>
        <w:rPr>
          <w:rStyle w:val="NormalTok"/>
        </w:rPr>
        <w:t xml:space="preserve"> rich.live </w:t>
      </w:r>
      <w:r>
        <w:rPr>
          <w:rStyle w:val="ImportTok"/>
        </w:rPr>
        <w:t xml:space="preserve">import</w:t>
      </w:r>
      <w:r>
        <w:rPr>
          <w:rStyle w:val="NormalTok"/>
        </w:rPr>
        <w:t xml:space="preserve"> Live</w:t>
      </w:r>
      <w:r>
        <w:br/>
      </w:r>
      <w:r>
        <w:rPr>
          <w:rStyle w:val="ImportTok"/>
        </w:rPr>
        <w:t xml:space="preserve">from</w:t>
      </w:r>
      <w:r>
        <w:rPr>
          <w:rStyle w:val="NormalTok"/>
        </w:rPr>
        <w:t xml:space="preserve"> rich.table </w:t>
      </w:r>
      <w:r>
        <w:rPr>
          <w:rStyle w:val="ImportTok"/>
        </w:rPr>
        <w:t xml:space="preserve">import</w:t>
      </w:r>
      <w:r>
        <w:rPr>
          <w:rStyle w:val="NormalTok"/>
        </w:rPr>
        <w:t xml:space="preserve"> Table</w:t>
      </w:r>
      <w:r>
        <w:br/>
      </w:r>
      <w:r>
        <w:rPr>
          <w:rStyle w:val="ImportTok"/>
        </w:rPr>
        <w:t xml:space="preserve">from</w:t>
      </w:r>
      <w:r>
        <w:rPr>
          <w:rStyle w:val="NormalTok"/>
        </w:rPr>
        <w:t xml:space="preserve"> rich.panel </w:t>
      </w:r>
      <w:r>
        <w:rPr>
          <w:rStyle w:val="ImportTok"/>
        </w:rPr>
        <w:t xml:space="preserve">import</w:t>
      </w:r>
      <w:r>
        <w:rPr>
          <w:rStyle w:val="NormalTok"/>
        </w:rPr>
        <w:t xml:space="preserve"> Panel</w:t>
      </w:r>
      <w:r>
        <w:br/>
      </w:r>
      <w:r>
        <w:rPr>
          <w:rStyle w:val="ImportTok"/>
        </w:rPr>
        <w:t xml:space="preserve">from</w:t>
      </w:r>
      <w:r>
        <w:rPr>
          <w:rStyle w:val="NormalTok"/>
        </w:rPr>
        <w:t xml:space="preserve"> rich.console </w:t>
      </w:r>
      <w:r>
        <w:rPr>
          <w:rStyle w:val="ImportTok"/>
        </w:rPr>
        <w:t xml:space="preserve">import</w:t>
      </w:r>
      <w:r>
        <w:rPr>
          <w:rStyle w:val="NormalTok"/>
        </w:rPr>
        <w:t xml:space="preserve"> Group</w:t>
      </w:r>
      <w:r>
        <w:br/>
      </w:r>
      <w:r>
        <w:rPr>
          <w:rStyle w:val="ImportTok"/>
        </w:rPr>
        <w:t xml:space="preserve">from</w:t>
      </w:r>
      <w:r>
        <w:rPr>
          <w:rStyle w:val="NormalTok"/>
        </w:rPr>
        <w:t xml:space="preserve"> rich.progress </w:t>
      </w:r>
      <w:r>
        <w:rPr>
          <w:rStyle w:val="ImportTok"/>
        </w:rPr>
        <w:t xml:space="preserve">import</w:t>
      </w:r>
      <w:r>
        <w:rPr>
          <w:rStyle w:val="NormalTok"/>
        </w:rPr>
        <w:t xml:space="preserve"> Progress </w:t>
      </w:r>
      <w:r>
        <w:rPr>
          <w:rStyle w:val="ImportTok"/>
        </w:rPr>
        <w:t xml:space="preserve">as</w:t>
      </w:r>
      <w:r>
        <w:rPr>
          <w:rStyle w:val="NormalTok"/>
        </w:rPr>
        <w:t xml:space="preserve"> RichProgress, BarColumn, TextColumn</w:t>
      </w:r>
      <w:r>
        <w:br/>
      </w:r>
      <w:r>
        <w:br/>
      </w:r>
      <w:r>
        <w:rPr>
          <w:rStyle w:val="KeywordTok"/>
        </w:rPr>
        <w:t xml:space="preserve">def</w:t>
      </w:r>
      <w:r>
        <w:rPr>
          <w:rStyle w:val="NormalTok"/>
        </w:rPr>
        <w:t xml:space="preserve"> _render(state: </w:t>
      </w:r>
      <w:r>
        <w:rPr>
          <w:rStyle w:val="BuiltInTok"/>
        </w:rPr>
        <w:t xml:space="preserve">dict</w:t>
      </w:r>
      <w:r>
        <w:rPr>
          <w:rStyle w:val="NormalTok"/>
        </w:rPr>
        <w:t xml:space="preserve">) </w:t>
      </w:r>
      <w:r>
        <w:rPr>
          <w:rStyle w:val="OperatorTok"/>
        </w:rPr>
        <w:t xml:space="preserve">-&gt;</w:t>
      </w:r>
      <w:r>
        <w:rPr>
          <w:rStyle w:val="NormalTok"/>
        </w:rPr>
        <w:t xml:space="preserve"> Group:</w:t>
      </w:r>
      <w:r>
        <w:br/>
      </w:r>
      <w:r>
        <w:rPr>
          <w:rStyle w:val="NormalTok"/>
        </w:rPr>
        <w:t xml:space="preserve">    header </w:t>
      </w:r>
      <w:r>
        <w:rPr>
          <w:rStyle w:val="OperatorTok"/>
        </w:rPr>
        <w:t xml:space="preserve">=</w:t>
      </w:r>
      <w:r>
        <w:rPr>
          <w:rStyle w:val="NormalTok"/>
        </w:rPr>
        <w:t xml:space="preserve"> Panel(</w:t>
      </w:r>
      <w:r>
        <w:rPr>
          <w:rStyle w:val="SpecialStringTok"/>
        </w:rPr>
        <w:t xml:space="preserve">f"[bold]</w:t>
      </w:r>
      <w:r>
        <w:rPr>
          <w:rStyle w:val="SpecialCharTok"/>
        </w:rPr>
        <w:t xml:space="preserve">{</w:t>
      </w:r>
      <w:r>
        <w:rPr>
          <w:rStyle w:val="NormalTok"/>
        </w:rPr>
        <w:t xml:space="preserve">state</w:t>
      </w:r>
      <w:r>
        <w:rPr>
          <w:rStyle w:val="SpecialCharTok"/>
        </w:rPr>
        <w:t xml:space="preserve">.</w:t>
      </w:r>
      <w:r>
        <w:rPr>
          <w:rStyle w:val="NormalTok"/>
        </w:rPr>
        <w:t xml:space="preserve">get(</w:t>
      </w:r>
      <w:r>
        <w:rPr>
          <w:rStyle w:val="StringTok"/>
        </w:rPr>
        <w:t xml:space="preserve">'goal'</w:t>
      </w:r>
      <w:r>
        <w:rPr>
          <w:rStyle w:val="NormalTok"/>
        </w:rPr>
        <w:t xml:space="preserve">,</w:t>
      </w:r>
      <w:r>
        <w:rPr>
          <w:rStyle w:val="StringTok"/>
        </w:rPr>
        <w:t xml:space="preserve">''</w:t>
      </w:r>
      <w:r>
        <w:rPr>
          <w:rStyle w:val="NormalTok"/>
        </w:rPr>
        <w:t xml:space="preserve">)</w:t>
      </w:r>
      <w:r>
        <w:rPr>
          <w:rStyle w:val="SpecialCharTok"/>
        </w:rPr>
        <w:t xml:space="preserve">}</w:t>
      </w:r>
      <w:r>
        <w:rPr>
          <w:rStyle w:val="SpecialStringTok"/>
        </w:rPr>
        <w:t xml:space="preserve">[/]  "</w:t>
      </w:r>
      <w:r>
        <w:br/>
      </w:r>
      <w:r>
        <w:rPr>
          <w:rStyle w:val="NormalTok"/>
        </w:rPr>
        <w:t xml:space="preserve">                   </w:t>
      </w:r>
      <w:r>
        <w:rPr>
          <w:rStyle w:val="SpecialStringTok"/>
        </w:rPr>
        <w:t xml:space="preserve">f"phase: </w:t>
      </w:r>
      <w:r>
        <w:rPr>
          <w:rStyle w:val="SpecialCharTok"/>
        </w:rPr>
        <w:t xml:space="preserve">{</w:t>
      </w:r>
      <w:r>
        <w:rPr>
          <w:rStyle w:val="NormalTok"/>
        </w:rPr>
        <w:t xml:space="preserve">state</w:t>
      </w:r>
      <w:r>
        <w:rPr>
          <w:rStyle w:val="SpecialCharTok"/>
        </w:rPr>
        <w:t xml:space="preserve">.</w:t>
      </w:r>
      <w:r>
        <w:rPr>
          <w:rStyle w:val="NormalTok"/>
        </w:rPr>
        <w:t xml:space="preserve">get(</w:t>
      </w:r>
      <w:r>
        <w:rPr>
          <w:rStyle w:val="StringTok"/>
        </w:rPr>
        <w:t xml:space="preserve">'phase'</w:t>
      </w:r>
      <w:r>
        <w:rPr>
          <w:rStyle w:val="NormalTok"/>
        </w:rPr>
        <w:t xml:space="preserve">,</w:t>
      </w:r>
      <w:r>
        <w:rPr>
          <w:rStyle w:val="StringTok"/>
        </w:rPr>
        <w:t xml:space="preserve">''</w:t>
      </w:r>
      <w:r>
        <w:rPr>
          <w:rStyle w:val="NormalTok"/>
        </w:rPr>
        <w:t xml:space="preserve">)</w:t>
      </w:r>
      <w:r>
        <w:rPr>
          <w:rStyle w:val="SpecialCharTok"/>
        </w:rPr>
        <w:t xml:space="preserve">}</w:t>
      </w:r>
      <w:r>
        <w:rPr>
          <w:rStyle w:val="SpecialStringTok"/>
        </w:rPr>
        <w:t xml:space="preserve">  risk: </w:t>
      </w:r>
      <w:r>
        <w:rPr>
          <w:rStyle w:val="SpecialCharTok"/>
        </w:rPr>
        <w:t xml:space="preserve">{</w:t>
      </w:r>
      <w:r>
        <w:rPr>
          <w:rStyle w:val="NormalTok"/>
        </w:rPr>
        <w:t xml:space="preserve">state</w:t>
      </w:r>
      <w:r>
        <w:rPr>
          <w:rStyle w:val="SpecialCharTok"/>
        </w:rPr>
        <w:t xml:space="preserve">.</w:t>
      </w:r>
      <w:r>
        <w:rPr>
          <w:rStyle w:val="NormalTok"/>
        </w:rPr>
        <w:t xml:space="preserve">get(</w:t>
      </w:r>
      <w:r>
        <w:rPr>
          <w:rStyle w:val="StringTok"/>
        </w:rPr>
        <w:t xml:space="preserve">'risk'</w:t>
      </w:r>
      <w:r>
        <w:rPr>
          <w:rStyle w:val="NormalTok"/>
        </w:rPr>
        <w:t xml:space="preserve">,</w:t>
      </w:r>
      <w:r>
        <w:rPr>
          <w:rStyle w:val="StringTok"/>
        </w:rPr>
        <w:t xml:space="preserv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findings </w:t>
      </w:r>
      <w:r>
        <w:rPr>
          <w:rStyle w:val="OperatorTok"/>
        </w:rPr>
        <w:t xml:space="preserve">=</w:t>
      </w:r>
      <w:r>
        <w:rPr>
          <w:rStyle w:val="NormalTok"/>
        </w:rPr>
        <w:t xml:space="preserve"> Table(</w:t>
      </w:r>
      <w:r>
        <w:rPr>
          <w:rStyle w:val="StringTok"/>
        </w:rPr>
        <w:t xml:space="preserve">"Target"</w:t>
      </w:r>
      <w:r>
        <w:rPr>
          <w:rStyle w:val="NormalTok"/>
        </w:rPr>
        <w:t xml:space="preserve">, </w:t>
      </w:r>
      <w:r>
        <w:rPr>
          <w:rStyle w:val="StringTok"/>
        </w:rPr>
        <w:t xml:space="preserve">"Open Ports"</w:t>
      </w:r>
      <w:r>
        <w:rPr>
          <w:rStyle w:val="NormalTok"/>
        </w:rPr>
        <w:t xml:space="preserve">, title</w:t>
      </w:r>
      <w:r>
        <w:rPr>
          <w:rStyle w:val="OperatorTok"/>
        </w:rPr>
        <w:t xml:space="preserve">=</w:t>
      </w:r>
      <w:r>
        <w:rPr>
          <w:rStyle w:val="StringTok"/>
        </w:rPr>
        <w:t xml:space="preserve">"Findings"</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state.get(</w:t>
      </w:r>
      <w:r>
        <w:rPr>
          <w:rStyle w:val="StringTok"/>
        </w:rPr>
        <w:t xml:space="preserve">"findings"</w:t>
      </w:r>
      <w:r>
        <w:rPr>
          <w:rStyle w:val="NormalTok"/>
        </w:rPr>
        <w:t xml:space="preserve">, []):</w:t>
      </w:r>
      <w:r>
        <w:br/>
      </w:r>
      <w:r>
        <w:rPr>
          <w:rStyle w:val="NormalTok"/>
        </w:rPr>
        <w:t xml:space="preserve">        findings.add_row(f[</w:t>
      </w:r>
      <w:r>
        <w:rPr>
          <w:rStyle w:val="StringTok"/>
        </w:rPr>
        <w:t xml:space="preserve">"target"</w:t>
      </w:r>
      <w:r>
        <w:rPr>
          <w:rStyle w:val="NormalTok"/>
        </w:rPr>
        <w:t xml:space="preserve">], </w:t>
      </w:r>
      <w:r>
        <w:rPr>
          <w:rStyle w:val="StringTok"/>
        </w:rPr>
        <w:t xml:space="preserve">", "</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 f.get(</w:t>
      </w:r>
      <w:r>
        <w:rPr>
          <w:rStyle w:val="StringTok"/>
        </w:rPr>
        <w:t xml:space="preserve">"ports"</w:t>
      </w:r>
      <w:r>
        <w:rPr>
          <w:rStyle w:val="NormalTok"/>
        </w:rPr>
        <w:t xml:space="preserve">, []))))</w:t>
      </w:r>
      <w:r>
        <w:br/>
      </w:r>
      <w:r>
        <w:rPr>
          <w:rStyle w:val="NormalTok"/>
        </w:rPr>
        <w:t xml:space="preserve">    log </w:t>
      </w:r>
      <w:r>
        <w:rPr>
          <w:rStyle w:val="OperatorTok"/>
        </w:rPr>
        <w:t xml:space="preserve">=</w:t>
      </w:r>
      <w:r>
        <w:rPr>
          <w:rStyle w:val="NormalTok"/>
        </w:rPr>
        <w:t xml:space="preserve"> Panel(</w:t>
      </w:r>
      <w:r>
        <w:rPr>
          <w:rStyle w:val="StringTok"/>
        </w:rPr>
        <w:t xml:space="preserve">"</w:t>
      </w:r>
      <w:r>
        <w:rPr>
          <w:rStyle w:val="CharTok"/>
        </w:rPr>
        <w:t xml:space="preserve">\n</w:t>
      </w:r>
      <w:r>
        <w:rPr>
          <w:rStyle w:val="StringTok"/>
        </w:rPr>
        <w:t xml:space="preserve">"</w:t>
      </w:r>
      <w:r>
        <w:rPr>
          <w:rStyle w:val="NormalTok"/>
        </w:rPr>
        <w:t xml:space="preserve">.join(state.get(</w:t>
      </w:r>
      <w:r>
        <w:rPr>
          <w:rStyle w:val="StringTok"/>
        </w:rPr>
        <w:t xml:space="preserve">"log"</w:t>
      </w:r>
      <w:r>
        <w:rPr>
          <w:rStyle w:val="NormalTok"/>
        </w:rPr>
        <w:t xml:space="preserve">, [])[</w:t>
      </w:r>
      <w:r>
        <w:rPr>
          <w:rStyle w:val="OperatorTok"/>
        </w:rPr>
        <w:t xml:space="preserve">-</w:t>
      </w:r>
      <w:r>
        <w:rPr>
          <w:rStyle w:val="DecValTok"/>
        </w:rPr>
        <w:t xml:space="preserve">8</w:t>
      </w:r>
      <w:r>
        <w:rPr>
          <w:rStyle w:val="NormalTok"/>
        </w:rPr>
        <w:t xml:space="preserve">:]), title</w:t>
      </w:r>
      <w:r>
        <w:rPr>
          <w:rStyle w:val="OperatorTok"/>
        </w:rPr>
        <w:t xml:space="preserve">=</w:t>
      </w:r>
      <w:r>
        <w:rPr>
          <w:rStyle w:val="StringTok"/>
        </w:rPr>
        <w:t xml:space="preserve">"Activity"</w:t>
      </w:r>
      <w:r>
        <w:rPr>
          <w:rStyle w:val="NormalTok"/>
        </w:rPr>
        <w:t xml:space="preserve">)</w:t>
      </w:r>
      <w:r>
        <w:br/>
      </w:r>
      <w:r>
        <w:rPr>
          <w:rStyle w:val="NormalTok"/>
        </w:rPr>
        <w:t xml:space="preserve">    </w:t>
      </w:r>
      <w:r>
        <w:rPr>
          <w:rStyle w:val="ControlFlowTok"/>
        </w:rPr>
        <w:t xml:space="preserve">return</w:t>
      </w:r>
      <w:r>
        <w:rPr>
          <w:rStyle w:val="NormalTok"/>
        </w:rPr>
        <w:t xml:space="preserve"> Group(header, findings, log)</w:t>
      </w:r>
      <w:r>
        <w:br/>
      </w:r>
      <w:r>
        <w:br/>
      </w:r>
      <w:r>
        <w:rPr>
          <w:rStyle w:val="ControlFlowTok"/>
        </w:rPr>
        <w:t xml:space="preserve">async</w:t>
      </w:r>
      <w:r>
        <w:rPr>
          <w:rStyle w:val="NormalTok"/>
        </w:rPr>
        <w:t xml:space="preserve"> </w:t>
      </w:r>
      <w:r>
        <w:rPr>
          <w:rStyle w:val="KeywordTok"/>
        </w:rPr>
        <w:t xml:space="preserve">def</w:t>
      </w:r>
      <w:r>
        <w:rPr>
          <w:rStyle w:val="NormalTok"/>
        </w:rPr>
        <w:t xml:space="preserve"> consume(session_id: </w:t>
      </w:r>
      <w:r>
        <w:rPr>
          <w:rStyle w:val="BuiltInTok"/>
        </w:rPr>
        <w:t xml:space="preserve">str</w:t>
      </w:r>
      <w:r>
        <w:rPr>
          <w:rStyle w:val="NormalTok"/>
        </w:rPr>
        <w:t xml:space="preserve">, base</w:t>
      </w:r>
      <w:r>
        <w:rPr>
          <w:rStyle w:val="OperatorTok"/>
        </w:rPr>
        <w:t xml:space="preserve">=</w:t>
      </w:r>
      <w:r>
        <w:rPr>
          <w:rStyle w:val="StringTok"/>
        </w:rPr>
        <w:t xml:space="preserve">"http://localhost:8000"</w:t>
      </w:r>
      <w:r>
        <w:rPr>
          <w:rStyle w:val="NormalTok"/>
        </w:rPr>
        <w:t xml:space="preserve">):</w:t>
      </w:r>
      <w:r>
        <w:br/>
      </w:r>
      <w:r>
        <w:rPr>
          <w:rStyle w:val="NormalTok"/>
        </w:rPr>
        <w:t xml:space="preserve">    state </w:t>
      </w:r>
      <w:r>
        <w:rPr>
          <w:rStyle w:val="OperatorTok"/>
        </w:rPr>
        <w:t xml:space="preserve">=</w:t>
      </w:r>
      <w:r>
        <w:rPr>
          <w:rStyle w:val="NormalTok"/>
        </w:rPr>
        <w:t xml:space="preserve"> {</w:t>
      </w:r>
      <w:r>
        <w:rPr>
          <w:rStyle w:val="StringTok"/>
        </w:rPr>
        <w:t xml:space="preserve">"findings"</w:t>
      </w:r>
      <w:r>
        <w:rPr>
          <w:rStyle w:val="NormalTok"/>
        </w:rPr>
        <w:t xml:space="preserve">: [], </w:t>
      </w:r>
      <w:r>
        <w:rPr>
          <w:rStyle w:val="StringTok"/>
        </w:rPr>
        <w:t xml:space="preserve">"log"</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httpx.AsyncClient(timeout</w:t>
      </w:r>
      <w:r>
        <w:rPr>
          <w:rStyle w:val="OperatorTok"/>
        </w:rPr>
        <w:t xml:space="preserve">=</w:t>
      </w:r>
      <w:r>
        <w:rPr>
          <w:rStyle w:val="VariableTok"/>
        </w:rPr>
        <w:t xml:space="preserve">None</w:t>
      </w:r>
      <w:r>
        <w:rPr>
          <w:rStyle w:val="NormalTok"/>
        </w:rPr>
        <w:t xml:space="preserve">) </w:t>
      </w:r>
      <w:r>
        <w:rPr>
          <w:rStyle w:val="ImportTok"/>
        </w:rPr>
        <w:t xml:space="preserve">as</w:t>
      </w:r>
      <w:r>
        <w:rPr>
          <w:rStyle w:val="NormalTok"/>
        </w:rPr>
        <w:t xml:space="preserve"> client:</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client.stream(</w:t>
      </w:r>
      <w:r>
        <w:rPr>
          <w:rStyle w:val="StringTok"/>
        </w:rPr>
        <w:t xml:space="preserve">"GET"</w:t>
      </w:r>
      <w:r>
        <w:rPr>
          <w:rStyle w:val="NormalTok"/>
        </w:rPr>
        <w:t xml:space="preserve">, </w:t>
      </w:r>
      <w:r>
        <w:rPr>
          <w:rStyle w:val="SpecialStringTok"/>
        </w:rPr>
        <w:t xml:space="preserve">f"</w:t>
      </w:r>
      <w:r>
        <w:rPr>
          <w:rStyle w:val="SpecialCharTok"/>
        </w:rPr>
        <w:t xml:space="preserve">{</w:t>
      </w:r>
      <w:r>
        <w:rPr>
          <w:rStyle w:val="NormalTok"/>
        </w:rPr>
        <w:t xml:space="preserve">base</w:t>
      </w:r>
      <w:r>
        <w:rPr>
          <w:rStyle w:val="SpecialCharTok"/>
        </w:rPr>
        <w:t xml:space="preserve">}</w:t>
      </w:r>
      <w:r>
        <w:rPr>
          <w:rStyle w:val="SpecialStringTok"/>
        </w:rPr>
        <w:t xml:space="preserve">/agent/stream/</w:t>
      </w:r>
      <w:r>
        <w:rPr>
          <w:rStyle w:val="SpecialCharTok"/>
        </w:rPr>
        <w:t xml:space="preserve">{</w:t>
      </w:r>
      <w:r>
        <w:rPr>
          <w:rStyle w:val="NormalTok"/>
        </w:rPr>
        <w:t xml:space="preserve">session_id</w:t>
      </w:r>
      <w:r>
        <w:rPr>
          <w:rStyle w:val="SpecialCharTok"/>
        </w:rPr>
        <w:t xml:space="preserve">}</w:t>
      </w:r>
      <w:r>
        <w:rPr>
          <w:rStyle w:val="SpecialStringTok"/>
        </w:rPr>
        <w:t xml:space="preserve">"</w:t>
      </w:r>
      <w:r>
        <w:rPr>
          <w:rStyle w:val="NormalTok"/>
        </w:rPr>
        <w:t xml:space="preserve">) </w:t>
      </w:r>
      <w:r>
        <w:rPr>
          <w:rStyle w:val="ImportTok"/>
        </w:rPr>
        <w:t xml:space="preserve">as</w:t>
      </w:r>
      <w:r>
        <w:rPr>
          <w:rStyle w:val="NormalTok"/>
        </w:rPr>
        <w:t xml:space="preserve"> resp:</w:t>
      </w:r>
      <w:r>
        <w:br/>
      </w:r>
      <w:r>
        <w:rPr>
          <w:rStyle w:val="NormalTok"/>
        </w:rPr>
        <w:t xml:space="preserve">            </w:t>
      </w:r>
      <w:r>
        <w:rPr>
          <w:rStyle w:val="ControlFlowTok"/>
        </w:rPr>
        <w:t xml:space="preserve">with</w:t>
      </w:r>
      <w:r>
        <w:rPr>
          <w:rStyle w:val="NormalTok"/>
        </w:rPr>
        <w:t xml:space="preserve"> Live(_render(state), refresh_per_second</w:t>
      </w:r>
      <w:r>
        <w:rPr>
          <w:rStyle w:val="OperatorTok"/>
        </w:rPr>
        <w:t xml:space="preserve">=</w:t>
      </w:r>
      <w:r>
        <w:rPr>
          <w:rStyle w:val="DecValTok"/>
        </w:rPr>
        <w:t xml:space="preserve">8</w:t>
      </w:r>
      <w:r>
        <w:rPr>
          <w:rStyle w:val="NormalTok"/>
        </w:rPr>
        <w:t xml:space="preserve">) </w:t>
      </w:r>
      <w:r>
        <w:rPr>
          <w:rStyle w:val="ImportTok"/>
        </w:rPr>
        <w:t xml:space="preserve">as</w:t>
      </w:r>
      <w:r>
        <w:rPr>
          <w:rStyle w:val="NormalTok"/>
        </w:rPr>
        <w:t xml:space="preserve"> live:</w:t>
      </w:r>
      <w:r>
        <w:br/>
      </w:r>
      <w:r>
        <w:rPr>
          <w:rStyle w:val="NormalTok"/>
        </w:rPr>
        <w:t xml:space="preserve">                </w:t>
      </w:r>
      <w:r>
        <w:rPr>
          <w:rStyle w:val="ControlFlowTok"/>
        </w:rPr>
        <w:t xml:space="preserve">async</w:t>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resp.aiter_lines():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line.startswith(</w:t>
      </w:r>
      <w:r>
        <w:rPr>
          <w:rStyle w:val="StringTok"/>
        </w:rPr>
        <w:t xml:space="preserve">"data:"</w:t>
      </w:r>
      <w:r>
        <w:rPr>
          <w:rStyle w:val="NormalTok"/>
        </w:rPr>
        <w:t xml:space="preserve">):</w:t>
      </w:r>
      <w:r>
        <w:br/>
      </w:r>
      <w:r>
        <w:rPr>
          <w:rStyle w:val="NormalTok"/>
        </w:rPr>
        <w:t xml:space="preserve">                        </w:t>
      </w:r>
      <w:r>
        <w:rPr>
          <w:rStyle w:val="ControlFlowTok"/>
        </w:rPr>
        <w:t xml:space="preserve">continue</w:t>
      </w:r>
      <w:r>
        <w:br/>
      </w:r>
      <w:r>
        <w:rPr>
          <w:rStyle w:val="NormalTok"/>
        </w:rPr>
        <w:t xml:space="preserve">                    ev </w:t>
      </w:r>
      <w:r>
        <w:rPr>
          <w:rStyle w:val="OperatorTok"/>
        </w:rPr>
        <w:t xml:space="preserve">=</w:t>
      </w:r>
      <w:r>
        <w:rPr>
          <w:rStyle w:val="NormalTok"/>
        </w:rPr>
        <w:t xml:space="preserve"> json.loads(line[</w:t>
      </w:r>
      <w:r>
        <w:rPr>
          <w:rStyle w:val="DecValTok"/>
        </w:rPr>
        <w:t xml:space="preserve">5</w:t>
      </w:r>
      <w:r>
        <w:rPr>
          <w:rStyle w:val="NormalTok"/>
        </w:rPr>
        <w:t xml:space="preserve">:].strip())</w:t>
      </w:r>
      <w:r>
        <w:br/>
      </w:r>
      <w:r>
        <w:rPr>
          <w:rStyle w:val="NormalTok"/>
        </w:rPr>
        <w:t xml:space="preserve">                    _apply(state, ev)              </w:t>
      </w:r>
      <w:r>
        <w:rPr>
          <w:rStyle w:val="CommentTok"/>
        </w:rPr>
        <w:t xml:space="preserve"># mutate local mirror by event type</w:t>
      </w:r>
      <w:r>
        <w:br/>
      </w:r>
      <w:r>
        <w:rPr>
          <w:rStyle w:val="NormalTok"/>
        </w:rPr>
        <w:t xml:space="preserve">                    live.update(_render(state))</w:t>
      </w:r>
      <w:r>
        <w:br/>
      </w:r>
      <w:r>
        <w:br/>
      </w:r>
      <w:r>
        <w:rPr>
          <w:rStyle w:val="KeywordTok"/>
        </w:rPr>
        <w:t xml:space="preserve">def</w:t>
      </w:r>
      <w:r>
        <w:rPr>
          <w:rStyle w:val="NormalTok"/>
        </w:rPr>
        <w:t xml:space="preserve"> _apply(state: </w:t>
      </w:r>
      <w:r>
        <w:rPr>
          <w:rStyle w:val="BuiltInTok"/>
        </w:rPr>
        <w:t xml:space="preserve">dict</w:t>
      </w:r>
      <w:r>
        <w:rPr>
          <w:rStyle w:val="NormalTok"/>
        </w:rPr>
        <w:t xml:space="preserve">, ev: </w:t>
      </w:r>
      <w:r>
        <w:rPr>
          <w:rStyle w:val="BuiltInTok"/>
        </w:rPr>
        <w:t xml:space="preserve">dict</w:t>
      </w:r>
      <w:r>
        <w:rPr>
          <w:rStyle w:val="NormalTok"/>
        </w:rPr>
        <w:t xml:space="preserve">):</w:t>
      </w:r>
      <w:r>
        <w:br/>
      </w:r>
      <w:r>
        <w:rPr>
          <w:rStyle w:val="NormalTok"/>
        </w:rPr>
        <w:t xml:space="preserve">    t </w:t>
      </w:r>
      <w:r>
        <w:rPr>
          <w:rStyle w:val="OperatorTok"/>
        </w:rPr>
        <w:t xml:space="preserve">=</w:t>
      </w:r>
      <w:r>
        <w:rPr>
          <w:rStyle w:val="NormalTok"/>
        </w:rPr>
        <w:t xml:space="preserve"> ev[</w:t>
      </w:r>
      <w:r>
        <w:rPr>
          <w:rStyle w:val="StringTok"/>
        </w:rPr>
        <w:t xml:space="preserve">"type"</w:t>
      </w:r>
      <w:r>
        <w:rPr>
          <w:rStyle w:val="NormalTok"/>
        </w:rPr>
        <w:t xml:space="preserve">]</w:t>
      </w:r>
      <w:r>
        <w:br/>
      </w:r>
      <w:r>
        <w:rPr>
          <w:rStyle w:val="NormalTok"/>
        </w:rPr>
        <w:t xml:space="preserve">    </w:t>
      </w:r>
      <w:r>
        <w:rPr>
          <w:rStyle w:val="ControlFlowTok"/>
        </w:rPr>
        <w:t xml:space="preserve">if</w:t>
      </w:r>
      <w:r>
        <w:rPr>
          <w:rStyle w:val="NormalTok"/>
        </w:rPr>
        <w:t xml:space="preserve"> t </w:t>
      </w:r>
      <w:r>
        <w:rPr>
          <w:rStyle w:val="OperatorTok"/>
        </w:rPr>
        <w:t xml:space="preserve">==</w:t>
      </w:r>
      <w:r>
        <w:rPr>
          <w:rStyle w:val="NormalTok"/>
        </w:rPr>
        <w:t xml:space="preserve"> </w:t>
      </w:r>
      <w:r>
        <w:rPr>
          <w:rStyle w:val="StringTok"/>
        </w:rPr>
        <w:t xml:space="preserve">"STATE_SNAPSHOT"</w:t>
      </w:r>
      <w:r>
        <w:rPr>
          <w:rStyle w:val="NormalTok"/>
        </w:rPr>
        <w:t xml:space="preserve">:       state.update(ev[</w:t>
      </w:r>
      <w:r>
        <w:rPr>
          <w:rStyle w:val="StringTok"/>
        </w:rPr>
        <w:t xml:space="preserve">"snapshot"</w:t>
      </w:r>
      <w:r>
        <w:rPr>
          <w:rStyle w:val="NormalTok"/>
        </w:rPr>
        <w:t xml:space="preserve">])</w:t>
      </w:r>
      <w:r>
        <w:br/>
      </w:r>
      <w:r>
        <w:rPr>
          <w:rStyle w:val="NormalTok"/>
        </w:rPr>
        <w:t xml:space="preserve">    </w:t>
      </w:r>
      <w:r>
        <w:rPr>
          <w:rStyle w:val="ControlFlowTok"/>
        </w:rPr>
        <w:t xml:space="preserve">elif</w:t>
      </w:r>
      <w:r>
        <w:rPr>
          <w:rStyle w:val="NormalTok"/>
        </w:rPr>
        <w:t xml:space="preserve"> t </w:t>
      </w:r>
      <w:r>
        <w:rPr>
          <w:rStyle w:val="OperatorTok"/>
        </w:rPr>
        <w:t xml:space="preserve">==</w:t>
      </w:r>
      <w:r>
        <w:rPr>
          <w:rStyle w:val="NormalTok"/>
        </w:rPr>
        <w:t xml:space="preserve"> </w:t>
      </w:r>
      <w:r>
        <w:rPr>
          <w:rStyle w:val="StringTok"/>
        </w:rPr>
        <w:t xml:space="preserve">"STATE_DELTA"</w:t>
      </w:r>
      <w:r>
        <w:rPr>
          <w:rStyle w:val="NormalTok"/>
        </w:rPr>
        <w:t xml:space="preserve">:        _apply_patch(state, ev[</w:t>
      </w:r>
      <w:r>
        <w:rPr>
          <w:rStyle w:val="StringTok"/>
        </w:rPr>
        <w:t xml:space="preserve">"delta"</w:t>
      </w:r>
      <w:r>
        <w:rPr>
          <w:rStyle w:val="NormalTok"/>
        </w:rPr>
        <w:t xml:space="preserve">])</w:t>
      </w:r>
      <w:r>
        <w:br/>
      </w:r>
      <w:r>
        <w:rPr>
          <w:rStyle w:val="NormalTok"/>
        </w:rPr>
        <w:t xml:space="preserve">    </w:t>
      </w:r>
      <w:r>
        <w:rPr>
          <w:rStyle w:val="ControlFlowTok"/>
        </w:rPr>
        <w:t xml:space="preserve">elif</w:t>
      </w:r>
      <w:r>
        <w:rPr>
          <w:rStyle w:val="NormalTok"/>
        </w:rPr>
        <w:t xml:space="preserve"> t </w:t>
      </w:r>
      <w:r>
        <w:rPr>
          <w:rStyle w:val="OperatorTok"/>
        </w:rPr>
        <w:t xml:space="preserve">==</w:t>
      </w:r>
      <w:r>
        <w:rPr>
          <w:rStyle w:val="NormalTok"/>
        </w:rPr>
        <w:t xml:space="preserve"> </w:t>
      </w:r>
      <w:r>
        <w:rPr>
          <w:rStyle w:val="StringTok"/>
        </w:rPr>
        <w:t xml:space="preserve">"TEXT_MESSAGE_CONTENT"</w:t>
      </w:r>
      <w:r>
        <w:rPr>
          <w:rStyle w:val="NormalTok"/>
        </w:rPr>
        <w:t xml:space="preserve">: state.setdefault(</w:t>
      </w:r>
      <w:r>
        <w:rPr>
          <w:rStyle w:val="StringTok"/>
        </w:rPr>
        <w:t xml:space="preserve">"log"</w:t>
      </w:r>
      <w:r>
        <w:rPr>
          <w:rStyle w:val="NormalTok"/>
        </w:rPr>
        <w:t xml:space="preserve">, []).append(ev[</w:t>
      </w:r>
      <w:r>
        <w:rPr>
          <w:rStyle w:val="StringTok"/>
        </w:rPr>
        <w:t xml:space="preserve">"delta"</w:t>
      </w:r>
      <w:r>
        <w:rPr>
          <w:rStyle w:val="NormalTok"/>
        </w:rPr>
        <w:t xml:space="preserve">])</w:t>
      </w:r>
      <w:r>
        <w:br/>
      </w:r>
      <w:r>
        <w:rPr>
          <w:rStyle w:val="NormalTok"/>
        </w:rPr>
        <w:t xml:space="preserve">    </w:t>
      </w:r>
      <w:r>
        <w:rPr>
          <w:rStyle w:val="ControlFlowTok"/>
        </w:rPr>
        <w:t xml:space="preserve">elif</w:t>
      </w:r>
      <w:r>
        <w:rPr>
          <w:rStyle w:val="NormalTok"/>
        </w:rPr>
        <w:t xml:space="preserve"> t </w:t>
      </w:r>
      <w:r>
        <w:rPr>
          <w:rStyle w:val="OperatorTok"/>
        </w:rPr>
        <w:t xml:space="preserve">==</w:t>
      </w:r>
      <w:r>
        <w:rPr>
          <w:rStyle w:val="NormalTok"/>
        </w:rPr>
        <w:t xml:space="preserve"> </w:t>
      </w:r>
      <w:r>
        <w:rPr>
          <w:rStyle w:val="StringTok"/>
        </w:rPr>
        <w:t xml:space="preserve">"TOOL_CALL_START"</w:t>
      </w:r>
      <w:r>
        <w:rPr>
          <w:rStyle w:val="NormalTok"/>
        </w:rPr>
        <w:t xml:space="preserve">:    state[</w:t>
      </w:r>
      <w:r>
        <w:rPr>
          <w:rStyle w:val="StringTok"/>
        </w:rPr>
        <w:t xml:space="preserve">"log"</w:t>
      </w:r>
      <w:r>
        <w:rPr>
          <w:rStyle w:val="NormalTok"/>
        </w:rPr>
        <w:t xml:space="preserve">].append(</w:t>
      </w:r>
      <w:r>
        <w:rPr>
          <w:rStyle w:val="SpecialStringTok"/>
        </w:rPr>
        <w:t xml:space="preserve">f"→ tool: </w:t>
      </w:r>
      <w:r>
        <w:rPr>
          <w:rStyle w:val="SpecialCharTok"/>
        </w:rPr>
        <w:t xml:space="preserve">{</w:t>
      </w:r>
      <w:r>
        <w:rPr>
          <w:rStyle w:val="NormalTok"/>
        </w:rPr>
        <w:t xml:space="preserve">ev[</w:t>
      </w:r>
      <w:r>
        <w:rPr>
          <w:rStyle w:val="StringTok"/>
        </w:rPr>
        <w:t xml:space="preserve">'toolCallName'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t </w:t>
      </w:r>
      <w:r>
        <w:rPr>
          <w:rStyle w:val="OperatorTok"/>
        </w:rPr>
        <w:t xml:space="preserve">==</w:t>
      </w:r>
      <w:r>
        <w:rPr>
          <w:rStyle w:val="NormalTok"/>
        </w:rPr>
        <w:t xml:space="preserve"> </w:t>
      </w:r>
      <w:r>
        <w:rPr>
          <w:rStyle w:val="StringTok"/>
        </w:rPr>
        <w:t xml:space="preserve">"CUSTOM"</w:t>
      </w:r>
      <w:r>
        <w:rPr>
          <w:rStyle w:val="NormalTok"/>
        </w:rPr>
        <w:t xml:space="preserve"> </w:t>
      </w:r>
      <w:r>
        <w:rPr>
          <w:rStyle w:val="KeywordTok"/>
        </w:rPr>
        <w:t xml:space="preserve">and</w:t>
      </w:r>
      <w:r>
        <w:rPr>
          <w:rStyle w:val="NormalTok"/>
        </w:rPr>
        <w:t xml:space="preserve"> ev.get(</w:t>
      </w:r>
      <w:r>
        <w:rPr>
          <w:rStyle w:val="StringTok"/>
        </w:rPr>
        <w:t xml:space="preserve">"name"</w:t>
      </w:r>
      <w:r>
        <w:rPr>
          <w:rStyle w:val="NormalTok"/>
        </w:rPr>
        <w:t xml:space="preserve">) </w:t>
      </w:r>
      <w:r>
        <w:rPr>
          <w:rStyle w:val="OperatorTok"/>
        </w:rPr>
        <w:t xml:space="preserve">==</w:t>
      </w:r>
      <w:r>
        <w:rPr>
          <w:rStyle w:val="NormalTok"/>
        </w:rPr>
        <w:t xml:space="preserve"> </w:t>
      </w:r>
      <w:r>
        <w:rPr>
          <w:rStyle w:val="StringTok"/>
        </w:rPr>
        <w:t xml:space="preserve">"crp.safety_scan"</w:t>
      </w:r>
      <w:r>
        <w:rPr>
          <w:rStyle w:val="NormalTok"/>
        </w:rPr>
        <w:t xml:space="preserve">:</w:t>
      </w:r>
      <w:r>
        <w:br/>
      </w:r>
      <w:r>
        <w:rPr>
          <w:rStyle w:val="NormalTok"/>
        </w:rPr>
        <w:t xml:space="preserve">        state[</w:t>
      </w:r>
      <w:r>
        <w:rPr>
          <w:rStyle w:val="StringTok"/>
        </w:rPr>
        <w:t xml:space="preserve">"risk"</w:t>
      </w:r>
      <w:r>
        <w:rPr>
          <w:rStyle w:val="NormalTok"/>
        </w:rPr>
        <w:t xml:space="preserve">] </w:t>
      </w:r>
      <w:r>
        <w:rPr>
          <w:rStyle w:val="OperatorTok"/>
        </w:rPr>
        <w:t xml:space="preserve">=</w:t>
      </w:r>
      <w:r>
        <w:rPr>
          <w:rStyle w:val="NormalTok"/>
        </w:rPr>
        <w:t xml:space="preserve"> ev[</w:t>
      </w:r>
      <w:r>
        <w:rPr>
          <w:rStyle w:val="StringTok"/>
        </w:rPr>
        <w:t xml:space="preserve">"value"</w:t>
      </w:r>
      <w:r>
        <w:rPr>
          <w:rStyle w:val="NormalTok"/>
        </w:rPr>
        <w:t xml:space="preserve">][</w:t>
      </w:r>
      <w:r>
        <w:rPr>
          <w:rStyle w:val="StringTok"/>
        </w:rPr>
        <w:t xml:space="preserve">"risk"</w:t>
      </w:r>
      <w:r>
        <w:rPr>
          <w:rStyle w:val="NormalTok"/>
        </w:rPr>
        <w:t xml:space="preserve">]</w:t>
      </w:r>
    </w:p>
    <w:p>
      <w:pPr>
        <w:pStyle w:val="FirstParagraph"/>
      </w:pPr>
      <w:r>
        <w:t xml:space="preserve">A developer runs</w:t>
      </w:r>
      <w:r>
        <w:t xml:space="preserve"> </w:t>
      </w:r>
      <w:r>
        <w:rPr>
          <w:rStyle w:val="VerbatimChar"/>
        </w:rPr>
        <w:t xml:space="preserve">python -c "import asyncio,terminal_ui; asyncio.run(terminal_ui.consume('sess1'))"</w:t>
      </w:r>
      <w:r>
        <w:t xml:space="preserve"> </w:t>
      </w:r>
      <w:r>
        <w:t xml:space="preserve">and watches the engagement unfold in their terminal — findings table filling, activity log scrolling, risk badge updating — driven by the identical SSE stream the browser consumes. Same events, different skin.</w:t>
      </w:r>
    </w:p>
    <w:bookmarkEnd w:id="43"/>
    <w:bookmarkStart w:id="44" w:name="template-10-the-browser-client-client.js"/>
    <w:p>
      <w:pPr>
        <w:pStyle w:val="Heading2"/>
      </w:pPr>
      <w:r>
        <w:t xml:space="preserve">17. Template 10 — The Browser Client (</w:t>
      </w:r>
      <w:r>
        <w:rPr>
          <w:rStyle w:val="VerbatimChar"/>
        </w:rPr>
        <w:t xml:space="preserve">client.js</w:t>
      </w:r>
      <w:r>
        <w:t xml:space="preserve">)</w:t>
      </w:r>
    </w:p>
    <w:p>
      <w:pPr>
        <w:pStyle w:val="FirstParagraph"/>
      </w:pPr>
      <w:r>
        <w:t xml:space="preserve">The plain-</w:t>
      </w:r>
      <w:r>
        <w:rPr>
          <w:rStyle w:val="VerbatimChar"/>
        </w:rPr>
        <w:t xml:space="preserve">EventSource</w:t>
      </w:r>
      <w:r>
        <w:t xml:space="preserve"> </w:t>
      </w:r>
      <w:r>
        <w:t xml:space="preserve">consumer: native SSE, automatic reconnection (the browser re-sends</w:t>
      </w:r>
      <w:r>
        <w:t xml:space="preserve"> </w:t>
      </w:r>
      <w:r>
        <w:rPr>
          <w:rStyle w:val="VerbatimChar"/>
        </w:rPr>
        <w:t xml:space="preserve">Last-Event-ID</w:t>
      </w:r>
      <w:r>
        <w:t xml:space="preserve"> </w:t>
      </w:r>
      <w:r>
        <w:t xml:space="preserve">for you), and a dispatch table mapping each event type to a renderer.</w:t>
      </w:r>
    </w:p>
    <w:p>
      <w:pPr>
        <w:pStyle w:val="SourceCode"/>
      </w:pPr>
      <w:r>
        <w:rPr>
          <w:rStyle w:val="CommentTok"/>
        </w:rPr>
        <w:t xml:space="preserve">// client.js — native SSE consumer with typed dispatch + auto-reconnect</w:t>
      </w:r>
      <w:r>
        <w:br/>
      </w:r>
      <w:r>
        <w:rPr>
          <w:rStyle w:val="KeywordTok"/>
        </w:rPr>
        <w:t xml:space="preserve">const</w:t>
      </w:r>
      <w:r>
        <w:rPr>
          <w:rStyle w:val="NormalTok"/>
        </w:rPr>
        <w:t xml:space="preserve"> 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EventSource</w:t>
      </w:r>
      <w:r>
        <w:rPr>
          <w:rStyle w:val="NormalTok"/>
        </w:rPr>
        <w:t xml:space="preserve">(</w:t>
      </w:r>
      <w:r>
        <w:rPr>
          <w:rStyle w:val="VerbatimStringTok"/>
        </w:rPr>
        <w:t xml:space="preserve">`/agent/stream/</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rPr>
          <w:rStyle w:val="NormalTok"/>
        </w:rPr>
        <w:t xml:space="preserve">   </w:t>
      </w:r>
      <w:r>
        <w:rPr>
          <w:rStyle w:val="CommentTok"/>
        </w:rPr>
        <w:t xml:space="preserve">// browser handles retry+resume</w:t>
      </w:r>
      <w:r>
        <w:br/>
      </w:r>
      <w:r>
        <w:br/>
      </w:r>
      <w:r>
        <w:rPr>
          <w:rStyle w:val="KeywordTok"/>
        </w:rPr>
        <w:t xml:space="preserve">const</w:t>
      </w:r>
      <w:r>
        <w:rPr>
          <w:rStyle w:val="NormalTok"/>
        </w:rPr>
        <w:t xml:space="preserve"> handlers </w:t>
      </w:r>
      <w:r>
        <w:rPr>
          <w:rStyle w:val="OperatorTok"/>
        </w:rPr>
        <w:t xml:space="preserve">=</w:t>
      </w:r>
      <w:r>
        <w:rPr>
          <w:rStyle w:val="NormalTok"/>
        </w:rPr>
        <w:t xml:space="preserve"> {</w:t>
      </w:r>
      <w:r>
        <w:br/>
      </w:r>
      <w:r>
        <w:rPr>
          <w:rStyle w:val="NormalTok"/>
        </w:rPr>
        <w:t xml:space="preserve">  </w:t>
      </w:r>
      <w:r>
        <w:rPr>
          <w:rStyle w:val="DataTypeTok"/>
        </w:rPr>
        <w:t xml:space="preserve">RUN_STARTED</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startRun</w:t>
      </w:r>
      <w:r>
        <w:rPr>
          <w:rStyle w:val="NormalTok"/>
        </w:rPr>
        <w:t xml:space="preserve">(d</w:t>
      </w:r>
      <w:r>
        <w:rPr>
          <w:rStyle w:val="OperatorTok"/>
        </w:rPr>
        <w:t xml:space="preserve">.</w:t>
      </w:r>
      <w:r>
        <w:rPr>
          <w:rStyle w:val="AttributeTok"/>
        </w:rPr>
        <w:t xml:space="preserve">goal</w:t>
      </w:r>
      <w:r>
        <w:rPr>
          <w:rStyle w:val="NormalTok"/>
        </w:rPr>
        <w:t xml:space="preserve">)</w:t>
      </w:r>
      <w:r>
        <w:rPr>
          <w:rStyle w:val="OperatorTok"/>
        </w:rPr>
        <w:t xml:space="preserve">,</w:t>
      </w:r>
      <w:r>
        <w:br/>
      </w:r>
      <w:r>
        <w:rPr>
          <w:rStyle w:val="NormalTok"/>
        </w:rPr>
        <w:t xml:space="preserve">  </w:t>
      </w:r>
      <w:r>
        <w:rPr>
          <w:rStyle w:val="DataTypeTok"/>
        </w:rPr>
        <w:t xml:space="preserve">TEXT_MESSAGE_CONTENT</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appendNarrative</w:t>
      </w:r>
      <w:r>
        <w:rPr>
          <w:rStyle w:val="NormalTok"/>
        </w:rPr>
        <w:t xml:space="preserve">(d</w:t>
      </w:r>
      <w:r>
        <w:rPr>
          <w:rStyle w:val="OperatorTok"/>
        </w:rPr>
        <w:t xml:space="preserve">.</w:t>
      </w:r>
      <w:r>
        <w:rPr>
          <w:rStyle w:val="AttributeTok"/>
        </w:rPr>
        <w:t xml:space="preserve">messageId</w:t>
      </w:r>
      <w:r>
        <w:rPr>
          <w:rStyle w:val="OperatorTok"/>
        </w:rPr>
        <w:t xml:space="preserve">,</w:t>
      </w:r>
      <w:r>
        <w:rPr>
          <w:rStyle w:val="NormalTok"/>
        </w:rPr>
        <w:t xml:space="preserve"> d</w:t>
      </w:r>
      <w:r>
        <w:rPr>
          <w:rStyle w:val="OperatorTok"/>
        </w:rPr>
        <w:t xml:space="preserve">.</w:t>
      </w:r>
      <w:r>
        <w:rPr>
          <w:rStyle w:val="AttributeTok"/>
        </w:rPr>
        <w:t xml:space="preserve">delta</w:t>
      </w:r>
      <w:r>
        <w:rPr>
          <w:rStyle w:val="NormalTok"/>
        </w:rPr>
        <w:t xml:space="preserve">)</w:t>
      </w:r>
      <w:r>
        <w:rPr>
          <w:rStyle w:val="OperatorTok"/>
        </w:rPr>
        <w:t xml:space="preserve">,</w:t>
      </w:r>
      <w:r>
        <w:rPr>
          <w:rStyle w:val="NormalTok"/>
        </w:rPr>
        <w:t xml:space="preserve">   </w:t>
      </w:r>
      <w:r>
        <w:rPr>
          <w:rStyle w:val="CommentTok"/>
        </w:rPr>
        <w:t xml:space="preserve">// narrative</w:t>
      </w:r>
      <w:r>
        <w:br/>
      </w:r>
      <w:r>
        <w:rPr>
          <w:rStyle w:val="NormalTok"/>
        </w:rPr>
        <w:t xml:space="preserve">  </w:t>
      </w:r>
      <w:r>
        <w:rPr>
          <w:rStyle w:val="DataTypeTok"/>
        </w:rPr>
        <w:t xml:space="preserve">REASONING_MESSAGE_CONTENT</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appendReasoning</w:t>
      </w:r>
      <w:r>
        <w:rPr>
          <w:rStyle w:val="NormalTok"/>
        </w:rPr>
        <w:t xml:space="preserve">(d</w:t>
      </w:r>
      <w:r>
        <w:rPr>
          <w:rStyle w:val="OperatorTok"/>
        </w:rPr>
        <w:t xml:space="preserve">.</w:t>
      </w:r>
      <w:r>
        <w:rPr>
          <w:rStyle w:val="AttributeTok"/>
        </w:rPr>
        <w:t xml:space="preserve">messageId</w:t>
      </w:r>
      <w:r>
        <w:rPr>
          <w:rStyle w:val="OperatorTok"/>
        </w:rPr>
        <w:t xml:space="preserve">,</w:t>
      </w:r>
      <w:r>
        <w:rPr>
          <w:rStyle w:val="NormalTok"/>
        </w:rPr>
        <w:t xml:space="preserve"> d</w:t>
      </w:r>
      <w:r>
        <w:rPr>
          <w:rStyle w:val="OperatorTok"/>
        </w:rPr>
        <w:t xml:space="preserve">.</w:t>
      </w:r>
      <w:r>
        <w:rPr>
          <w:rStyle w:val="AttributeTok"/>
        </w:rPr>
        <w:t xml:space="preserve">delta</w:t>
      </w:r>
      <w:r>
        <w:rPr>
          <w:rStyle w:val="NormalTok"/>
        </w:rPr>
        <w:t xml:space="preserve">)</w:t>
      </w:r>
      <w:r>
        <w:rPr>
          <w:rStyle w:val="OperatorTok"/>
        </w:rPr>
        <w:t xml:space="preserve">,</w:t>
      </w:r>
      <w:r>
        <w:rPr>
          <w:rStyle w:val="NormalTok"/>
        </w:rPr>
        <w:t xml:space="preserve"> </w:t>
      </w:r>
      <w:r>
        <w:rPr>
          <w:rStyle w:val="CommentTok"/>
        </w:rPr>
        <w:t xml:space="preserve">// Power tier</w:t>
      </w:r>
      <w:r>
        <w:br/>
      </w:r>
      <w:r>
        <w:rPr>
          <w:rStyle w:val="NormalTok"/>
        </w:rPr>
        <w:t xml:space="preserve">  </w:t>
      </w:r>
      <w:r>
        <w:rPr>
          <w:rStyle w:val="DataTypeTok"/>
        </w:rPr>
        <w:t xml:space="preserve">TOOL_CALL_START</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openToolCard</w:t>
      </w:r>
      <w:r>
        <w:rPr>
          <w:rStyle w:val="NormalTok"/>
        </w:rPr>
        <w:t xml:space="preserve">(d</w:t>
      </w:r>
      <w:r>
        <w:rPr>
          <w:rStyle w:val="OperatorTok"/>
        </w:rPr>
        <w:t xml:space="preserve">.</w:t>
      </w:r>
      <w:r>
        <w:rPr>
          <w:rStyle w:val="AttributeTok"/>
        </w:rPr>
        <w:t xml:space="preserve">toolCallId</w:t>
      </w:r>
      <w:r>
        <w:rPr>
          <w:rStyle w:val="OperatorTok"/>
        </w:rPr>
        <w:t xml:space="preserve">,</w:t>
      </w:r>
      <w:r>
        <w:rPr>
          <w:rStyle w:val="NormalTok"/>
        </w:rPr>
        <w:t xml:space="preserve"> d</w:t>
      </w:r>
      <w:r>
        <w:rPr>
          <w:rStyle w:val="OperatorTok"/>
        </w:rPr>
        <w:t xml:space="preserve">.</w:t>
      </w:r>
      <w:r>
        <w:rPr>
          <w:rStyle w:val="AttributeTok"/>
        </w:rPr>
        <w:t xml:space="preserve">toolCallName</w:t>
      </w:r>
      <w:r>
        <w:rPr>
          <w:rStyle w:val="OperatorTok"/>
        </w:rPr>
        <w:t xml:space="preserve">,</w:t>
      </w:r>
      <w:r>
        <w:rPr>
          <w:rStyle w:val="NormalTok"/>
        </w:rPr>
        <w:t xml:space="preserve"> d</w:t>
      </w:r>
      <w:r>
        <w:rPr>
          <w:rStyle w:val="OperatorTok"/>
        </w:rPr>
        <w:t xml:space="preserve">.</w:t>
      </w:r>
      <w:r>
        <w:rPr>
          <w:rStyle w:val="AttributeTok"/>
        </w:rPr>
        <w:t xml:space="preserve">reason</w:t>
      </w:r>
      <w:r>
        <w:rPr>
          <w:rStyle w:val="NormalTok"/>
        </w:rPr>
        <w:t xml:space="preserve">)</w:t>
      </w:r>
      <w:r>
        <w:rPr>
          <w:rStyle w:val="OperatorTok"/>
        </w:rPr>
        <w:t xml:space="preserve">,</w:t>
      </w:r>
      <w:r>
        <w:br/>
      </w:r>
      <w:r>
        <w:rPr>
          <w:rStyle w:val="NormalTok"/>
        </w:rPr>
        <w:t xml:space="preserve">  </w:t>
      </w:r>
      <w:r>
        <w:rPr>
          <w:rStyle w:val="DataTypeTok"/>
        </w:rPr>
        <w:t xml:space="preserve">TOOL_CALL_ARGS</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streamToolArgs</w:t>
      </w:r>
      <w:r>
        <w:rPr>
          <w:rStyle w:val="NormalTok"/>
        </w:rPr>
        <w:t xml:space="preserve">(d</w:t>
      </w:r>
      <w:r>
        <w:rPr>
          <w:rStyle w:val="OperatorTok"/>
        </w:rPr>
        <w:t xml:space="preserve">.</w:t>
      </w:r>
      <w:r>
        <w:rPr>
          <w:rStyle w:val="AttributeTok"/>
        </w:rPr>
        <w:t xml:space="preserve">toolCallId</w:t>
      </w:r>
      <w:r>
        <w:rPr>
          <w:rStyle w:val="OperatorTok"/>
        </w:rPr>
        <w:t xml:space="preserve">,</w:t>
      </w:r>
      <w:r>
        <w:rPr>
          <w:rStyle w:val="NormalTok"/>
        </w:rPr>
        <w:t xml:space="preserve"> d</w:t>
      </w:r>
      <w:r>
        <w:rPr>
          <w:rStyle w:val="OperatorTok"/>
        </w:rPr>
        <w:t xml:space="preserve">.</w:t>
      </w:r>
      <w:r>
        <w:rPr>
          <w:rStyle w:val="AttributeTok"/>
        </w:rPr>
        <w:t xml:space="preserve">delta</w:t>
      </w:r>
      <w:r>
        <w:rPr>
          <w:rStyle w:val="NormalTok"/>
        </w:rPr>
        <w:t xml:space="preserve">)</w:t>
      </w:r>
      <w:r>
        <w:rPr>
          <w:rStyle w:val="OperatorTok"/>
        </w:rPr>
        <w:t xml:space="preserve">,</w:t>
      </w:r>
      <w:r>
        <w:rPr>
          <w:rStyle w:val="NormalTok"/>
        </w:rPr>
        <w:t xml:space="preserve">        </w:t>
      </w:r>
      <w:r>
        <w:rPr>
          <w:rStyle w:val="CommentTok"/>
        </w:rPr>
        <w:t xml:space="preserve">// pre-fill</w:t>
      </w:r>
      <w:r>
        <w:br/>
      </w:r>
      <w:r>
        <w:rPr>
          <w:rStyle w:val="NormalTok"/>
        </w:rPr>
        <w:t xml:space="preserve">  </w:t>
      </w:r>
      <w:r>
        <w:rPr>
          <w:rStyle w:val="DataTypeTok"/>
        </w:rPr>
        <w:t xml:space="preserve">TOOL_CALL_RESULT</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fillToolResult</w:t>
      </w:r>
      <w:r>
        <w:rPr>
          <w:rStyle w:val="NormalTok"/>
        </w:rPr>
        <w:t xml:space="preserve">(d</w:t>
      </w:r>
      <w:r>
        <w:rPr>
          <w:rStyle w:val="OperatorTok"/>
        </w:rPr>
        <w:t xml:space="preserve">.</w:t>
      </w:r>
      <w:r>
        <w:rPr>
          <w:rStyle w:val="AttributeTok"/>
        </w:rPr>
        <w:t xml:space="preserve">toolCallId</w:t>
      </w:r>
      <w:r>
        <w:rPr>
          <w:rStyle w:val="OperatorTok"/>
        </w:rPr>
        <w:t xml:space="preserve">,</w:t>
      </w:r>
      <w:r>
        <w:rPr>
          <w:rStyle w:val="NormalTok"/>
        </w:rPr>
        <w:t xml:space="preserve"> d</w:t>
      </w:r>
      <w:r>
        <w:rPr>
          <w:rStyle w:val="OperatorTok"/>
        </w:rPr>
        <w:t xml:space="preserve">.</w:t>
      </w:r>
      <w:r>
        <w:rPr>
          <w:rStyle w:val="AttributeTok"/>
        </w:rPr>
        <w:t xml:space="preserve">content</w:t>
      </w:r>
      <w:r>
        <w:rPr>
          <w:rStyle w:val="NormalTok"/>
        </w:rPr>
        <w:t xml:space="preserve">)</w:t>
      </w:r>
      <w:r>
        <w:rPr>
          <w:rStyle w:val="OperatorTok"/>
        </w:rPr>
        <w:t xml:space="preserve">,</w:t>
      </w:r>
      <w:r>
        <w:br/>
      </w:r>
      <w:r>
        <w:rPr>
          <w:rStyle w:val="NormalTok"/>
        </w:rPr>
        <w:t xml:space="preserve">  </w:t>
      </w:r>
      <w:r>
        <w:rPr>
          <w:rStyle w:val="DataTypeTok"/>
        </w:rPr>
        <w:t xml:space="preserve">STATE_SNAPSHOT</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setState</w:t>
      </w:r>
      <w:r>
        <w:rPr>
          <w:rStyle w:val="NormalTok"/>
        </w:rPr>
        <w:t xml:space="preserve">(d</w:t>
      </w:r>
      <w:r>
        <w:rPr>
          <w:rStyle w:val="OperatorTok"/>
        </w:rPr>
        <w:t xml:space="preserve">.</w:t>
      </w:r>
      <w:r>
        <w:rPr>
          <w:rStyle w:val="AttributeTok"/>
        </w:rPr>
        <w:t xml:space="preserve">snapshot</w:t>
      </w:r>
      <w:r>
        <w:rPr>
          <w:rStyle w:val="NormalTok"/>
        </w:rPr>
        <w:t xml:space="preserve">)</w:t>
      </w:r>
      <w:r>
        <w:rPr>
          <w:rStyle w:val="OperatorTok"/>
        </w:rPr>
        <w:t xml:space="preserve">,</w:t>
      </w:r>
      <w:r>
        <w:br/>
      </w:r>
      <w:r>
        <w:rPr>
          <w:rStyle w:val="NormalTok"/>
        </w:rPr>
        <w:t xml:space="preserve">  </w:t>
      </w:r>
      <w:r>
        <w:rPr>
          <w:rStyle w:val="DataTypeTok"/>
        </w:rPr>
        <w:t xml:space="preserve">STATE_DELTA</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applyPatch</w:t>
      </w:r>
      <w:r>
        <w:rPr>
          <w:rStyle w:val="NormalTok"/>
        </w:rPr>
        <w:t xml:space="preserve">(d</w:t>
      </w:r>
      <w:r>
        <w:rPr>
          <w:rStyle w:val="OperatorTok"/>
        </w:rPr>
        <w:t xml:space="preserve">.</w:t>
      </w:r>
      <w:r>
        <w:rPr>
          <w:rStyle w:val="AttributeTok"/>
        </w:rPr>
        <w:t xml:space="preserve">delta</w:t>
      </w:r>
      <w:r>
        <w:rPr>
          <w:rStyle w:val="NormalTok"/>
        </w:rPr>
        <w:t xml:space="preserve">)</w:t>
      </w:r>
      <w:r>
        <w:rPr>
          <w:rStyle w:val="OperatorTok"/>
        </w:rPr>
        <w:t xml:space="preserve">,</w:t>
      </w:r>
      <w:r>
        <w:rPr>
          <w:rStyle w:val="NormalTok"/>
        </w:rPr>
        <w:t xml:space="preserve">          </w:t>
      </w:r>
      <w:r>
        <w:rPr>
          <w:rStyle w:val="CommentTok"/>
        </w:rPr>
        <w:t xml:space="preserve">// RFC 6902 on the client</w:t>
      </w:r>
      <w:r>
        <w:br/>
      </w:r>
      <w:r>
        <w:rPr>
          <w:rStyle w:val="NormalTok"/>
        </w:rPr>
        <w:t xml:space="preserve">  </w:t>
      </w:r>
      <w:r>
        <w:rPr>
          <w:rStyle w:val="DataTypeTok"/>
        </w:rPr>
        <w:t xml:space="preserve">INTERRUPT</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showApprovalModal</w:t>
      </w:r>
      <w:r>
        <w:rPr>
          <w:rStyle w:val="NormalTok"/>
        </w:rPr>
        <w:t xml:space="preserve">(d)</w:t>
      </w:r>
      <w:r>
        <w:rPr>
          <w:rStyle w:val="OperatorTok"/>
        </w:rPr>
        <w:t xml:space="preserve">,</w:t>
      </w:r>
      <w:r>
        <w:rPr>
          <w:rStyle w:val="NormalTok"/>
        </w:rPr>
        <w:t xml:space="preserve">         </w:t>
      </w:r>
      <w:r>
        <w:rPr>
          <w:rStyle w:val="CommentTok"/>
        </w:rPr>
        <w:t xml:space="preserve">// pause for HITL</w:t>
      </w:r>
      <w:r>
        <w:br/>
      </w:r>
      <w:r>
        <w:rPr>
          <w:rStyle w:val="NormalTok"/>
        </w:rPr>
        <w:t xml:space="preserve">  </w:t>
      </w:r>
      <w:r>
        <w:rPr>
          <w:rStyle w:val="DataTypeTok"/>
        </w:rPr>
        <w:t xml:space="preserve">RUN_FINISHED</w:t>
      </w:r>
      <w:r>
        <w:rPr>
          <w:rStyle w:val="OperatorTok"/>
        </w:rPr>
        <w:t xml:space="preserve">:</w:t>
      </w:r>
      <w:r>
        <w:rPr>
          <w:rStyle w:val="NormalTok"/>
        </w:rPr>
        <w:t xml:space="preserve">     ()  </w:t>
      </w:r>
      <w:r>
        <w:rPr>
          <w:rStyle w:val="KeywordTok"/>
        </w:rPr>
        <w:t xml:space="preserve">=&gt;</w:t>
      </w:r>
      <w:r>
        <w:rPr>
          <w:rStyle w:val="NormalTok"/>
        </w:rPr>
        <w:t xml:space="preserve"> es</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DataTypeTok"/>
        </w:rPr>
        <w:t xml:space="preserve">RUN_ERROR</w:t>
      </w:r>
      <w:r>
        <w:rPr>
          <w:rStyle w:val="OperatorTok"/>
        </w:rPr>
        <w:t xml:space="preserve">:</w:t>
      </w:r>
      <w:r>
        <w:rPr>
          <w:rStyle w:val="NormalTok"/>
        </w:rPr>
        <w:t xml:space="preserve">        (d) </w:t>
      </w:r>
      <w:r>
        <w:rPr>
          <w:rStyle w:val="KeywordTok"/>
        </w:rPr>
        <w:t xml:space="preserve">=&gt;</w:t>
      </w:r>
      <w:r>
        <w:rPr>
          <w:rStyle w:val="NormalTok"/>
        </w:rPr>
        <w:t xml:space="preserve"> ui</w:t>
      </w:r>
      <w:r>
        <w:rPr>
          <w:rStyle w:val="OperatorTok"/>
        </w:rPr>
        <w:t xml:space="preserve">.</w:t>
      </w:r>
      <w:r>
        <w:rPr>
          <w:rStyle w:val="FunctionTok"/>
        </w:rPr>
        <w:t xml:space="preserve">showError</w:t>
      </w:r>
      <w:r>
        <w:rPr>
          <w:rStyle w:val="NormalTok"/>
        </w:rPr>
        <w:t xml:space="preserve">(d)</w:t>
      </w:r>
      <w:r>
        <w:rPr>
          <w:rStyle w:val="OperatorTok"/>
        </w:rPr>
        <w:t xml:space="preserve">,</w:t>
      </w:r>
      <w:r>
        <w:br/>
      </w:r>
      <w:r>
        <w:rPr>
          <w:rStyle w:val="NormalTok"/>
        </w:rPr>
        <w:t xml:space="preserve">}</w:t>
      </w:r>
      <w:r>
        <w:rPr>
          <w:rStyle w:val="OperatorTok"/>
        </w:rPr>
        <w:t xml:space="preserve">;</w:t>
      </w:r>
      <w:r>
        <w:br/>
      </w:r>
      <w:r>
        <w:br/>
      </w:r>
      <w:r>
        <w:rPr>
          <w:rStyle w:val="CommentTok"/>
        </w:rPr>
        <w:t xml:space="preserve">// route by event type; CUSTOM carries CRP governance events</w:t>
      </w:r>
      <w:r>
        <w:br/>
      </w:r>
      <w:r>
        <w:rPr>
          <w:rStyle w:val="ControlFlowTok"/>
        </w:rPr>
        <w:t xml:space="preserve">for</w:t>
      </w:r>
      <w:r>
        <w:rPr>
          <w:rStyle w:val="NormalTok"/>
        </w:rPr>
        <w:t xml:space="preserve"> (</w:t>
      </w:r>
      <w:r>
        <w:rPr>
          <w:rStyle w:val="KeywordTok"/>
        </w:rPr>
        <w:t xml:space="preserve">const</w:t>
      </w:r>
      <w:r>
        <w:rPr>
          <w:rStyle w:val="NormalTok"/>
        </w:rPr>
        <w:t xml:space="preserve"> type </w:t>
      </w:r>
      <w:r>
        <w:rPr>
          <w:rStyle w:val="KeywordTok"/>
        </w:rPr>
        <w:t xml:space="preserve">of</w:t>
      </w:r>
      <w:r>
        <w:rPr>
          <w:rStyle w:val="NormalTok"/>
        </w:rPr>
        <w:t xml:space="preserve"> </w:t>
      </w:r>
      <w:r>
        <w:rPr>
          <w:rStyle w:val="BuiltInTok"/>
        </w:rPr>
        <w:t xml:space="preserve">Object</w:t>
      </w:r>
      <w:r>
        <w:rPr>
          <w:rStyle w:val="OperatorTok"/>
        </w:rPr>
        <w:t xml:space="preserve">.</w:t>
      </w:r>
      <w:r>
        <w:rPr>
          <w:rStyle w:val="FunctionTok"/>
        </w:rPr>
        <w:t xml:space="preserve">keys</w:t>
      </w:r>
      <w:r>
        <w:rPr>
          <w:rStyle w:val="NormalTok"/>
        </w:rPr>
        <w:t xml:space="preserve">(handlers)) {</w:t>
      </w:r>
      <w:r>
        <w:br/>
      </w:r>
      <w:r>
        <w:rPr>
          <w:rStyle w:val="NormalTok"/>
        </w:rPr>
        <w:t xml:space="preserve">  es</w:t>
      </w:r>
      <w:r>
        <w:rPr>
          <w:rStyle w:val="OperatorTok"/>
        </w:rPr>
        <w:t xml:space="preserve">.</w:t>
      </w:r>
      <w:r>
        <w:rPr>
          <w:rStyle w:val="FunctionTok"/>
        </w:rPr>
        <w:t xml:space="preserve">addEventListener</w:t>
      </w:r>
      <w:r>
        <w:rPr>
          <w:rStyle w:val="NormalTok"/>
        </w:rPr>
        <w:t xml:space="preserve">(type</w:t>
      </w:r>
      <w:r>
        <w:rPr>
          <w:rStyle w:val="OperatorTok"/>
        </w:rPr>
        <w:t xml:space="preserve">,</w:t>
      </w:r>
      <w:r>
        <w:rPr>
          <w:rStyle w:val="NormalTok"/>
        </w:rPr>
        <w:t xml:space="preserve"> (e) </w:t>
      </w:r>
      <w:r>
        <w:rPr>
          <w:rStyle w:val="KeywordTok"/>
        </w:rPr>
        <w:t xml:space="preserve">=&gt;</w:t>
      </w:r>
      <w:r>
        <w:rPr>
          <w:rStyle w:val="NormalTok"/>
        </w:rPr>
        <w:t xml:space="preserve"> handlers[type](</w:t>
      </w:r>
      <w:r>
        <w:rPr>
          <w:rStyle w:val="BuiltInTok"/>
        </w:rPr>
        <w:t xml:space="preserve">JSON</w:t>
      </w:r>
      <w:r>
        <w:rPr>
          <w:rStyle w:val="OperatorTok"/>
        </w:rPr>
        <w:t xml:space="preserve">.</w:t>
      </w:r>
      <w:r>
        <w:rPr>
          <w:rStyle w:val="FunctionTok"/>
        </w:rPr>
        <w:t xml:space="preserve">parse</w:t>
      </w:r>
      <w:r>
        <w:rPr>
          <w:rStyle w:val="NormalTok"/>
        </w:rPr>
        <w:t xml:space="preserve">(e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w:t>
      </w:r>
      <w:r>
        <w:br/>
      </w:r>
      <w:r>
        <w:rPr>
          <w:rStyle w:val="NormalTok"/>
        </w:rPr>
        <w:t xml:space="preserve">es</w:t>
      </w:r>
      <w:r>
        <w:rPr>
          <w:rStyle w:val="OperatorTok"/>
        </w:rPr>
        <w:t xml:space="preserve">.</w:t>
      </w:r>
      <w:r>
        <w:rPr>
          <w:rStyle w:val="FunctionTok"/>
        </w:rPr>
        <w:t xml:space="preserve">addEventListener</w:t>
      </w:r>
      <w:r>
        <w:rPr>
          <w:rStyle w:val="NormalTok"/>
        </w:rPr>
        <w:t xml:space="preserve">(</w:t>
      </w:r>
      <w:r>
        <w:rPr>
          <w:rStyle w:val="StringTok"/>
        </w:rPr>
        <w:t xml:space="preserve">"CUSTOM"</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d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(e</w:t>
      </w:r>
      <w:r>
        <w:rPr>
          <w:rStyle w:val="OperatorTok"/>
        </w:rPr>
        <w:t xml:space="preserve">.</w:t>
      </w:r>
      <w:r>
        <w:rPr>
          <w:rStyle w:val="AttributeTok"/>
        </w:rPr>
        <w:t xml:space="preserve">data</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"crp.safety_scan"</w:t>
      </w:r>
      <w:r>
        <w:rPr>
          <w:rStyle w:val="NormalTok"/>
        </w:rPr>
        <w:t xml:space="preserve">) ui</w:t>
      </w:r>
      <w:r>
        <w:rPr>
          <w:rStyle w:val="OperatorTok"/>
        </w:rPr>
        <w:t xml:space="preserve">.</w:t>
      </w:r>
      <w:r>
        <w:rPr>
          <w:rStyle w:val="FunctionTok"/>
        </w:rPr>
        <w:t xml:space="preserve">updateSafetyBadge</w:t>
      </w:r>
      <w:r>
        <w:rPr>
          <w:rStyle w:val="NormalTok"/>
        </w:rPr>
        <w:t xml:space="preserve">(d</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rPr>
          <w:rStyle w:val="CommentTok"/>
        </w:rPr>
        <w:t xml:space="preserve">// Casual badge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"crp.quality"</w:t>
      </w:r>
      <w:r>
        <w:rPr>
          <w:rStyle w:val="NormalTok"/>
        </w:rPr>
        <w:t xml:space="preserve">)     ui</w:t>
      </w:r>
      <w:r>
        <w:rPr>
          <w:rStyle w:val="OperatorTok"/>
        </w:rPr>
        <w:t xml:space="preserve">.</w:t>
      </w:r>
      <w:r>
        <w:rPr>
          <w:rStyle w:val="FunctionTok"/>
        </w:rPr>
        <w:t xml:space="preserve">updateQualityTier</w:t>
      </w:r>
      <w:r>
        <w:rPr>
          <w:rStyle w:val="NormalTok"/>
        </w:rPr>
        <w:t xml:space="preserve">(d</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"crp.progress"</w:t>
      </w:r>
      <w:r>
        <w:rPr>
          <w:rStyle w:val="NormalTok"/>
        </w:rPr>
        <w:t xml:space="preserve">)    ui</w:t>
      </w:r>
      <w:r>
        <w:rPr>
          <w:rStyle w:val="OperatorTok"/>
        </w:rPr>
        <w:t xml:space="preserve">.</w:t>
      </w:r>
      <w:r>
        <w:rPr>
          <w:rStyle w:val="FunctionTok"/>
        </w:rPr>
        <w:t xml:space="preserve">updateProgress</w:t>
      </w:r>
      <w:r>
        <w:rPr>
          <w:rStyle w:val="NormalTok"/>
        </w:rPr>
        <w:t xml:space="preserve">(d</w:t>
      </w:r>
      <w:r>
        <w:rPr>
          <w:rStyle w:val="OperatorTok"/>
        </w:rPr>
        <w:t xml:space="preserve">.</w:t>
      </w:r>
      <w:r>
        <w:rPr>
          <w:rStyle w:val="AttributeTok"/>
        </w:rPr>
        <w:t xml:space="preserve">value</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(d</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"crp.provenance"</w:t>
      </w:r>
      <w:r>
        <w:rPr>
          <w:rStyle w:val="NormalTok"/>
        </w:rPr>
        <w:t xml:space="preserve">)  ui</w:t>
      </w:r>
      <w:r>
        <w:rPr>
          <w:rStyle w:val="OperatorTok"/>
        </w:rPr>
        <w:t xml:space="preserve">.</w:t>
      </w:r>
      <w:r>
        <w:rPr>
          <w:rStyle w:val="FunctionTok"/>
        </w:rPr>
        <w:t xml:space="preserve">renderAuditChain</w:t>
      </w:r>
      <w:r>
        <w:rPr>
          <w:rStyle w:val="NormalTok"/>
        </w:rPr>
        <w:t xml:space="preserve">(d</w:t>
      </w:r>
      <w:r>
        <w:rPr>
          <w:rStyle w:val="OperatorTok"/>
        </w:rPr>
        <w:t xml:space="preserve">.</w:t>
      </w:r>
      <w:r>
        <w:rPr>
          <w:rStyle w:val="AttributeTok"/>
        </w:rPr>
        <w:t xml:space="preserve">value</w:t>
      </w:r>
      <w:r>
        <w:rPr>
          <w:rStyle w:val="NormalTok"/>
        </w:rPr>
        <w:t xml:space="preserve">)</w:t>
      </w:r>
      <w:r>
        <w:rPr>
          <w:rStyle w:val="OperatorTok"/>
        </w:rPr>
        <w:t xml:space="preserve">;</w:t>
      </w:r>
      <w:r>
        <w:rPr>
          <w:rStyle w:val="NormalTok"/>
        </w:rPr>
        <w:t xml:space="preserve">    </w:t>
      </w:r>
      <w:r>
        <w:rPr>
          <w:rStyle w:val="CommentTok"/>
        </w:rPr>
        <w:t xml:space="preserve">// Auditor tier</w:t>
      </w:r>
      <w:r>
        <w:br/>
      </w:r>
      <w:r>
        <w:rPr>
          <w:rStyle w:val="NormalTok"/>
        </w:rPr>
        <w:t xml:space="preserve">})</w:t>
      </w:r>
      <w:r>
        <w:rPr>
          <w:rStyle w:val="OperatorTok"/>
        </w:rPr>
        <w:t xml:space="preserve">;</w:t>
      </w:r>
      <w:r>
        <w:br/>
      </w:r>
      <w:r>
        <w:br/>
      </w:r>
      <w:r>
        <w:rPr>
          <w:rStyle w:val="CommentTok"/>
        </w:rPr>
        <w:t xml:space="preserve">// approvals flow BACK over a small WebSocket (bidirectional channel)</w:t>
      </w:r>
      <w:r>
        <w:br/>
      </w:r>
      <w:r>
        <w:rPr>
          <w:rStyle w:val="KeywordTok"/>
        </w:rPr>
        <w:t xml:space="preserve">const</w:t>
      </w:r>
      <w:r>
        <w:rPr>
          <w:rStyle w:val="NormalTok"/>
        </w:rPr>
        <w:t xml:space="preserve"> ws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WebSocket</w:t>
      </w:r>
      <w:r>
        <w:rPr>
          <w:rStyle w:val="NormalTok"/>
        </w:rPr>
        <w:t xml:space="preserve">(</w:t>
      </w:r>
      <w:r>
        <w:rPr>
          <w:rStyle w:val="VerbatimStringTok"/>
        </w:rPr>
        <w:t xml:space="preserve">`wss://</w:t>
      </w:r>
      <w:r>
        <w:rPr>
          <w:rStyle w:val="SpecialCharTok"/>
        </w:rPr>
        <w:t xml:space="preserve">${</w:t>
      </w:r>
      <w:r>
        <w:rPr>
          <w:rStyle w:val="NormalTok"/>
        </w:rPr>
        <w:t xml:space="preserve">location</w:t>
      </w:r>
      <w:r>
        <w:rPr>
          <w:rStyle w:val="OperatorTok"/>
        </w:rPr>
        <w:t xml:space="preserve">.</w:t>
      </w:r>
      <w:r>
        <w:rPr>
          <w:rStyle w:val="AttributeTok"/>
        </w:rPr>
        <w:t xml:space="preserve">host</w:t>
      </w:r>
      <w:r>
        <w:rPr>
          <w:rStyle w:val="SpecialCharTok"/>
        </w:rPr>
        <w:t xml:space="preserve">}</w:t>
      </w:r>
      <w:r>
        <w:rPr>
          <w:rStyle w:val="VerbatimStringTok"/>
        </w:rPr>
        <w:t xml:space="preserve">/agent/approve/</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ui</w:t>
      </w:r>
      <w:r>
        <w:rPr>
          <w:rStyle w:val="OperatorTok"/>
        </w:rPr>
        <w:t xml:space="preserve">.</w:t>
      </w:r>
      <w:r>
        <w:rPr>
          <w:rStyle w:val="AttributeTok"/>
        </w:rPr>
        <w:t xml:space="preserve">onApprovalDecision</w:t>
      </w:r>
      <w:r>
        <w:rPr>
          <w:rStyle w:val="NormalTok"/>
        </w:rPr>
        <w:t xml:space="preserve"> </w:t>
      </w:r>
      <w:r>
        <w:rPr>
          <w:rStyle w:val="OperatorTok"/>
        </w:rPr>
        <w:t xml:space="preserve">=</w:t>
      </w:r>
      <w:r>
        <w:rPr>
          <w:rStyle w:val="NormalTok"/>
        </w:rPr>
        <w:t xml:space="preserve"> (approvalId</w:t>
      </w:r>
      <w:r>
        <w:rPr>
          <w:rStyle w:val="OperatorTok"/>
        </w:rPr>
        <w:t xml:space="preserve">,</w:t>
      </w:r>
      <w:r>
        <w:rPr>
          <w:rStyle w:val="NormalTok"/>
        </w:rPr>
        <w:t xml:space="preserve"> approved) </w:t>
      </w:r>
      <w:r>
        <w:rPr>
          <w:rStyle w:val="KeywordTok"/>
        </w:rPr>
        <w:t xml:space="preserve">=&gt;</w:t>
      </w:r>
      <w:r>
        <w:br/>
      </w:r>
      <w:r>
        <w:rPr>
          <w:rStyle w:val="NormalTok"/>
        </w:rPr>
        <w:t xml:space="preserve">  ws</w:t>
      </w:r>
      <w:r>
        <w:rPr>
          <w:rStyle w:val="OperatorTok"/>
        </w:rPr>
        <w:t xml:space="preserve">.</w:t>
      </w:r>
      <w:r>
        <w:rPr>
          <w:rStyle w:val="FunctionTok"/>
        </w:rPr>
        <w:t xml:space="preserve">send</w:t>
      </w:r>
      <w:r>
        <w:rPr>
          <w:rStyle w:val="NormalTok"/>
        </w:rPr>
        <w:t xml:space="preserve">(</w:t>
      </w:r>
      <w:r>
        <w:rPr>
          <w:rStyle w:val="BuiltInTok"/>
        </w:rPr>
        <w:t xml:space="preserve">JSON</w:t>
      </w:r>
      <w:r>
        <w:rPr>
          <w:rStyle w:val="OperatorTok"/>
        </w:rPr>
        <w:t xml:space="preserve">.</w:t>
      </w:r>
      <w:r>
        <w:rPr>
          <w:rStyle w:val="FunctionTok"/>
        </w:rPr>
        <w:t xml:space="preserve">stringify</w:t>
      </w:r>
      <w:r>
        <w:rPr>
          <w:rStyle w:val="NormalTok"/>
        </w:rPr>
        <w:t xml:space="preserve">({ approvalId</w:t>
      </w:r>
      <w:r>
        <w:rPr>
          <w:rStyle w:val="OperatorTok"/>
        </w:rPr>
        <w:t xml:space="preserve">,</w:t>
      </w:r>
      <w:r>
        <w:rPr>
          <w:rStyle w:val="NormalTok"/>
        </w:rPr>
        <w:t xml:space="preserve"> approved }))</w:t>
      </w:r>
      <w:r>
        <w:rPr>
          <w:rStyle w:val="OperatorTok"/>
        </w:rPr>
        <w:t xml:space="preserve">;</w:t>
      </w:r>
    </w:p>
    <w:p>
      <w:pPr>
        <w:pStyle w:val="FirstParagraph"/>
      </w:pPr>
      <w:r>
        <w:t xml:space="preserve">This is the whole browser contract: subscribe once, dispatch by type, render each substrate, and push approvals back over a small socket. Because it is standard SSE, reconnection and replay are free.</w:t>
      </w:r>
    </w:p>
    <w:bookmarkEnd w:id="44"/>
    <w:bookmarkStart w:id="45" w:name="X9ae0fcbeadeb38fd20edf2053fdc26a6832cb3c"/>
    <w:p>
      <w:pPr>
        <w:pStyle w:val="Heading2"/>
      </w:pPr>
      <w:r>
        <w:t xml:space="preserve">18. Template 11 — A React Frontend with Progressive Disclosure (</w:t>
      </w:r>
      <w:r>
        <w:rPr>
          <w:rStyle w:val="VerbatimChar"/>
        </w:rPr>
        <w:t xml:space="preserve">frontend.jsx</w:t>
      </w:r>
      <w:r>
        <w:t xml:space="preserve">)</w:t>
      </w:r>
    </w:p>
    <w:p>
      <w:pPr>
        <w:pStyle w:val="FirstParagraph"/>
      </w:pPr>
      <w:r>
        <w:t xml:space="preserve">A React component that consumes the stream and renders the four disclosure tiers (Chapter 4) from one event feed. Kept dependency-light and self-contained.</w:t>
      </w:r>
    </w:p>
    <w:p>
      <w:pPr>
        <w:pStyle w:val="SourceCode"/>
      </w:pPr>
      <w:r>
        <w:rPr>
          <w:rStyle w:val="CommentTok"/>
        </w:rPr>
        <w:t xml:space="preserve">// frontend.jsx — one stream, four disclosure tiers, braided narrative + structure</w:t>
      </w:r>
      <w:r>
        <w:br/>
      </w:r>
      <w:r>
        <w:rPr>
          <w:rStyle w:val="ImportTok"/>
        </w:rPr>
        <w:t xml:space="preserve">import</w:t>
      </w:r>
      <w:r>
        <w:rPr>
          <w:rStyle w:val="NormalTok"/>
        </w:rPr>
        <w:t xml:space="preserve"> { useEffect</w:t>
      </w:r>
      <w:r>
        <w:rPr>
          <w:rStyle w:val="OperatorTok"/>
        </w:rPr>
        <w:t xml:space="preserve">,</w:t>
      </w:r>
      <w:r>
        <w:rPr>
          <w:rStyle w:val="NormalTok"/>
        </w:rPr>
        <w:t xml:space="preserve"> useReducer</w:t>
      </w:r>
      <w:r>
        <w:rPr>
          <w:rStyle w:val="OperatorTok"/>
        </w:rPr>
        <w:t xml:space="preserve">,</w:t>
      </w:r>
      <w:r>
        <w:rPr>
          <w:rStyle w:val="NormalTok"/>
        </w:rPr>
        <w:t xml:space="preserve"> useState } </w:t>
      </w:r>
      <w:r>
        <w:rPr>
          <w:rStyle w:val="ImportTok"/>
        </w:rPr>
        <w:t xml:space="preserve">from</w:t>
      </w:r>
      <w:r>
        <w:rPr>
          <w:rStyle w:val="NormalTok"/>
        </w:rPr>
        <w:t xml:space="preserve"> </w:t>
      </w:r>
      <w:r>
        <w:rPr>
          <w:rStyle w:val="StringTok"/>
        </w:rPr>
        <w:t xml:space="preserve">"react"</w:t>
      </w:r>
      <w:r>
        <w:rPr>
          <w:rStyle w:val="OperatorTok"/>
        </w:rPr>
        <w:t xml:space="preserve">;</w:t>
      </w:r>
      <w:r>
        <w:br/>
      </w:r>
      <w:r>
        <w:br/>
      </w:r>
      <w:r>
        <w:rPr>
          <w:rStyle w:val="KeywordTok"/>
        </w:rPr>
        <w:t xml:space="preserve">function</w:t>
      </w:r>
      <w:r>
        <w:rPr>
          <w:rStyle w:val="NormalTok"/>
        </w:rPr>
        <w:t xml:space="preserve"> </w:t>
      </w:r>
      <w:r>
        <w:rPr>
          <w:rStyle w:val="FunctionTok"/>
        </w:rPr>
        <w:t xml:space="preserve">reducer</w:t>
      </w:r>
      <w:r>
        <w:rPr>
          <w:rStyle w:val="NormalTok"/>
        </w:rPr>
        <w:t xml:space="preserve">(s</w:t>
      </w:r>
      <w:r>
        <w:rPr>
          <w:rStyle w:val="OperatorTok"/>
        </w:rPr>
        <w:t xml:space="preserve">,</w:t>
      </w:r>
      <w:r>
        <w:rPr>
          <w:rStyle w:val="NormalTok"/>
        </w:rPr>
        <w:t xml:space="preserve"> ev) {</w:t>
      </w:r>
      <w:r>
        <w:br/>
      </w:r>
      <w:r>
        <w:rPr>
          <w:rStyle w:val="NormalTok"/>
        </w:rPr>
        <w:t xml:space="preserve">  </w:t>
      </w:r>
      <w:r>
        <w:rPr>
          <w:rStyle w:val="ControlFlowTok"/>
        </w:rPr>
        <w:t xml:space="preserve">switch</w:t>
      </w:r>
      <w:r>
        <w:rPr>
          <w:rStyle w:val="NormalTok"/>
        </w:rPr>
        <w:t xml:space="preserve"> (ev</w:t>
      </w:r>
      <w:r>
        <w:rPr>
          <w:rStyle w:val="OperatorTok"/>
        </w:rPr>
        <w:t xml:space="preserve">.</w:t>
      </w:r>
      <w:r>
        <w:rPr>
          <w:rStyle w:val="AttributeTok"/>
        </w:rPr>
        <w:t xml:space="preserve">type</w:t>
      </w:r>
      <w:r>
        <w:rPr>
          <w:rStyle w:val="NormalTok"/>
        </w:rPr>
        <w:t xml:space="preserve">) {</w:t>
      </w:r>
      <w:r>
        <w:br/>
      </w:r>
      <w:r>
        <w:rPr>
          <w:rStyle w:val="NormalTok"/>
        </w:rPr>
        <w:t xml:space="preserve">    </w:t>
      </w:r>
      <w:r>
        <w:rPr>
          <w:rStyle w:val="ControlFlowTok"/>
        </w:rPr>
        <w:t xml:space="preserve">case</w:t>
      </w:r>
      <w:r>
        <w:rPr>
          <w:rStyle w:val="NormalTok"/>
        </w:rPr>
        <w:t xml:space="preserve"> </w:t>
      </w:r>
      <w:r>
        <w:rPr>
          <w:rStyle w:val="StringTok"/>
        </w:rPr>
        <w:t xml:space="preserve">"TEXT_MESSAGE_CONTENT"</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narrative</w:t>
      </w:r>
      <w:r>
        <w:rPr>
          <w:rStyle w:val="OperatorTok"/>
        </w:rPr>
        <w:t xml:space="preserve">:</w:t>
      </w:r>
      <w:r>
        <w:rPr>
          <w:rStyle w:val="NormalTok"/>
        </w:rPr>
        <w:t xml:space="preserve"> s</w:t>
      </w:r>
      <w:r>
        <w:rPr>
          <w:rStyle w:val="OperatorTok"/>
        </w:rPr>
        <w:t xml:space="preserve">.</w:t>
      </w:r>
      <w:r>
        <w:rPr>
          <w:rStyle w:val="AttributeTok"/>
        </w:rPr>
        <w:t xml:space="preserve">narrative</w:t>
      </w:r>
      <w:r>
        <w:rPr>
          <w:rStyle w:val="NormalTok"/>
        </w:rPr>
        <w:t xml:space="preserve"> </w:t>
      </w:r>
      <w:r>
        <w:rPr>
          <w:rStyle w:val="OperatorTok"/>
        </w:rPr>
        <w:t xml:space="preserve">+</w:t>
      </w:r>
      <w:r>
        <w:rPr>
          <w:rStyle w:val="NormalTok"/>
        </w:rPr>
        <w:t xml:space="preserve"> ev</w:t>
      </w:r>
      <w:r>
        <w:rPr>
          <w:rStyle w:val="OperatorTok"/>
        </w:rPr>
        <w:t xml:space="preserve">.</w:t>
      </w:r>
      <w:r>
        <w:rPr>
          <w:rStyle w:val="AttributeTok"/>
        </w:rPr>
        <w:t xml:space="preserve">delta</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"REASONING_MESSAGE_CONTENT"</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reasoning</w:t>
      </w:r>
      <w:r>
        <w:rPr>
          <w:rStyle w:val="OperatorTok"/>
        </w:rPr>
        <w:t xml:space="preserve">:</w:t>
      </w:r>
      <w:r>
        <w:rPr>
          <w:rStyle w:val="NormalTok"/>
        </w:rPr>
        <w:t xml:space="preserve"> s</w:t>
      </w:r>
      <w:r>
        <w:rPr>
          <w:rStyle w:val="OperatorTok"/>
        </w:rPr>
        <w:t xml:space="preserve">.</w:t>
      </w:r>
      <w:r>
        <w:rPr>
          <w:rStyle w:val="AttributeTok"/>
        </w:rPr>
        <w:t xml:space="preserve">reasoning</w:t>
      </w:r>
      <w:r>
        <w:rPr>
          <w:rStyle w:val="NormalTok"/>
        </w:rPr>
        <w:t xml:space="preserve"> </w:t>
      </w:r>
      <w:r>
        <w:rPr>
          <w:rStyle w:val="OperatorTok"/>
        </w:rPr>
        <w:t xml:space="preserve">+</w:t>
      </w:r>
      <w:r>
        <w:rPr>
          <w:rStyle w:val="NormalTok"/>
        </w:rPr>
        <w:t xml:space="preserve"> ev</w:t>
      </w:r>
      <w:r>
        <w:rPr>
          <w:rStyle w:val="OperatorTok"/>
        </w:rPr>
        <w:t xml:space="preserve">.</w:t>
      </w:r>
      <w:r>
        <w:rPr>
          <w:rStyle w:val="AttributeTok"/>
        </w:rPr>
        <w:t xml:space="preserve">delta</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"TOOL_CALL_START"</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tools</w:t>
      </w:r>
      <w:r>
        <w:rPr>
          <w:rStyle w:val="OperatorTok"/>
        </w:rPr>
        <w:t xml:space="preserve">:</w:t>
      </w:r>
      <w:r>
        <w:rPr>
          <w:rStyle w:val="NormalTok"/>
        </w:rPr>
        <w:t xml:space="preserve"> [</w:t>
      </w:r>
      <w:r>
        <w:rPr>
          <w:rStyle w:val="OperatorTok"/>
        </w:rPr>
        <w:t xml:space="preserve">...</w:t>
      </w:r>
      <w:r>
        <w:rPr>
          <w:rStyle w:val="NormalTok"/>
        </w:rPr>
        <w:t xml:space="preserve">s</w:t>
      </w:r>
      <w:r>
        <w:rPr>
          <w:rStyle w:val="OperatorTok"/>
        </w:rPr>
        <w:t xml:space="preserve">.</w:t>
      </w:r>
      <w:r>
        <w:rPr>
          <w:rStyle w:val="AttributeTok"/>
        </w:rPr>
        <w:t xml:space="preserve">tools</w:t>
      </w:r>
      <w:r>
        <w:rPr>
          <w:rStyle w:val="OperatorTok"/>
        </w:rPr>
        <w:t xml:space="preserve">,</w:t>
      </w:r>
      <w:r>
        <w:rPr>
          <w:rStyle w:val="NormalTok"/>
        </w:rPr>
        <w:t xml:space="preserve"> { </w:t>
      </w:r>
      <w:r>
        <w:rPr>
          <w:rStyle w:val="DataTypeTok"/>
        </w:rPr>
        <w:t xml:space="preserve">id</w:t>
      </w:r>
      <w:r>
        <w:rPr>
          <w:rStyle w:val="OperatorTok"/>
        </w:rPr>
        <w:t xml:space="preserve">:</w:t>
      </w:r>
      <w:r>
        <w:rPr>
          <w:rStyle w:val="NormalTok"/>
        </w:rPr>
        <w:t xml:space="preserve"> ev</w:t>
      </w:r>
      <w:r>
        <w:rPr>
          <w:rStyle w:val="OperatorTok"/>
        </w:rPr>
        <w:t xml:space="preserve">.</w:t>
      </w:r>
      <w:r>
        <w:rPr>
          <w:rStyle w:val="AttributeTok"/>
        </w:rPr>
        <w:t xml:space="preserve">toolCallId</w:t>
      </w:r>
      <w:r>
        <w:rPr>
          <w:rStyle w:val="OperatorTok"/>
        </w:rPr>
        <w:t xml:space="preserve">,</w:t>
      </w:r>
      <w:r>
        <w:rPr>
          <w:rStyle w:val="NormalTok"/>
        </w:rPr>
        <w:t xml:space="preserve"> </w:t>
      </w:r>
      <w:r>
        <w:rPr>
          <w:rStyle w:val="DataTypeTok"/>
        </w:rPr>
        <w:t xml:space="preserve">name</w:t>
      </w:r>
      <w:r>
        <w:rPr>
          <w:rStyle w:val="OperatorTok"/>
        </w:rPr>
        <w:t xml:space="preserve">:</w:t>
      </w:r>
      <w:r>
        <w:rPr>
          <w:rStyle w:val="NormalTok"/>
        </w:rPr>
        <w:t xml:space="preserve"> ev</w:t>
      </w:r>
      <w:r>
        <w:rPr>
          <w:rStyle w:val="OperatorTok"/>
        </w:rPr>
        <w:t xml:space="preserve">.</w:t>
      </w:r>
      <w:r>
        <w:rPr>
          <w:rStyle w:val="AttributeTok"/>
        </w:rPr>
        <w:t xml:space="preserve">toolCallName</w:t>
      </w:r>
      <w:r>
        <w:rPr>
          <w:rStyle w:val="OperatorTok"/>
        </w:rPr>
        <w:t xml:space="preserve">,</w:t>
      </w:r>
      <w:r>
        <w:br/>
      </w:r>
      <w:r>
        <w:rPr>
          <w:rStyle w:val="NormalTok"/>
        </w:rPr>
        <w:t xml:space="preserve">                                           </w:t>
      </w:r>
      <w:r>
        <w:rPr>
          <w:rStyle w:val="DataTypeTok"/>
        </w:rPr>
        <w:t xml:space="preserve">reason</w:t>
      </w:r>
      <w:r>
        <w:rPr>
          <w:rStyle w:val="OperatorTok"/>
        </w:rPr>
        <w:t xml:space="preserve">:</w:t>
      </w:r>
      <w:r>
        <w:rPr>
          <w:rStyle w:val="NormalTok"/>
        </w:rPr>
        <w:t xml:space="preserve"> ev</w:t>
      </w:r>
      <w:r>
        <w:rPr>
          <w:rStyle w:val="OperatorTok"/>
        </w:rPr>
        <w:t xml:space="preserve">.</w:t>
      </w:r>
      <w:r>
        <w:rPr>
          <w:rStyle w:val="AttributeTok"/>
        </w:rPr>
        <w:t xml:space="preserve">reason</w:t>
      </w:r>
      <w:r>
        <w:rPr>
          <w:rStyle w:val="OperatorTok"/>
        </w:rPr>
        <w:t xml:space="preserve">,</w:t>
      </w:r>
      <w:r>
        <w:rPr>
          <w:rStyle w:val="NormalTok"/>
        </w:rPr>
        <w:t xml:space="preserve"> </w:t>
      </w:r>
      <w:r>
        <w:rPr>
          <w:rStyle w:val="DataTypeTok"/>
        </w:rPr>
        <w:t xml:space="preserve">result</w:t>
      </w:r>
      <w:r>
        <w:rPr>
          <w:rStyle w:val="OperatorTok"/>
        </w:rPr>
        <w:t xml:space="preserve">:</w:t>
      </w:r>
      <w:r>
        <w:rPr>
          <w:rStyle w:val="NormalTok"/>
        </w:rPr>
        <w:t xml:space="preserve"> </w:t>
      </w:r>
      <w:r>
        <w:rPr>
          <w:rStyle w:val="KeywordTok"/>
        </w:rPr>
        <w:t xml:space="preserve">null</w:t>
      </w:r>
      <w:r>
        <w:rPr>
          <w:rStyle w:val="NormalTok"/>
        </w:rPr>
        <w:t xml:space="preserve"> }]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"TOOL_CALL_RESULT"</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tools</w:t>
      </w:r>
      <w:r>
        <w:rPr>
          <w:rStyle w:val="OperatorTok"/>
        </w:rPr>
        <w:t xml:space="preserve">:</w:t>
      </w:r>
      <w:r>
        <w:rPr>
          <w:rStyle w:val="NormalTok"/>
        </w:rPr>
        <w:t xml:space="preserve"> s</w:t>
      </w:r>
      <w:r>
        <w:rPr>
          <w:rStyle w:val="OperatorTok"/>
        </w:rPr>
        <w:t xml:space="preserve">.</w:t>
      </w:r>
      <w:r>
        <w:rPr>
          <w:rStyle w:val="AttributeTok"/>
        </w:rPr>
        <w:t xml:space="preserve">tools</w:t>
      </w:r>
      <w:r>
        <w:rPr>
          <w:rStyle w:val="OperatorTok"/>
        </w:rPr>
        <w:t xml:space="preserve">.</w:t>
      </w:r>
      <w:r>
        <w:rPr>
          <w:rStyle w:val="FunctionTok"/>
        </w:rPr>
        <w:t xml:space="preserve">map</w:t>
      </w:r>
      <w:r>
        <w:rPr>
          <w:rStyle w:val="NormalTok"/>
        </w:rPr>
        <w:t xml:space="preserve">(t </w:t>
      </w:r>
      <w:r>
        <w:rPr>
          <w:rStyle w:val="KeywordTok"/>
        </w:rPr>
        <w:t xml:space="preserve">=&gt;</w:t>
      </w:r>
      <w:r>
        <w:rPr>
          <w:rStyle w:val="NormalTok"/>
        </w:rPr>
        <w:t xml:space="preserve"> t</w:t>
      </w:r>
      <w:r>
        <w:rPr>
          <w:rStyle w:val="OperatorTok"/>
        </w:rPr>
        <w:t xml:space="preserve">.</w:t>
      </w:r>
      <w:r>
        <w:rPr>
          <w:rStyle w:val="AttributeTok"/>
        </w:rPr>
        <w:t xml:space="preserve">id</w:t>
      </w:r>
      <w:r>
        <w:rPr>
          <w:rStyle w:val="NormalTok"/>
        </w:rPr>
        <w:t xml:space="preserve"> </w:t>
      </w:r>
      <w:r>
        <w:rPr>
          <w:rStyle w:val="OperatorTok"/>
        </w:rPr>
        <w:t xml:space="preserve">===</w:t>
      </w:r>
      <w:r>
        <w:rPr>
          <w:rStyle w:val="NormalTok"/>
        </w:rPr>
        <w:t xml:space="preserve"> ev</w:t>
      </w:r>
      <w:r>
        <w:rPr>
          <w:rStyle w:val="OperatorTok"/>
        </w:rPr>
        <w:t xml:space="preserve">.</w:t>
      </w:r>
      <w:r>
        <w:rPr>
          <w:rStyle w:val="AttributeTok"/>
        </w:rPr>
        <w:t xml:space="preserve">toolCallId</w:t>
      </w:r>
      <w:r>
        <w:br/>
      </w:r>
      <w:r>
        <w:rPr>
          <w:rStyle w:val="NormalTok"/>
        </w:rPr>
        <w:t xml:space="preserve">                 </w:t>
      </w:r>
      <w:r>
        <w:rPr>
          <w:rStyle w:val="OperatorTok"/>
        </w:rPr>
        <w:t xml:space="preserve">?</w:t>
      </w:r>
      <w:r>
        <w:rPr>
          <w:rStyle w:val="NormalTok"/>
        </w:rPr>
        <w:t xml:space="preserve"> { </w:t>
      </w:r>
      <w:r>
        <w:rPr>
          <w:rStyle w:val="OperatorTok"/>
        </w:rPr>
        <w:t xml:space="preserve">...</w:t>
      </w:r>
      <w:r>
        <w:rPr>
          <w:rStyle w:val="NormalTok"/>
        </w:rPr>
        <w:t xml:space="preserve">t</w:t>
      </w:r>
      <w:r>
        <w:rPr>
          <w:rStyle w:val="OperatorTok"/>
        </w:rPr>
        <w:t xml:space="preserve">,</w:t>
      </w:r>
      <w:r>
        <w:rPr>
          <w:rStyle w:val="NormalTok"/>
        </w:rPr>
        <w:t xml:space="preserve"> </w:t>
      </w:r>
      <w:r>
        <w:rPr>
          <w:rStyle w:val="DataTypeTok"/>
        </w:rPr>
        <w:t xml:space="preserve">result</w:t>
      </w:r>
      <w:r>
        <w:rPr>
          <w:rStyle w:val="OperatorTok"/>
        </w:rPr>
        <w:t xml:space="preserve">:</w:t>
      </w:r>
      <w:r>
        <w:rPr>
          <w:rStyle w:val="NormalTok"/>
        </w:rPr>
        <w:t xml:space="preserve"> ev</w:t>
      </w:r>
      <w:r>
        <w:rPr>
          <w:rStyle w:val="OperatorTok"/>
        </w:rPr>
        <w:t xml:space="preserve">.</w:t>
      </w:r>
      <w:r>
        <w:rPr>
          <w:rStyle w:val="AttributeTok"/>
        </w:rPr>
        <w:t xml:space="preserve">content</w:t>
      </w:r>
      <w:r>
        <w:rPr>
          <w:rStyle w:val="NormalTok"/>
        </w:rPr>
        <w:t xml:space="preserve"> } </w:t>
      </w:r>
      <w:r>
        <w:rPr>
          <w:rStyle w:val="OperatorTok"/>
        </w:rPr>
        <w:t xml:space="preserve">:</w:t>
      </w:r>
      <w:r>
        <w:rPr>
          <w:rStyle w:val="NormalTok"/>
        </w:rPr>
        <w:t xml:space="preserve"> t)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"STATE_SNAPSHOT"</w:t>
      </w:r>
      <w:r>
        <w:rPr>
          <w:rStyle w:val="OperatorTok"/>
        </w:rPr>
        <w:t xml:space="preserve">:</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view</w:t>
      </w:r>
      <w:r>
        <w:rPr>
          <w:rStyle w:val="OperatorTok"/>
        </w:rPr>
        <w:t xml:space="preserve">:</w:t>
      </w:r>
      <w:r>
        <w:rPr>
          <w:rStyle w:val="NormalTok"/>
        </w:rPr>
        <w:t xml:space="preserve"> ev</w:t>
      </w:r>
      <w:r>
        <w:rPr>
          <w:rStyle w:val="OperatorTok"/>
        </w:rPr>
        <w:t xml:space="preserve">.</w:t>
      </w:r>
      <w:r>
        <w:rPr>
          <w:rStyle w:val="AttributeTok"/>
        </w:rPr>
        <w:t xml:space="preserve">snapshot</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"STATE_DELTA"</w:t>
      </w:r>
      <w:r>
        <w:rPr>
          <w:rStyle w:val="OperatorTok"/>
        </w:rPr>
        <w:t xml:space="preserve">:</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view</w:t>
      </w:r>
      <w:r>
        <w:rPr>
          <w:rStyle w:val="OperatorTok"/>
        </w:rPr>
        <w:t xml:space="preserve">:</w:t>
      </w:r>
      <w:r>
        <w:rPr>
          <w:rStyle w:val="NormalTok"/>
        </w:rPr>
        <w:t xml:space="preserve"> </w:t>
      </w:r>
      <w:r>
        <w:rPr>
          <w:rStyle w:val="FunctionTok"/>
        </w:rPr>
        <w:t xml:space="preserve">applyPatch</w:t>
      </w:r>
      <w:r>
        <w:rPr>
          <w:rStyle w:val="NormalTok"/>
        </w:rPr>
        <w:t xml:space="preserve">(s</w:t>
      </w:r>
      <w:r>
        <w:rPr>
          <w:rStyle w:val="OperatorTok"/>
        </w:rPr>
        <w:t xml:space="preserve">.</w:t>
      </w:r>
      <w:r>
        <w:rPr>
          <w:rStyle w:val="AttributeTok"/>
        </w:rPr>
        <w:t xml:space="preserve">view</w:t>
      </w:r>
      <w:r>
        <w:rPr>
          <w:rStyle w:val="OperatorTok"/>
        </w:rPr>
        <w:t xml:space="preserve">,</w:t>
      </w:r>
      <w:r>
        <w:rPr>
          <w:rStyle w:val="NormalTok"/>
        </w:rPr>
        <w:t xml:space="preserve"> ev</w:t>
      </w:r>
      <w:r>
        <w:rPr>
          <w:rStyle w:val="OperatorTok"/>
        </w:rPr>
        <w:t xml:space="preserve">.</w:t>
      </w:r>
      <w:r>
        <w:rPr>
          <w:rStyle w:val="AttributeTok"/>
        </w:rPr>
        <w:t xml:space="preserve">delta</w:t>
      </w:r>
      <w:r>
        <w:rPr>
          <w:rStyle w:val="NormalTok"/>
        </w:rPr>
        <w:t xml:space="preserve">) }</w:t>
      </w:r>
      <w:r>
        <w:rPr>
          <w:rStyle w:val="OperatorTok"/>
        </w:rPr>
        <w:t xml:space="preserve">;</w:t>
      </w:r>
      <w:r>
        <w:br/>
      </w:r>
      <w:r>
        <w:rPr>
          <w:rStyle w:val="NormalTok"/>
        </w:rPr>
        <w:t xml:space="preserve">    </w:t>
      </w:r>
      <w:r>
        <w:rPr>
          <w:rStyle w:val="ControlFlowTok"/>
        </w:rPr>
        <w:t xml:space="preserve">case</w:t>
      </w:r>
      <w:r>
        <w:rPr>
          <w:rStyle w:val="NormalTok"/>
        </w:rPr>
        <w:t xml:space="preserve"> </w:t>
      </w:r>
      <w:r>
        <w:rPr>
          <w:rStyle w:val="StringTok"/>
        </w:rPr>
        <w:t xml:space="preserve">"CUSTOM"</w:t>
      </w:r>
      <w:r>
        <w:rPr>
          <w:rStyle w:val="OperatorTok"/>
        </w:rPr>
        <w:t xml:space="preserve">:</w:t>
      </w:r>
      <w:r>
        <w:br/>
      </w:r>
      <w:r>
        <w:rPr>
          <w:rStyle w:val="NormalTok"/>
        </w:rPr>
        <w:t xml:space="preserve">      </w:t>
      </w:r>
      <w:r>
        <w:rPr>
          <w:rStyle w:val="ControlFlowTok"/>
        </w:rPr>
        <w:t xml:space="preserve">if</w:t>
      </w:r>
      <w:r>
        <w:rPr>
          <w:rStyle w:val="NormalTok"/>
        </w:rPr>
        <w:t xml:space="preserve"> (ev</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"crp.safety_scan"</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safety</w:t>
      </w:r>
      <w:r>
        <w:rPr>
          <w:rStyle w:val="OperatorTok"/>
        </w:rPr>
        <w:t xml:space="preserve">:</w:t>
      </w:r>
      <w:r>
        <w:rPr>
          <w:rStyle w:val="NormalTok"/>
        </w:rPr>
        <w:t xml:space="preserve"> ev</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(ev</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"crp.quality"</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quality</w:t>
      </w:r>
      <w:r>
        <w:rPr>
          <w:rStyle w:val="OperatorTok"/>
        </w:rPr>
        <w:t xml:space="preserve">:</w:t>
      </w:r>
      <w:r>
        <w:rPr>
          <w:rStyle w:val="NormalTok"/>
        </w:rPr>
        <w:t xml:space="preserve"> ev</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(ev</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StringTok"/>
        </w:rPr>
        <w:t xml:space="preserve">"crp.progress"</w:t>
      </w:r>
      <w:r>
        <w:rPr>
          <w:rStyle w:val="NormalTok"/>
        </w:rPr>
        <w:t xml:space="preserve">)    </w:t>
      </w:r>
      <w:r>
        <w:rPr>
          <w:rStyle w:val="ControlFlowTok"/>
        </w:rPr>
        <w:t xml:space="preserve">return</w:t>
      </w:r>
      <w:r>
        <w:rPr>
          <w:rStyle w:val="NormalTok"/>
        </w:rPr>
        <w:t xml:space="preserve"> { </w:t>
      </w:r>
      <w:r>
        <w:rPr>
          <w:rStyle w:val="OperatorTok"/>
        </w:rPr>
        <w:t xml:space="preserve">...</w:t>
      </w:r>
      <w:r>
        <w:rPr>
          <w:rStyle w:val="NormalTok"/>
        </w:rPr>
        <w:t xml:space="preserve">s</w:t>
      </w:r>
      <w:r>
        <w:rPr>
          <w:rStyle w:val="OperatorTok"/>
        </w:rPr>
        <w:t xml:space="preserve">,</w:t>
      </w:r>
      <w:r>
        <w:rPr>
          <w:rStyle w:val="NormalTok"/>
        </w:rPr>
        <w:t xml:space="preserve"> </w:t>
      </w:r>
      <w:r>
        <w:rPr>
          <w:rStyle w:val="DataTypeTok"/>
        </w:rPr>
        <w:t xml:space="preserve">progress</w:t>
      </w:r>
      <w:r>
        <w:rPr>
          <w:rStyle w:val="OperatorTok"/>
        </w:rPr>
        <w:t xml:space="preserve">:</w:t>
      </w:r>
      <w:r>
        <w:rPr>
          <w:rStyle w:val="NormalTok"/>
        </w:rPr>
        <w:t xml:space="preserve"> ev</w:t>
      </w:r>
      <w:r>
        <w:rPr>
          <w:rStyle w:val="OperatorTok"/>
        </w:rPr>
        <w:t xml:space="preserve">.</w:t>
      </w:r>
      <w:r>
        <w:rPr>
          <w:rStyle w:val="AttributeTok"/>
        </w:rPr>
        <w:t xml:space="preserve">value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s</w:t>
      </w:r>
      <w:r>
        <w:rPr>
          <w:rStyle w:val="OperatorTok"/>
        </w:rPr>
        <w:t xml:space="preserve">;</w:t>
      </w:r>
      <w:r>
        <w:br/>
      </w:r>
      <w:r>
        <w:rPr>
          <w:rStyle w:val="NormalTok"/>
        </w:rPr>
        <w:t xml:space="preserve">    </w:t>
      </w:r>
      <w:r>
        <w:rPr>
          <w:rStyle w:val="ControlFlowTok"/>
        </w:rPr>
        <w:t xml:space="preserve">default</w:t>
      </w:r>
      <w:r>
        <w:rPr>
          <w:rStyle w:val="OperatorTok"/>
        </w:rPr>
        <w:t xml:space="preserve">:</w:t>
      </w:r>
      <w:r>
        <w:rPr>
          <w:rStyle w:val="NormalTok"/>
        </w:rPr>
        <w:t xml:space="preserve"> </w:t>
      </w:r>
      <w:r>
        <w:rPr>
          <w:rStyle w:val="ControlFlowTok"/>
        </w:rPr>
        <w:t xml:space="preserve">return</w:t>
      </w:r>
      <w:r>
        <w:rPr>
          <w:rStyle w:val="NormalTok"/>
        </w:rPr>
        <w:t xml:space="preserve"> s</w:t>
      </w:r>
      <w:r>
        <w:rPr>
          <w:rStyle w:val="OperatorTok"/>
        </w:rPr>
        <w:t xml:space="preserve">;</w:t>
      </w:r>
      <w:r>
        <w:br/>
      </w:r>
      <w:r>
        <w:rPr>
          <w:rStyle w:val="NormalTok"/>
        </w:rPr>
        <w:t xml:space="preserve">  }</w:t>
      </w:r>
      <w:r>
        <w:br/>
      </w:r>
      <w:r>
        <w:rPr>
          <w:rStyle w:val="Normal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KeywordTok"/>
        </w:rPr>
        <w:t xml:space="preserve">function</w:t>
      </w:r>
      <w:r>
        <w:rPr>
          <w:rStyle w:val="NormalTok"/>
        </w:rPr>
        <w:t xml:space="preserve"> </w:t>
      </w:r>
      <w:r>
        <w:rPr>
          <w:rStyle w:val="FunctionTok"/>
        </w:rPr>
        <w:t xml:space="preserve">AgentView</w:t>
      </w:r>
      <w:r>
        <w:rPr>
          <w:rStyle w:val="NormalTok"/>
        </w:rPr>
        <w:t xml:space="preserve">({ sessionId }) {</w:t>
      </w:r>
      <w:r>
        <w:br/>
      </w:r>
      <w:r>
        <w:rPr>
          <w:rStyle w:val="NormalTok"/>
        </w:rPr>
        <w:t xml:space="preserve">  </w:t>
      </w:r>
      <w:r>
        <w:rPr>
          <w:rStyle w:val="KeywordTok"/>
        </w:rPr>
        <w:t xml:space="preserve">const</w:t>
      </w:r>
      <w:r>
        <w:rPr>
          <w:rStyle w:val="NormalTok"/>
        </w:rPr>
        <w:t xml:space="preserve"> [tier</w:t>
      </w:r>
      <w:r>
        <w:rPr>
          <w:rStyle w:val="OperatorTok"/>
        </w:rPr>
        <w:t xml:space="preserve">,</w:t>
      </w:r>
      <w:r>
        <w:rPr>
          <w:rStyle w:val="NormalTok"/>
        </w:rPr>
        <w:t xml:space="preserve"> setTier] </w:t>
      </w:r>
      <w:r>
        <w:rPr>
          <w:rStyle w:val="OperatorTok"/>
        </w:rPr>
        <w:t xml:space="preserve">=</w:t>
      </w:r>
      <w:r>
        <w:rPr>
          <w:rStyle w:val="NormalTok"/>
        </w:rPr>
        <w:t xml:space="preserve"> </w:t>
      </w:r>
      <w:r>
        <w:rPr>
          <w:rStyle w:val="FunctionTok"/>
        </w:rPr>
        <w:t xml:space="preserve">useState</w:t>
      </w:r>
      <w:r>
        <w:rPr>
          <w:rStyle w:val="NormalTok"/>
        </w:rPr>
        <w:t xml:space="preserve">(</w:t>
      </w:r>
      <w:r>
        <w:rPr>
          <w:rStyle w:val="StringTok"/>
        </w:rPr>
        <w:t xml:space="preserve">"casual"</w:t>
      </w:r>
      <w:r>
        <w:rPr>
          <w:rStyle w:val="NormalTok"/>
        </w:rPr>
        <w:t xml:space="preserve">)</w:t>
      </w:r>
      <w:r>
        <w:rPr>
          <w:rStyle w:val="OperatorTok"/>
        </w:rPr>
        <w:t xml:space="preserve">;</w:t>
      </w:r>
      <w:r>
        <w:rPr>
          <w:rStyle w:val="NormalTok"/>
        </w:rPr>
        <w:t xml:space="preserve">           </w:t>
      </w:r>
      <w:r>
        <w:rPr>
          <w:rStyle w:val="CommentTok"/>
        </w:rPr>
        <w:t xml:space="preserve">// casual | power | developer | auditor</w:t>
      </w:r>
      <w:r>
        <w:br/>
      </w:r>
      <w:r>
        <w:rPr>
          <w:rStyle w:val="NormalTok"/>
        </w:rPr>
        <w:t xml:space="preserve">  </w:t>
      </w:r>
      <w:r>
        <w:rPr>
          <w:rStyle w:val="KeywordTok"/>
        </w:rPr>
        <w:t xml:space="preserve">const</w:t>
      </w:r>
      <w:r>
        <w:rPr>
          <w:rStyle w:val="NormalTok"/>
        </w:rPr>
        <w:t xml:space="preserve"> [s</w:t>
      </w:r>
      <w:r>
        <w:rPr>
          <w:rStyle w:val="OperatorTok"/>
        </w:rPr>
        <w:t xml:space="preserve">,</w:t>
      </w:r>
      <w:r>
        <w:rPr>
          <w:rStyle w:val="NormalTok"/>
        </w:rPr>
        <w:t xml:space="preserve"> dispatch] </w:t>
      </w:r>
      <w:r>
        <w:rPr>
          <w:rStyle w:val="OperatorTok"/>
        </w:rPr>
        <w:t xml:space="preserve">=</w:t>
      </w:r>
      <w:r>
        <w:rPr>
          <w:rStyle w:val="NormalTok"/>
        </w:rPr>
        <w:t xml:space="preserve"> </w:t>
      </w:r>
      <w:r>
        <w:rPr>
          <w:rStyle w:val="FunctionTok"/>
        </w:rPr>
        <w:t xml:space="preserve">useReducer</w:t>
      </w:r>
      <w:r>
        <w:rPr>
          <w:rStyle w:val="NormalTok"/>
        </w:rPr>
        <w:t xml:space="preserve">(reducer</w:t>
      </w:r>
      <w:r>
        <w:rPr>
          <w:rStyle w:val="OperatorTok"/>
        </w:rPr>
        <w:t xml:space="preserve">,</w:t>
      </w:r>
      <w:r>
        <w:rPr>
          <w:rStyle w:val="NormalTok"/>
        </w:rPr>
        <w:t xml:space="preserve"> {</w:t>
      </w:r>
      <w:r>
        <w:br/>
      </w:r>
      <w:r>
        <w:rPr>
          <w:rStyle w:val="NormalTok"/>
        </w:rPr>
        <w:t xml:space="preserve">    </w:t>
      </w:r>
      <w:r>
        <w:rPr>
          <w:rStyle w:val="DataTypeTok"/>
        </w:rPr>
        <w:t xml:space="preserve">narrative</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reasoning</w:t>
      </w:r>
      <w:r>
        <w:rPr>
          <w:rStyle w:val="OperatorTok"/>
        </w:rPr>
        <w:t xml:space="preserve">:</w:t>
      </w:r>
      <w:r>
        <w:rPr>
          <w:rStyle w:val="NormalTok"/>
        </w:rPr>
        <w:t xml:space="preserve"> </w:t>
      </w:r>
      <w:r>
        <w:rPr>
          <w:rStyle w:val="StringTok"/>
        </w:rPr>
        <w:t xml:space="preserve">""</w:t>
      </w:r>
      <w:r>
        <w:rPr>
          <w:rStyle w:val="OperatorTok"/>
        </w:rPr>
        <w:t xml:space="preserve">,</w:t>
      </w:r>
      <w:r>
        <w:rPr>
          <w:rStyle w:val="NormalTok"/>
        </w:rPr>
        <w:t xml:space="preserve"> </w:t>
      </w:r>
      <w:r>
        <w:rPr>
          <w:rStyle w:val="DataTypeTok"/>
        </w:rPr>
        <w:t xml:space="preserve">tools</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view</w:t>
      </w:r>
      <w:r>
        <w:rPr>
          <w:rStyle w:val="OperatorTok"/>
        </w:rPr>
        <w:t xml:space="preserve">:</w:t>
      </w:r>
      <w:r>
        <w:rPr>
          <w:rStyle w:val="NormalTok"/>
        </w:rPr>
        <w:t xml:space="preserve"> {}</w:t>
      </w:r>
      <w:r>
        <w:rPr>
          <w:rStyle w:val="OperatorTok"/>
        </w:rPr>
        <w:t xml:space="preserve">,</w:t>
      </w:r>
      <w:r>
        <w:rPr>
          <w:rStyle w:val="NormalTok"/>
        </w:rPr>
        <w:t xml:space="preserve"> </w:t>
      </w:r>
      <w:r>
        <w:rPr>
          <w:rStyle w:val="DataTypeTok"/>
        </w:rPr>
        <w:t xml:space="preserve">safety</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quality</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DataTypeTok"/>
        </w:rPr>
        <w:t xml:space="preserve">progress</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br/>
      </w:r>
      <w:r>
        <w:br/>
      </w:r>
      <w:r>
        <w:rPr>
          <w:rStyle w:val="NormalTok"/>
        </w:rPr>
        <w:t xml:space="preserve">  </w:t>
      </w:r>
      <w:r>
        <w:rPr>
          <w:rStyle w:val="FunctionTok"/>
        </w:rPr>
        <w:t xml:space="preserve">useEffect</w:t>
      </w:r>
      <w:r>
        <w:rPr>
          <w:rStyle w:val="NormalTok"/>
        </w:rPr>
        <w:t xml:space="preserve">(()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es </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EventSource</w:t>
      </w:r>
      <w:r>
        <w:rPr>
          <w:rStyle w:val="NormalTok"/>
        </w:rPr>
        <w:t xml:space="preserve">(</w:t>
      </w:r>
      <w:r>
        <w:rPr>
          <w:rStyle w:val="VerbatimStringTok"/>
        </w:rPr>
        <w:t xml:space="preserve">`/agent/stream/</w:t>
      </w:r>
      <w:r>
        <w:rPr>
          <w:rStyle w:val="SpecialCharTok"/>
        </w:rPr>
        <w:t xml:space="preserve">${</w:t>
      </w:r>
      <w:r>
        <w:rPr>
          <w:rStyle w:val="NormalTok"/>
        </w:rPr>
        <w:t xml:space="preserve">sessionId</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types </w:t>
      </w:r>
      <w:r>
        <w:rPr>
          <w:rStyle w:val="OperatorTok"/>
        </w:rPr>
        <w:t xml:space="preserve">=</w:t>
      </w:r>
      <w:r>
        <w:rPr>
          <w:rStyle w:val="NormalTok"/>
        </w:rPr>
        <w:t xml:space="preserve"> [</w:t>
      </w:r>
      <w:r>
        <w:rPr>
          <w:rStyle w:val="StringTok"/>
        </w:rPr>
        <w:t xml:space="preserve">"TEXT_MESSAGE_CONTENT"</w:t>
      </w:r>
      <w:r>
        <w:rPr>
          <w:rStyle w:val="OperatorTok"/>
        </w:rPr>
        <w:t xml:space="preserve">,</w:t>
      </w:r>
      <w:r>
        <w:rPr>
          <w:rStyle w:val="StringTok"/>
        </w:rPr>
        <w:t xml:space="preserve">"REASONING_MESSAGE_CONTENT"</w:t>
      </w:r>
      <w:r>
        <w:rPr>
          <w:rStyle w:val="OperatorTok"/>
        </w:rPr>
        <w:t xml:space="preserve">,</w:t>
      </w:r>
      <w:r>
        <w:rPr>
          <w:rStyle w:val="StringTok"/>
        </w:rPr>
        <w:t xml:space="preserve">"TOOL_CALL_START"</w:t>
      </w:r>
      <w:r>
        <w:rPr>
          <w:rStyle w:val="OperatorTok"/>
        </w:rPr>
        <w:t xml:space="preserve">,</w:t>
      </w:r>
      <w:r>
        <w:br/>
      </w:r>
      <w:r>
        <w:rPr>
          <w:rStyle w:val="NormalTok"/>
        </w:rPr>
        <w:t xml:space="preserve">                   </w:t>
      </w:r>
      <w:r>
        <w:rPr>
          <w:rStyle w:val="StringTok"/>
        </w:rPr>
        <w:t xml:space="preserve">"TOOL_CALL_RESULT"</w:t>
      </w:r>
      <w:r>
        <w:rPr>
          <w:rStyle w:val="OperatorTok"/>
        </w:rPr>
        <w:t xml:space="preserve">,</w:t>
      </w:r>
      <w:r>
        <w:rPr>
          <w:rStyle w:val="StringTok"/>
        </w:rPr>
        <w:t xml:space="preserve">"STATE_SNAPSHOT"</w:t>
      </w:r>
      <w:r>
        <w:rPr>
          <w:rStyle w:val="OperatorTok"/>
        </w:rPr>
        <w:t xml:space="preserve">,</w:t>
      </w:r>
      <w:r>
        <w:rPr>
          <w:rStyle w:val="StringTok"/>
        </w:rPr>
        <w:t xml:space="preserve">"STATE_DELTA"</w:t>
      </w:r>
      <w:r>
        <w:rPr>
          <w:rStyle w:val="OperatorTok"/>
        </w:rPr>
        <w:t xml:space="preserve">,</w:t>
      </w:r>
      <w:r>
        <w:rPr>
          <w:rStyle w:val="StringTok"/>
        </w:rPr>
        <w:t xml:space="preserve">"CUSTOM"</w:t>
      </w:r>
      <w:r>
        <w:rPr>
          <w:rStyle w:val="NormalTok"/>
        </w:rPr>
        <w:t xml:space="preserve">]</w:t>
      </w:r>
      <w:r>
        <w:rPr>
          <w:rStyle w:val="OperatorTok"/>
        </w:rPr>
        <w:t xml:space="preserve">;</w:t>
      </w:r>
      <w:r>
        <w:br/>
      </w:r>
      <w:r>
        <w:rPr>
          <w:rStyle w:val="NormalTok"/>
        </w:rPr>
        <w:t xml:space="preserve">    types</w:t>
      </w:r>
      <w:r>
        <w:rPr>
          <w:rStyle w:val="OperatorTok"/>
        </w:rPr>
        <w:t xml:space="preserve">.</w:t>
      </w:r>
      <w:r>
        <w:rPr>
          <w:rStyle w:val="FunctionTok"/>
        </w:rPr>
        <w:t xml:space="preserve">forEach</w:t>
      </w:r>
      <w:r>
        <w:rPr>
          <w:rStyle w:val="NormalTok"/>
        </w:rPr>
        <w:t xml:space="preserve">(t </w:t>
      </w:r>
      <w:r>
        <w:rPr>
          <w:rStyle w:val="KeywordTok"/>
        </w:rPr>
        <w:t xml:space="preserve">=&gt;</w:t>
      </w:r>
      <w:r>
        <w:rPr>
          <w:rStyle w:val="NormalTok"/>
        </w:rPr>
        <w:t xml:space="preserve"> es</w:t>
      </w:r>
      <w:r>
        <w:rPr>
          <w:rStyle w:val="OperatorTok"/>
        </w:rPr>
        <w:t xml:space="preserve">.</w:t>
      </w:r>
      <w:r>
        <w:rPr>
          <w:rStyle w:val="FunctionTok"/>
        </w:rPr>
        <w:t xml:space="preserve">addEventListener</w:t>
      </w:r>
      <w:r>
        <w:rPr>
          <w:rStyle w:val="NormalTok"/>
        </w:rPr>
        <w:t xml:space="preserve">(t</w:t>
      </w:r>
      <w:r>
        <w:rPr>
          <w:rStyle w:val="OperatorTok"/>
        </w:rPr>
        <w:t xml:space="preserve">,</w:t>
      </w:r>
      <w:r>
        <w:br/>
      </w:r>
      <w:r>
        <w:rPr>
          <w:rStyle w:val="NormalTok"/>
        </w:rPr>
        <w:t xml:space="preserve">        e </w:t>
      </w:r>
      <w:r>
        <w:rPr>
          <w:rStyle w:val="KeywordTok"/>
        </w:rPr>
        <w:t xml:space="preserve">=&gt;</w:t>
      </w:r>
      <w:r>
        <w:rPr>
          <w:rStyle w:val="NormalTok"/>
        </w:rPr>
        <w:t xml:space="preserve"> </w:t>
      </w:r>
      <w:r>
        <w:rPr>
          <w:rStyle w:val="FunctionTok"/>
        </w:rPr>
        <w:t xml:space="preserve">dispatch</w:t>
      </w:r>
      <w:r>
        <w:rPr>
          <w:rStyle w:val="NormalTok"/>
        </w:rPr>
        <w:t xml:space="preserve">({ </w:t>
      </w:r>
      <w:r>
        <w:rPr>
          <w:rStyle w:val="DataTypeTok"/>
        </w:rPr>
        <w:t xml:space="preserve">type</w:t>
      </w:r>
      <w:r>
        <w:rPr>
          <w:rStyle w:val="OperatorTok"/>
        </w:rPr>
        <w:t xml:space="preserve">:</w:t>
      </w:r>
      <w:r>
        <w:rPr>
          <w:rStyle w:val="NormalTok"/>
        </w:rPr>
        <w:t xml:space="preserve"> t</w:t>
      </w:r>
      <w:r>
        <w:rPr>
          <w:rStyle w:val="OperatorTok"/>
        </w:rPr>
        <w:t xml:space="preserve">,</w:t>
      </w:r>
      <w:r>
        <w:rPr>
          <w:rStyle w:val="NormalTok"/>
        </w:rPr>
        <w:t xml:space="preserve"> </w:t>
      </w:r>
      <w:r>
        <w:rPr>
          <w:rStyle w:val="OperatorTok"/>
        </w:rPr>
        <w:t xml:space="preserve">...</w:t>
      </w:r>
      <w:r>
        <w:rPr>
          <w:rStyle w:val="BuiltInTok"/>
        </w:rPr>
        <w:t xml:space="preserve">JSON</w:t>
      </w:r>
      <w:r>
        <w:rPr>
          <w:rStyle w:val="OperatorTok"/>
        </w:rPr>
        <w:t xml:space="preserve">.</w:t>
      </w:r>
      <w:r>
        <w:rPr>
          <w:rStyle w:val="FunctionTok"/>
        </w:rPr>
        <w:t xml:space="preserve">parse</w:t>
      </w:r>
      <w:r>
        <w:rPr>
          <w:rStyle w:val="NormalTok"/>
        </w:rPr>
        <w:t xml:space="preserve">(e</w:t>
      </w:r>
      <w:r>
        <w:rPr>
          <w:rStyle w:val="OperatorTok"/>
        </w:rPr>
        <w:t xml:space="preserve">.</w:t>
      </w:r>
      <w:r>
        <w:rPr>
          <w:rStyle w:val="AttributeTok"/>
        </w:rPr>
        <w:t xml:space="preserve">data</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 </w:t>
      </w:r>
      <w:r>
        <w:rPr>
          <w:rStyle w:val="KeywordTok"/>
        </w:rPr>
        <w:t xml:space="preserve">=&gt;</w:t>
      </w:r>
      <w:r>
        <w:rPr>
          <w:rStyle w:val="NormalTok"/>
        </w:rPr>
        <w:t xml:space="preserve"> es</w:t>
      </w:r>
      <w:r>
        <w:rPr>
          <w:rStyle w:val="OperatorTok"/>
        </w:rPr>
        <w:t xml:space="preserve">.</w:t>
      </w:r>
      <w:r>
        <w:rPr>
          <w:rStyle w:val="FunctionTok"/>
        </w:rPr>
        <w:t xml:space="preserve">close</w:t>
      </w:r>
      <w:r>
        <w:rPr>
          <w:rStyle w:val="NormalTok"/>
        </w:rPr>
        <w:t xml:space="preserve">()</w:t>
      </w:r>
      <w:r>
        <w:rPr>
          <w:rStyle w:val="OperatorTok"/>
        </w:rPr>
        <w:t xml:space="preserve">;</w:t>
      </w:r>
      <w:r>
        <w:br/>
      </w:r>
      <w:r>
        <w:rPr>
          <w:rStyle w:val="NormalTok"/>
        </w:rPr>
        <w:t xml:space="preserve">  }</w:t>
      </w:r>
      <w:r>
        <w:rPr>
          <w:rStyle w:val="OperatorTok"/>
        </w:rPr>
        <w:t xml:space="preserve">,</w:t>
      </w:r>
      <w:r>
        <w:rPr>
          <w:rStyle w:val="NormalTok"/>
        </w:rPr>
        <w:t xml:space="preserve"> [sessionId])</w:t>
      </w:r>
      <w:r>
        <w:rPr>
          <w:rStyle w:val="Operator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KeywordTok"/>
        </w:rPr>
        <w:t xml:space="preserve">&lt;div</w:t>
      </w:r>
      <w:r>
        <w:rPr>
          <w:rStyle w:val="NormalTok"/>
        </w:rPr>
        <w:t xml:space="preserve"> </w:t>
      </w:r>
      <w:r>
        <w:rPr>
          <w:rStyle w:val="OtherTok"/>
        </w:rPr>
        <w:t xml:space="preserve">className</w:t>
      </w:r>
      <w:r>
        <w:rPr>
          <w:rStyle w:val="OperatorTok"/>
        </w:rPr>
        <w:t xml:space="preserve">=</w:t>
      </w:r>
      <w:r>
        <w:rPr>
          <w:rStyle w:val="StringTok"/>
        </w:rPr>
        <w:t xml:space="preserve">"agent-view"</w:t>
      </w:r>
      <w:r>
        <w:rPr>
          <w:rStyle w:val="KeywordTok"/>
        </w:rPr>
        <w:t xml:space="preserve">&gt;</w:t>
      </w:r>
      <w:r>
        <w:br/>
      </w:r>
      <w:r>
        <w:rPr>
          <w:rStyle w:val="NormalTok"/>
        </w:rPr>
        <w:t xml:space="preserve">      </w:t>
      </w:r>
      <w:r>
        <w:rPr>
          <w:rStyle w:val="VariableTok"/>
        </w:rPr>
        <w:t xml:space="preserve">{</w:t>
      </w:r>
      <w:r>
        <w:rPr>
          <w:rStyle w:val="CommentTok"/>
        </w:rPr>
        <w:t xml:space="preserve">/* CASUAL: always visible — narrative + progress + safety badge + quality */</w:t>
      </w:r>
      <w:r>
        <w:rPr>
          <w:rStyle w:val="VariableTok"/>
        </w:rPr>
        <w:t xml:space="preserve">}</w:t>
      </w:r>
      <w:r>
        <w:br/>
      </w:r>
      <w:r>
        <w:rPr>
          <w:rStyle w:val="NormalTok"/>
        </w:rPr>
        <w:t xml:space="preserve">      </w:t>
      </w:r>
      <w:r>
        <w:rPr>
          <w:rStyle w:val="FunctionTok"/>
        </w:rPr>
        <w:t xml:space="preserve">&lt;ProgressBar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s</w:t>
      </w:r>
      <w:r>
        <w:rPr>
          <w:rStyle w:val="OperatorTok"/>
        </w:rPr>
        <w:t xml:space="preserve">.</w:t>
      </w:r>
      <w:r>
        <w:rPr>
          <w:rStyle w:val="AttributeTok"/>
        </w:rPr>
        <w:t xml:space="preserve">progress</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&lt;SafetyBadge</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s</w:t>
      </w:r>
      <w:r>
        <w:rPr>
          <w:rStyle w:val="OperatorTok"/>
        </w:rPr>
        <w:t xml:space="preserve">.</w:t>
      </w:r>
      <w:r>
        <w:rPr>
          <w:rStyle w:val="AttributeTok"/>
        </w:rPr>
        <w:t xml:space="preserve">safety</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&lt;QualityTier</w:t>
      </w:r>
      <w:r>
        <w:rPr>
          <w:rStyle w:val="NormalTok"/>
        </w:rPr>
        <w:t xml:space="preserve"> </w:t>
      </w:r>
      <w:r>
        <w:rPr>
          <w:rStyle w:val="OtherTok"/>
        </w:rPr>
        <w:t xml:space="preserve">value</w:t>
      </w:r>
      <w:r>
        <w:rPr>
          <w:rStyle w:val="OperatorTok"/>
        </w:rPr>
        <w:t xml:space="preserve">=</w:t>
      </w:r>
      <w:r>
        <w:rPr>
          <w:rStyle w:val="VariableTok"/>
        </w:rPr>
        <w:t xml:space="preserve">{</w:t>
      </w:r>
      <w:r>
        <w:rPr>
          <w:rStyle w:val="NormalTok"/>
        </w:rPr>
        <w:t xml:space="preserve">s</w:t>
      </w:r>
      <w:r>
        <w:rPr>
          <w:rStyle w:val="OperatorTok"/>
        </w:rPr>
        <w:t xml:space="preserve">.</w:t>
      </w:r>
      <w:r>
        <w:rPr>
          <w:rStyle w:val="AttributeTok"/>
        </w:rPr>
        <w:t xml:space="preserve">quality</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&lt;Narrative</w:t>
      </w:r>
      <w:r>
        <w:rPr>
          <w:rStyle w:val="NormalTok"/>
        </w:rPr>
        <w:t xml:space="preserve"> </w:t>
      </w:r>
      <w:r>
        <w:rPr>
          <w:rStyle w:val="OtherTok"/>
        </w:rPr>
        <w:t xml:space="preserve">text</w:t>
      </w:r>
      <w:r>
        <w:rPr>
          <w:rStyle w:val="OperatorTok"/>
        </w:rPr>
        <w:t xml:space="preserve">=</w:t>
      </w:r>
      <w:r>
        <w:rPr>
          <w:rStyle w:val="VariableTok"/>
        </w:rPr>
        <w:t xml:space="preserve">{</w:t>
      </w:r>
      <w:r>
        <w:rPr>
          <w:rStyle w:val="NormalTok"/>
        </w:rPr>
        <w:t xml:space="preserve">s</w:t>
      </w:r>
      <w:r>
        <w:rPr>
          <w:rStyle w:val="OperatorTok"/>
        </w:rPr>
        <w:t xml:space="preserve">.</w:t>
      </w:r>
      <w:r>
        <w:rPr>
          <w:rStyle w:val="AttributeTok"/>
        </w:rPr>
        <w:t xml:space="preserve">narrative</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FunctionTok"/>
        </w:rPr>
        <w:t xml:space="preserve">&lt;TierSwitch</w:t>
      </w:r>
      <w:r>
        <w:rPr>
          <w:rStyle w:val="NormalTok"/>
        </w:rPr>
        <w:t xml:space="preserve"> </w:t>
      </w:r>
      <w:r>
        <w:rPr>
          <w:rStyle w:val="OtherTok"/>
        </w:rPr>
        <w:t xml:space="preserve">tier</w:t>
      </w:r>
      <w:r>
        <w:rPr>
          <w:rStyle w:val="OperatorTok"/>
        </w:rPr>
        <w:t xml:space="preserve">=</w:t>
      </w:r>
      <w:r>
        <w:rPr>
          <w:rStyle w:val="VariableTok"/>
        </w:rPr>
        <w:t xml:space="preserve">{</w:t>
      </w:r>
      <w:r>
        <w:rPr>
          <w:rStyle w:val="NormalTok"/>
        </w:rPr>
        <w:t xml:space="preserve">tier</w:t>
      </w:r>
      <w:r>
        <w:rPr>
          <w:rStyle w:val="VariableTok"/>
        </w:rPr>
        <w:t xml:space="preserve">}</w:t>
      </w:r>
      <w:r>
        <w:rPr>
          <w:rStyle w:val="NormalTok"/>
        </w:rPr>
        <w:t xml:space="preserve"> </w:t>
      </w:r>
      <w:r>
        <w:rPr>
          <w:rStyle w:val="OtherTok"/>
        </w:rPr>
        <w:t xml:space="preserve">onChange</w:t>
      </w:r>
      <w:r>
        <w:rPr>
          <w:rStyle w:val="OperatorTok"/>
        </w:rPr>
        <w:t xml:space="preserve">=</w:t>
      </w:r>
      <w:r>
        <w:rPr>
          <w:rStyle w:val="VariableTok"/>
        </w:rPr>
        <w:t xml:space="preserve">{</w:t>
      </w:r>
      <w:r>
        <w:rPr>
          <w:rStyle w:val="NormalTok"/>
        </w:rPr>
        <w:t xml:space="preserve">setTier</w:t>
      </w:r>
      <w:r>
        <w:rPr>
          <w:rStyle w:val="VariableTok"/>
        </w:rPr>
        <w:t xml:space="preserve">}</w:t>
      </w:r>
      <w:r>
        <w:rPr>
          <w:rStyle w:val="NormalTok"/>
        </w:rPr>
        <w:t xml:space="preserve"> </w:t>
      </w:r>
      <w:r>
        <w:rPr>
          <w:rStyle w:val="FunctionTok"/>
        </w:rPr>
        <w:t xml:space="preserve">/&gt;</w:t>
      </w:r>
      <w:r>
        <w:br/>
      </w:r>
      <w:r>
        <w:br/>
      </w:r>
      <w:r>
        <w:rPr>
          <w:rStyle w:val="NormalTok"/>
        </w:rPr>
        <w:t xml:space="preserve">      </w:t>
      </w:r>
      <w:r>
        <w:rPr>
          <w:rStyle w:val="VariableTok"/>
        </w:rPr>
        <w:t xml:space="preserve">{</w:t>
      </w:r>
      <w:r>
        <w:rPr>
          <w:rStyle w:val="CommentTok"/>
        </w:rPr>
        <w:t xml:space="preserve">/* POWER: reasoning + tool cards + live state view */</w:t>
      </w:r>
      <w:r>
        <w:rPr>
          <w:rStyle w:val="VariableTok"/>
        </w:rPr>
        <w:t xml:space="preserve">}</w:t>
      </w:r>
      <w:r>
        <w:br/>
      </w:r>
      <w:r>
        <w:rPr>
          <w:rStyle w:val="NormalTok"/>
        </w:rPr>
        <w:t xml:space="preserve">      </w:t>
      </w:r>
      <w:r>
        <w:rPr>
          <w:rStyle w:val="VariableTok"/>
        </w:rPr>
        <w:t xml:space="preserve">{</w:t>
      </w:r>
      <w:r>
        <w:rPr>
          <w:rStyle w:val="NormalTok"/>
        </w:rPr>
        <w:t xml:space="preserve">tier </w:t>
      </w:r>
      <w:r>
        <w:rPr>
          <w:rStyle w:val="OperatorTok"/>
        </w:rPr>
        <w:t xml:space="preserve">!==</w:t>
      </w:r>
      <w:r>
        <w:rPr>
          <w:rStyle w:val="NormalTok"/>
        </w:rPr>
        <w:t xml:space="preserve"> </w:t>
      </w:r>
      <w:r>
        <w:rPr>
          <w:rStyle w:val="StringTok"/>
        </w:rPr>
        <w:t xml:space="preserve">"casual"</w:t>
      </w:r>
      <w:r>
        <w:rPr>
          <w:rStyle w:val="NormalTok"/>
        </w:rPr>
        <w:t xml:space="preserve"> </w:t>
      </w:r>
      <w:r>
        <w:rPr>
          <w:rStyle w:val="OperatorTok"/>
        </w:rPr>
        <w:t xml:space="preserve">&amp;&amp; </w:t>
      </w:r>
      <w:r>
        <w:rPr>
          <w:rStyle w:val="KeywordTok"/>
        </w:rPr>
        <w:t xml:space="preserve">&lt;&gt;</w:t>
      </w:r>
      <w:r>
        <w:br/>
      </w:r>
      <w:r>
        <w:rPr>
          <w:rStyle w:val="NormalTok"/>
        </w:rPr>
        <w:t xml:space="preserve">        </w:t>
      </w:r>
      <w:r>
        <w:rPr>
          <w:rStyle w:val="FunctionTok"/>
        </w:rPr>
        <w:t xml:space="preserve">&lt;ReasoningBlock</w:t>
      </w:r>
      <w:r>
        <w:rPr>
          <w:rStyle w:val="NormalTok"/>
        </w:rPr>
        <w:t xml:space="preserve"> </w:t>
      </w:r>
      <w:r>
        <w:rPr>
          <w:rStyle w:val="OtherTok"/>
        </w:rPr>
        <w:t xml:space="preserve">text</w:t>
      </w:r>
      <w:r>
        <w:rPr>
          <w:rStyle w:val="OperatorTok"/>
        </w:rPr>
        <w:t xml:space="preserve">=</w:t>
      </w:r>
      <w:r>
        <w:rPr>
          <w:rStyle w:val="VariableTok"/>
        </w:rPr>
        <w:t xml:space="preserve">{</w:t>
      </w:r>
      <w:r>
        <w:rPr>
          <w:rStyle w:val="NormalTok"/>
        </w:rPr>
        <w:t xml:space="preserve">s</w:t>
      </w:r>
      <w:r>
        <w:rPr>
          <w:rStyle w:val="OperatorTok"/>
        </w:rPr>
        <w:t xml:space="preserve">.</w:t>
      </w:r>
      <w:r>
        <w:rPr>
          <w:rStyle w:val="AttributeTok"/>
        </w:rPr>
        <w:t xml:space="preserve">reasoning</w:t>
      </w:r>
      <w:r>
        <w:rPr>
          <w:rStyle w:val="VariableTok"/>
        </w:rPr>
        <w:t xml:space="preserve">}</w:t>
      </w:r>
      <w:r>
        <w:rPr>
          <w:rStyle w:val="NormalTok"/>
        </w:rPr>
        <w:t xml:space="preserve"> </w:t>
      </w:r>
      <w:r>
        <w:rPr>
          <w:rStyle w:val="OtherTok"/>
        </w:rPr>
        <w:t xml:space="preserve">collapsible</w:t>
      </w:r>
      <w:r>
        <w:rPr>
          <w:rStyle w:val="NormalTok"/>
        </w:rPr>
        <w:t xml:space="preserve"> </w:t>
      </w:r>
      <w:r>
        <w:rPr>
          <w:rStyle w:val="FunctionTok"/>
        </w:rPr>
        <w:t xml:space="preserve">/&gt;</w:t>
      </w:r>
      <w:r>
        <w:br/>
      </w:r>
      <w:r>
        <w:rPr>
          <w:rStyle w:val="NormalTok"/>
        </w:rPr>
        <w:t xml:space="preserve">        </w:t>
      </w:r>
      <w:r>
        <w:rPr>
          <w:rStyle w:val="VariableTok"/>
        </w:rPr>
        <w:t xml:space="preserve">{</w:t>
      </w:r>
      <w:r>
        <w:rPr>
          <w:rStyle w:val="NormalTok"/>
        </w:rPr>
        <w:t xml:space="preserve">s</w:t>
      </w:r>
      <w:r>
        <w:rPr>
          <w:rStyle w:val="OperatorTok"/>
        </w:rPr>
        <w:t xml:space="preserve">.</w:t>
      </w:r>
      <w:r>
        <w:rPr>
          <w:rStyle w:val="AttributeTok"/>
        </w:rPr>
        <w:t xml:space="preserve">tools</w:t>
      </w:r>
      <w:r>
        <w:rPr>
          <w:rStyle w:val="OperatorTok"/>
        </w:rPr>
        <w:t xml:space="preserve">.</w:t>
      </w:r>
      <w:r>
        <w:rPr>
          <w:rStyle w:val="FunctionTok"/>
        </w:rPr>
        <w:t xml:space="preserve">map</w:t>
      </w:r>
      <w:r>
        <w:rPr>
          <w:rStyle w:val="NormalTok"/>
        </w:rPr>
        <w:t xml:space="preserve">(t </w:t>
      </w:r>
      <w:r>
        <w:rPr>
          <w:rStyle w:val="KeywordTok"/>
        </w:rPr>
        <w:t xml:space="preserve">=&gt; </w:t>
      </w:r>
      <w:r>
        <w:rPr>
          <w:rStyle w:val="FunctionTok"/>
        </w:rPr>
        <w:t xml:space="preserve">&lt;ToolCard</w:t>
      </w:r>
      <w:r>
        <w:rPr>
          <w:rStyle w:val="NormalTok"/>
        </w:rPr>
        <w:t xml:space="preserve"> </w:t>
      </w:r>
      <w:r>
        <w:rPr>
          <w:rStyle w:val="OtherTok"/>
        </w:rPr>
        <w:t xml:space="preserve">key</w:t>
      </w:r>
      <w:r>
        <w:rPr>
          <w:rStyle w:val="OperatorTok"/>
        </w:rPr>
        <w:t xml:space="preserve">=</w:t>
      </w:r>
      <w:r>
        <w:rPr>
          <w:rStyle w:val="VariableTok"/>
        </w:rPr>
        <w:t xml:space="preserve">{</w:t>
      </w:r>
      <w:r>
        <w:rPr>
          <w:rStyle w:val="NormalTok"/>
        </w:rPr>
        <w:t xml:space="preserve">t</w:t>
      </w:r>
      <w:r>
        <w:rPr>
          <w:rStyle w:val="OperatorTok"/>
        </w:rPr>
        <w:t xml:space="preserve">.</w:t>
      </w:r>
      <w:r>
        <w:rPr>
          <w:rStyle w:val="AttributeTok"/>
        </w:rPr>
        <w:t xml:space="preserve">id</w:t>
      </w:r>
      <w:r>
        <w:rPr>
          <w:rStyle w:val="VariableTok"/>
        </w:rPr>
        <w:t xml:space="preserve">}</w:t>
      </w:r>
      <w:r>
        <w:rPr>
          <w:rStyle w:val="NormalTok"/>
        </w:rPr>
        <w:t xml:space="preserve"> </w:t>
      </w:r>
      <w:r>
        <w:rPr>
          <w:rStyle w:val="VariableTok"/>
        </w:rPr>
        <w:t xml:space="preserve">{</w:t>
      </w:r>
      <w:r>
        <w:rPr>
          <w:rStyle w:val="OperatorTok"/>
        </w:rPr>
        <w:t xml:space="preserve">...</w:t>
      </w:r>
      <w:r>
        <w:rPr>
          <w:rStyle w:val="NormalTok"/>
        </w:rPr>
        <w:t xml:space="preserve">t</w:t>
      </w:r>
      <w:r>
        <w:rPr>
          <w:rStyle w:val="VariableTok"/>
        </w:rPr>
        <w:t xml:space="preserve">}</w:t>
      </w:r>
      <w:r>
        <w:rPr>
          <w:rStyle w:val="NormalTok"/>
        </w:rPr>
        <w:t xml:space="preserve"> </w:t>
      </w:r>
      <w:r>
        <w:rPr>
          <w:rStyle w:val="FunctionTok"/>
        </w:rPr>
        <w:t xml:space="preserve">/&gt;</w:t>
      </w:r>
      <w:r>
        <w:rPr>
          <w:rStyle w:val="NormalTok"/>
        </w:rPr>
        <w:t xml:space="preserve">)</w:t>
      </w:r>
      <w:r>
        <w:rPr>
          <w:rStyle w:val="VariableTok"/>
        </w:rPr>
        <w:t xml:space="preserve">}</w:t>
      </w:r>
      <w:r>
        <w:br/>
      </w:r>
      <w:r>
        <w:rPr>
          <w:rStyle w:val="NormalTok"/>
        </w:rPr>
        <w:t xml:space="preserve">        </w:t>
      </w:r>
      <w:r>
        <w:rPr>
          <w:rStyle w:val="FunctionTok"/>
        </w:rPr>
        <w:t xml:space="preserve">&lt;StateView</w:t>
      </w:r>
      <w:r>
        <w:rPr>
          <w:rStyle w:val="NormalTok"/>
        </w:rPr>
        <w:t xml:space="preserve"> </w:t>
      </w:r>
      <w:r>
        <w:rPr>
          <w:rStyle w:val="OtherTok"/>
        </w:rPr>
        <w:t xml:space="preserve">data</w:t>
      </w:r>
      <w:r>
        <w:rPr>
          <w:rStyle w:val="OperatorTok"/>
        </w:rPr>
        <w:t xml:space="preserve">=</w:t>
      </w:r>
      <w:r>
        <w:rPr>
          <w:rStyle w:val="VariableTok"/>
        </w:rPr>
        <w:t xml:space="preserve">{</w:t>
      </w:r>
      <w:r>
        <w:rPr>
          <w:rStyle w:val="NormalTok"/>
        </w:rPr>
        <w:t xml:space="preserve">s</w:t>
      </w:r>
      <w:r>
        <w:rPr>
          <w:rStyle w:val="OperatorTok"/>
        </w:rPr>
        <w:t xml:space="preserve">.</w:t>
      </w:r>
      <w:r>
        <w:rPr>
          <w:rStyle w:val="AttributeTok"/>
        </w:rPr>
        <w:t xml:space="preserve">view</w:t>
      </w:r>
      <w:r>
        <w:rPr>
          <w:rStyle w:val="VariableTok"/>
        </w:rPr>
        <w:t xml:space="preserve">}</w:t>
      </w:r>
      <w:r>
        <w:rPr>
          <w:rStyle w:val="NormalTok"/>
        </w:rPr>
        <w:t xml:space="preserve"> </w:t>
      </w:r>
      <w:r>
        <w:rPr>
          <w:rStyle w:val="FunctionTok"/>
        </w:rPr>
        <w:t xml:space="preserve">/&gt;</w:t>
      </w:r>
      <w:r>
        <w:br/>
      </w:r>
      <w:r>
        <w:rPr>
          <w:rStyle w:val="NormalTok"/>
        </w:rPr>
        <w:t xml:space="preserve">      </w:t>
      </w:r>
      <w:r>
        <w:rPr>
          <w:rStyle w:val="KeywordTok"/>
        </w:rPr>
        <w:t xml:space="preserve">&lt;/&gt;</w:t>
      </w:r>
      <w:r>
        <w:rPr>
          <w:rStyle w:val="VariableTok"/>
        </w:rPr>
        <w:t xml:space="preserve">}</w:t>
      </w:r>
      <w:r>
        <w:br/>
      </w:r>
      <w:r>
        <w:br/>
      </w:r>
      <w:r>
        <w:rPr>
          <w:rStyle w:val="NormalTok"/>
        </w:rPr>
        <w:t xml:space="preserve">      </w:t>
      </w:r>
      <w:r>
        <w:rPr>
          <w:rStyle w:val="VariableTok"/>
        </w:rPr>
        <w:t xml:space="preserve">{</w:t>
      </w:r>
      <w:r>
        <w:rPr>
          <w:rStyle w:val="CommentTok"/>
        </w:rPr>
        <w:t xml:space="preserve">/* DEVELOPER: raw event log + telemetry */</w:t>
      </w:r>
      <w:r>
        <w:rPr>
          <w:rStyle w:val="VariableTok"/>
        </w:rPr>
        <w:t xml:space="preserve">}</w:t>
      </w:r>
      <w:r>
        <w:br/>
      </w:r>
      <w:r>
        <w:rPr>
          <w:rStyle w:val="NormalTok"/>
        </w:rPr>
        <w:t xml:space="preserve">      </w:t>
      </w:r>
      <w:r>
        <w:rPr>
          <w:rStyle w:val="VariableTok"/>
        </w:rPr>
        <w:t xml:space="preserve">{</w:t>
      </w:r>
      <w:r>
        <w:rPr>
          <w:rStyle w:val="NormalTok"/>
        </w:rPr>
        <w:t xml:space="preserve">(tier </w:t>
      </w:r>
      <w:r>
        <w:rPr>
          <w:rStyle w:val="OperatorTok"/>
        </w:rPr>
        <w:t xml:space="preserve">===</w:t>
      </w:r>
      <w:r>
        <w:rPr>
          <w:rStyle w:val="NormalTok"/>
        </w:rPr>
        <w:t xml:space="preserve"> </w:t>
      </w:r>
      <w:r>
        <w:rPr>
          <w:rStyle w:val="StringTok"/>
        </w:rPr>
        <w:t xml:space="preserve">"developer"</w:t>
      </w:r>
      <w:r>
        <w:rPr>
          <w:rStyle w:val="NormalTok"/>
        </w:rPr>
        <w:t xml:space="preserve"> </w:t>
      </w:r>
      <w:r>
        <w:rPr>
          <w:rStyle w:val="OperatorTok"/>
        </w:rPr>
        <w:t xml:space="preserve">||</w:t>
      </w:r>
      <w:r>
        <w:rPr>
          <w:rStyle w:val="NormalTok"/>
        </w:rPr>
        <w:t xml:space="preserve"> tier </w:t>
      </w:r>
      <w:r>
        <w:rPr>
          <w:rStyle w:val="OperatorTok"/>
        </w:rPr>
        <w:t xml:space="preserve">===</w:t>
      </w:r>
      <w:r>
        <w:rPr>
          <w:rStyle w:val="NormalTok"/>
        </w:rPr>
        <w:t xml:space="preserve"> </w:t>
      </w:r>
      <w:r>
        <w:rPr>
          <w:rStyle w:val="StringTok"/>
        </w:rPr>
        <w:t xml:space="preserve">"auditor"</w:t>
      </w:r>
      <w:r>
        <w:rPr>
          <w:rStyle w:val="NormalTok"/>
        </w:rPr>
        <w:t xml:space="preserve">) </w:t>
      </w:r>
      <w:r>
        <w:rPr>
          <w:rStyle w:val="OperatorTok"/>
        </w:rPr>
        <w:t xml:space="preserve">&amp;&amp; </w:t>
      </w:r>
      <w:r>
        <w:rPr>
          <w:rStyle w:val="FunctionTok"/>
        </w:rPr>
        <w:t xml:space="preserve">&lt;RawEventLog</w:t>
      </w:r>
      <w:r>
        <w:rPr>
          <w:rStyle w:val="NormalTok"/>
        </w:rPr>
        <w:t xml:space="preserve"> </w:t>
      </w:r>
      <w:r>
        <w:rPr>
          <w:rStyle w:val="OtherTok"/>
        </w:rPr>
        <w:t xml:space="preserve">sessionId</w:t>
      </w:r>
      <w:r>
        <w:rPr>
          <w:rStyle w:val="OperatorTok"/>
        </w:rPr>
        <w:t xml:space="preserve">=</w:t>
      </w:r>
      <w:r>
        <w:rPr>
          <w:rStyle w:val="VariableTok"/>
        </w:rPr>
        <w:t xml:space="preserve">{</w:t>
      </w:r>
      <w:r>
        <w:rPr>
          <w:rStyle w:val="NormalTok"/>
        </w:rPr>
        <w:t xml:space="preserve">sessionId</w:t>
      </w:r>
      <w:r>
        <w:rPr>
          <w:rStyle w:val="VariableTok"/>
        </w:rPr>
        <w:t xml:space="preserve">}</w:t>
      </w:r>
      <w:r>
        <w:rPr>
          <w:rStyle w:val="NormalTok"/>
        </w:rPr>
        <w:t xml:space="preserve"> </w:t>
      </w:r>
      <w:r>
        <w:rPr>
          <w:rStyle w:val="FunctionTok"/>
        </w:rPr>
        <w:t xml:space="preserve">/&gt;</w:t>
      </w:r>
      <w:r>
        <w:rPr>
          <w:rStyle w:val="VariableTok"/>
        </w:rPr>
        <w:t xml:space="preserve">}</w:t>
      </w:r>
      <w:r>
        <w:br/>
      </w:r>
      <w:r>
        <w:br/>
      </w:r>
      <w:r>
        <w:rPr>
          <w:rStyle w:val="NormalTok"/>
        </w:rPr>
        <w:t xml:space="preserve">      </w:t>
      </w:r>
      <w:r>
        <w:rPr>
          <w:rStyle w:val="VariableTok"/>
        </w:rPr>
        <w:t xml:space="preserve">{</w:t>
      </w:r>
      <w:r>
        <w:rPr>
          <w:rStyle w:val="CommentTok"/>
        </w:rPr>
        <w:t xml:space="preserve">/* AUDITOR: provenance DAG + audit chain + client-side HMAC verify */</w:t>
      </w:r>
      <w:r>
        <w:rPr>
          <w:rStyle w:val="VariableTok"/>
        </w:rPr>
        <w:t xml:space="preserve">}</w:t>
      </w:r>
      <w:r>
        <w:br/>
      </w:r>
      <w:r>
        <w:rPr>
          <w:rStyle w:val="NormalTok"/>
        </w:rPr>
        <w:t xml:space="preserve">      </w:t>
      </w:r>
      <w:r>
        <w:rPr>
          <w:rStyle w:val="VariableTok"/>
        </w:rPr>
        <w:t xml:space="preserve">{</w:t>
      </w:r>
      <w:r>
        <w:rPr>
          <w:rStyle w:val="NormalTok"/>
        </w:rPr>
        <w:t xml:space="preserve">tier </w:t>
      </w:r>
      <w:r>
        <w:rPr>
          <w:rStyle w:val="OperatorTok"/>
        </w:rPr>
        <w:t xml:space="preserve">===</w:t>
      </w:r>
      <w:r>
        <w:rPr>
          <w:rStyle w:val="NormalTok"/>
        </w:rPr>
        <w:t xml:space="preserve"> </w:t>
      </w:r>
      <w:r>
        <w:rPr>
          <w:rStyle w:val="StringTok"/>
        </w:rPr>
        <w:t xml:space="preserve">"auditor"</w:t>
      </w:r>
      <w:r>
        <w:rPr>
          <w:rStyle w:val="NormalTok"/>
        </w:rPr>
        <w:t xml:space="preserve"> </w:t>
      </w:r>
      <w:r>
        <w:rPr>
          <w:rStyle w:val="OperatorTok"/>
        </w:rPr>
        <w:t xml:space="preserve">&amp;&amp; </w:t>
      </w:r>
      <w:r>
        <w:rPr>
          <w:rStyle w:val="FunctionTok"/>
        </w:rPr>
        <w:t xml:space="preserve">&lt;ProvenancePanel</w:t>
      </w:r>
      <w:r>
        <w:rPr>
          <w:rStyle w:val="NormalTok"/>
        </w:rPr>
        <w:t xml:space="preserve"> </w:t>
      </w:r>
      <w:r>
        <w:rPr>
          <w:rStyle w:val="OtherTok"/>
        </w:rPr>
        <w:t xml:space="preserve">sessionId</w:t>
      </w:r>
      <w:r>
        <w:rPr>
          <w:rStyle w:val="OperatorTok"/>
        </w:rPr>
        <w:t xml:space="preserve">=</w:t>
      </w:r>
      <w:r>
        <w:rPr>
          <w:rStyle w:val="VariableTok"/>
        </w:rPr>
        <w:t xml:space="preserve">{</w:t>
      </w:r>
      <w:r>
        <w:rPr>
          <w:rStyle w:val="NormalTok"/>
        </w:rPr>
        <w:t xml:space="preserve">sessionId</w:t>
      </w:r>
      <w:r>
        <w:rPr>
          <w:rStyle w:val="VariableTok"/>
        </w:rPr>
        <w:t xml:space="preserve">}</w:t>
      </w:r>
      <w:r>
        <w:rPr>
          <w:rStyle w:val="NormalTok"/>
        </w:rPr>
        <w:t xml:space="preserve"> </w:t>
      </w:r>
      <w:r>
        <w:rPr>
          <w:rStyle w:val="OtherTok"/>
        </w:rPr>
        <w:t xml:space="preserve">verify</w:t>
      </w:r>
      <w:r>
        <w:rPr>
          <w:rStyle w:val="NormalTok"/>
        </w:rPr>
        <w:t xml:space="preserve"> </w:t>
      </w:r>
      <w:r>
        <w:rPr>
          <w:rStyle w:val="FunctionTok"/>
        </w:rPr>
        <w:t xml:space="preserve">/&gt;</w:t>
      </w:r>
      <w:r>
        <w:rPr>
          <w:rStyle w:val="VariableTok"/>
        </w:rPr>
        <w:t xml:space="preserve">}</w:t>
      </w:r>
      <w:r>
        <w:br/>
      </w:r>
      <w:r>
        <w:rPr>
          <w:rStyle w:val="NormalTok"/>
        </w:rPr>
        <w:t xml:space="preserve">    </w:t>
      </w:r>
      <w:r>
        <w:rPr>
          <w:rStyle w:val="KeywordTok"/>
        </w:rPr>
        <w:t xml:space="preserve">&lt;/div&gt;</w:t>
      </w:r>
      <w:r>
        <w:br/>
      </w:r>
      <w:r>
        <w:rPr>
          <w:rStyle w:val="NormalTok"/>
        </w:rPr>
        <w:t xml:space="preserve">  )</w:t>
      </w:r>
      <w:r>
        <w:rPr>
          <w:rStyle w:val="OperatorTok"/>
        </w:rPr>
        <w:t xml:space="preserve">;</w:t>
      </w:r>
      <w:r>
        <w:br/>
      </w:r>
      <w:r>
        <w:rPr>
          <w:rStyle w:val="NormalTok"/>
        </w:rPr>
        <w:t xml:space="preserve">}</w:t>
      </w:r>
    </w:p>
    <w:p>
      <w:pPr>
        <w:pStyle w:val="FirstParagraph"/>
      </w:pPr>
      <w:r>
        <w:t xml:space="preserve">One</w:t>
      </w:r>
      <w:r>
        <w:t xml:space="preserve"> </w:t>
      </w:r>
      <w:r>
        <w:rPr>
          <w:rStyle w:val="VerbatimChar"/>
        </w:rPr>
        <w:t xml:space="preserve">EventSource</w:t>
      </w:r>
      <w:r>
        <w:t xml:space="preserve">, one reducer, four tiers gated by a single</w:t>
      </w:r>
      <w:r>
        <w:t xml:space="preserve"> </w:t>
      </w:r>
      <w:r>
        <w:rPr>
          <w:rStyle w:val="VerbatimChar"/>
        </w:rPr>
        <w:t xml:space="preserve">tier</w:t>
      </w:r>
      <w:r>
        <w:t xml:space="preserve"> </w:t>
      </w:r>
      <w:r>
        <w:t xml:space="preserve">state variable — the</w:t>
      </w:r>
      <w:r>
        <w:t xml:space="preserve"> </w:t>
      </w:r>
      <w:r>
        <w:t xml:space="preserve">“</w:t>
      </w:r>
      <w:r>
        <w:t xml:space="preserve">transparency complete at the source, selective at the surface</w:t>
      </w:r>
      <w:r>
        <w:t xml:space="preserve">”</w:t>
      </w:r>
      <w:r>
        <w:t xml:space="preserve"> </w:t>
      </w:r>
      <w:r>
        <w:t xml:space="preserve">principle (Chapter 4) realised as a rendering filter. A casual user sees a clean narrative with a progress bar, a safety badge, and a quality tier; an auditor flips one switch and sees the same run’s provenance chain and verifies its hashes client-side. No backend change; the events were always there. (Uses React state only — no browser storage — so it runs anywhere.)</w:t>
      </w:r>
    </w:p>
    <w:bookmarkEnd w:id="45"/>
    <w:bookmarkStart w:id="46" w:name="Xe88e7cd2d2c5423c31f9998ae97ed55401fc6f4"/>
    <w:p>
      <w:pPr>
        <w:pStyle w:val="Heading2"/>
      </w:pPr>
      <w:r>
        <w:t xml:space="preserve">19. Template 12 — Wiring CRP Internals to the Stream (</w:t>
      </w:r>
      <w:r>
        <w:rPr>
          <w:rStyle w:val="VerbatimChar"/>
        </w:rPr>
        <w:t xml:space="preserve">crp_emitter.py</w:t>
      </w:r>
      <w:r>
        <w:t xml:space="preserve">)</w:t>
      </w:r>
    </w:p>
    <w:p>
      <w:pPr>
        <w:pStyle w:val="FirstParagraph"/>
      </w:pPr>
      <w:r>
        <w:t xml:space="preserve">The final template is the thesis in code:</w:t>
      </w:r>
      <w:r>
        <w:t xml:space="preserve"> </w:t>
      </w:r>
      <w:r>
        <w:rPr>
          <w:bCs/>
          <w:b/>
        </w:rPr>
        <w:t xml:space="preserve">CRP already generates the evidence; this maps it to the standard stream.</w:t>
      </w:r>
      <w:r>
        <w:t xml:space="preserve"> </w:t>
      </w:r>
      <w:r>
        <w:t xml:space="preserve">Each CRP internal event becomes an AG-UI-compatible emission, so any AG-UI frontend renders a CRP agent, and a CRP-aware frontend additionally renders governance.</w:t>
      </w:r>
    </w:p>
    <w:p>
      <w:pPr>
        <w:pStyle w:val="SourceCode"/>
      </w:pPr>
      <w:r>
        <w:rPr>
          <w:rStyle w:val="CommentTok"/>
        </w:rPr>
        <w:t xml:space="preserve"># crp_emitter.py — map CRP's internal governance events to the AG-UI-compatible stream</w:t>
      </w:r>
      <w:r>
        <w:br/>
      </w:r>
      <w:r>
        <w:rPr>
          <w:rStyle w:val="ImportTok"/>
        </w:rPr>
        <w:t xml:space="preserve">from</w:t>
      </w:r>
      <w:r>
        <w:rPr>
          <w:rStyle w:val="NormalTok"/>
        </w:rPr>
        <w:t xml:space="preserve"> events </w:t>
      </w:r>
      <w:r>
        <w:rPr>
          <w:rStyle w:val="ImportTok"/>
        </w:rPr>
        <w:t xml:space="preserve">import</w:t>
      </w:r>
      <w:r>
        <w:rPr>
          <w:rStyle w:val="NormalTok"/>
        </w:rPr>
        <w:t xml:space="preserve"> Event, EventType, custom, tool_start, tool_result</w:t>
      </w:r>
      <w:r>
        <w:br/>
      </w:r>
      <w:r>
        <w:rPr>
          <w:rStyle w:val="ImportTok"/>
        </w:rPr>
        <w:t xml:space="preserve">from</w:t>
      </w:r>
      <w:r>
        <w:rPr>
          <w:rStyle w:val="NormalTok"/>
        </w:rPr>
        <w:t xml:space="preserve"> emitter </w:t>
      </w:r>
      <w:r>
        <w:rPr>
          <w:rStyle w:val="ImportTok"/>
        </w:rPr>
        <w:t xml:space="preserve">import</w:t>
      </w:r>
      <w:r>
        <w:rPr>
          <w:rStyle w:val="NormalTok"/>
        </w:rPr>
        <w:t xml:space="preserve"> Emitter</w:t>
      </w:r>
      <w:r>
        <w:br/>
      </w:r>
      <w:r>
        <w:br/>
      </w:r>
      <w:r>
        <w:rPr>
          <w:rStyle w:val="KeywordTok"/>
        </w:rPr>
        <w:t xml:space="preserve">class</w:t>
      </w:r>
      <w:r>
        <w:rPr>
          <w:rStyle w:val="NormalTok"/>
        </w:rPr>
        <w:t xml:space="preserve"> CRPStream:</w:t>
      </w:r>
      <w:r>
        <w:br/>
      </w:r>
      <w:r>
        <w:rPr>
          <w:rStyle w:val="NormalTok"/>
        </w:rPr>
        <w:t xml:space="preserve">    </w:t>
      </w:r>
      <w:r>
        <w:rPr>
          <w:rStyle w:val="CommentTok"/>
        </w:rPr>
        <w:t xml:space="preserve">"""Adapter: CRP runtime hooks -&gt; standard + namespaced governance events."""</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session_id: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.emit </w:t>
      </w:r>
      <w:r>
        <w:rPr>
          <w:rStyle w:val="OperatorTok"/>
        </w:rPr>
        <w:t xml:space="preserve">=</w:t>
      </w:r>
      <w:r>
        <w:rPr>
          <w:rStyle w:val="NormalTok"/>
        </w:rPr>
        <w:t xml:space="preserve"> Emitter(session_id)</w:t>
      </w:r>
      <w:r>
        <w:br/>
      </w:r>
      <w:r>
        <w:br/>
      </w:r>
      <w:r>
        <w:rPr>
          <w:rStyle w:val="NormalTok"/>
        </w:rPr>
        <w:t xml:space="preserve">    </w:t>
      </w:r>
      <w:r>
        <w:rPr>
          <w:rStyle w:val="CommentTok"/>
        </w:rPr>
        <w:t xml:space="preserve"># --- DPE pipeline: each of the 13 stages becomes a streamed governance event ---</w:t>
      </w:r>
      <w:r>
        <w:br/>
      </w:r>
      <w:r>
        <w:rPr>
          <w:rStyle w:val="NormalTok"/>
        </w:rPr>
        <w:t xml:space="preserve">    </w:t>
      </w:r>
      <w:r>
        <w:rPr>
          <w:rStyle w:val="KeywordTok"/>
        </w:rPr>
        <w:t xml:space="preserve">def</w:t>
      </w:r>
      <w:r>
        <w:rPr>
          <w:rStyle w:val="NormalTok"/>
        </w:rPr>
        <w:t xml:space="preserve"> on_dpe_stage(</w:t>
      </w:r>
      <w:r>
        <w:rPr>
          <w:rStyle w:val="VariableTok"/>
        </w:rPr>
        <w:t xml:space="preserve">self</w:t>
      </w:r>
      <w:r>
        <w:rPr>
          <w:rStyle w:val="NormalTok"/>
        </w:rPr>
        <w:t xml:space="preserve">, stage: </w:t>
      </w:r>
      <w:r>
        <w:rPr>
          <w:rStyle w:val="BuiltInTok"/>
        </w:rPr>
        <w:t xml:space="preserve">str</w:t>
      </w:r>
      <w:r>
        <w:rPr>
          <w:rStyle w:val="NormalTok"/>
        </w:rPr>
        <w:t xml:space="preserve">, risk: </w:t>
      </w:r>
      <w:r>
        <w:rPr>
          <w:rStyle w:val="BuiltInTok"/>
        </w:rPr>
        <w:t xml:space="preserve">str</w:t>
      </w:r>
      <w:r>
        <w:rPr>
          <w:rStyle w:val="NormalTok"/>
        </w:rPr>
        <w:t xml:space="preserve">, ms: </w:t>
      </w:r>
      <w:r>
        <w:rPr>
          <w:rStyle w:val="BuiltInTok"/>
        </w:rPr>
        <w:t xml:space="preserve">int</w:t>
      </w:r>
      <w:r>
        <w:rPr>
          <w:rStyle w:val="NormalTok"/>
        </w:rPr>
        <w:t xml:space="preserve">, verdict: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.emit(custom(</w:t>
      </w:r>
      <w:r>
        <w:rPr>
          <w:rStyle w:val="StringTok"/>
        </w:rPr>
        <w:t xml:space="preserve">"crp.safety_scan"</w:t>
      </w:r>
      <w:r>
        <w:rPr>
          <w:rStyle w:val="NormalTok"/>
        </w:rPr>
        <w:t xml:space="preserve">,</w:t>
      </w:r>
      <w:r>
        <w:br/>
      </w:r>
      <w:r>
        <w:rPr>
          <w:rStyle w:val="NormalTok"/>
        </w:rPr>
        <w:t xml:space="preserve">                         {</w:t>
      </w:r>
      <w:r>
        <w:rPr>
          <w:rStyle w:val="StringTok"/>
        </w:rPr>
        <w:t xml:space="preserve">"stage"</w:t>
      </w:r>
      <w:r>
        <w:rPr>
          <w:rStyle w:val="NormalTok"/>
        </w:rPr>
        <w:t xml:space="preserve">: stage, </w:t>
      </w:r>
      <w:r>
        <w:rPr>
          <w:rStyle w:val="StringTok"/>
        </w:rPr>
        <w:t xml:space="preserve">"risk"</w:t>
      </w:r>
      <w:r>
        <w:rPr>
          <w:rStyle w:val="NormalTok"/>
        </w:rPr>
        <w:t xml:space="preserve">: risk, </w:t>
      </w:r>
      <w:r>
        <w:rPr>
          <w:rStyle w:val="StringTok"/>
        </w:rPr>
        <w:t xml:space="preserve">"ms"</w:t>
      </w:r>
      <w:r>
        <w:rPr>
          <w:rStyle w:val="NormalTok"/>
        </w:rPr>
        <w:t xml:space="preserve">: ms, </w:t>
      </w:r>
      <w:r>
        <w:rPr>
          <w:rStyle w:val="StringTok"/>
        </w:rPr>
        <w:t xml:space="preserve">"verdict"</w:t>
      </w:r>
      <w:r>
        <w:rPr>
          <w:rStyle w:val="NormalTok"/>
        </w:rPr>
        <w:t xml:space="preserve">: verdict}))</w:t>
      </w:r>
      <w:r>
        <w:br/>
      </w:r>
      <w:r>
        <w:br/>
      </w:r>
      <w:r>
        <w:rPr>
          <w:rStyle w:val="NormalTok"/>
        </w:rPr>
        <w:t xml:space="preserve">    </w:t>
      </w:r>
      <w:r>
        <w:rPr>
          <w:rStyle w:val="CommentTok"/>
        </w:rPr>
        <w:t xml:space="preserve"># --- positioned tool loop: standard tool events, so generic frontends render them ---</w:t>
      </w:r>
      <w:r>
        <w:br/>
      </w:r>
      <w:r>
        <w:rPr>
          <w:rStyle w:val="NormalTok"/>
        </w:rPr>
        <w:t xml:space="preserve">    </w:t>
      </w:r>
      <w:r>
        <w:rPr>
          <w:rStyle w:val="KeywordTok"/>
        </w:rPr>
        <w:t xml:space="preserve">def</w:t>
      </w:r>
      <w:r>
        <w:rPr>
          <w:rStyle w:val="NormalTok"/>
        </w:rPr>
        <w:t xml:space="preserve"> on_tool_positioned(</w:t>
      </w:r>
      <w:r>
        <w:rPr>
          <w:rStyle w:val="VariableTok"/>
        </w:rPr>
        <w:t xml:space="preserve">self</w:t>
      </w:r>
      <w:r>
        <w:rPr>
          <w:rStyle w:val="NormalTok"/>
        </w:rPr>
        <w:t xml:space="preserve">, call_id: </w:t>
      </w:r>
      <w:r>
        <w:rPr>
          <w:rStyle w:val="BuiltInTok"/>
        </w:rPr>
        <w:t xml:space="preserve">str</w:t>
      </w:r>
      <w:r>
        <w:rPr>
          <w:rStyle w:val="NormalTok"/>
        </w:rPr>
        <w:t xml:space="preserve">, name: </w:t>
      </w:r>
      <w:r>
        <w:rPr>
          <w:rStyle w:val="BuiltInTok"/>
        </w:rPr>
        <w:t xml:space="preserve">str</w:t>
      </w:r>
      <w:r>
        <w:rPr>
          <w:rStyle w:val="NormalTok"/>
        </w:rPr>
        <w:t xml:space="preserve">, why: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.emit(tool_start(call_id, name, reason</w:t>
      </w:r>
      <w:r>
        <w:rPr>
          <w:rStyle w:val="OperatorTok"/>
        </w:rPr>
        <w:t xml:space="preserve">=</w:t>
      </w:r>
      <w:r>
        <w:rPr>
          <w:rStyle w:val="NormalTok"/>
        </w:rPr>
        <w:t xml:space="preserve">why))</w:t>
      </w:r>
      <w:r>
        <w:br/>
      </w:r>
      <w:r>
        <w:rPr>
          <w:rStyle w:val="NormalTok"/>
        </w:rPr>
        <w:t xml:space="preserve">    </w:t>
      </w:r>
      <w:r>
        <w:rPr>
          <w:rStyle w:val="KeywordTok"/>
        </w:rPr>
        <w:t xml:space="preserve">def</w:t>
      </w:r>
      <w:r>
        <w:rPr>
          <w:rStyle w:val="NormalTok"/>
        </w:rPr>
        <w:t xml:space="preserve"> on_tool_result(</w:t>
      </w:r>
      <w:r>
        <w:rPr>
          <w:rStyle w:val="VariableTok"/>
        </w:rPr>
        <w:t xml:space="preserve">self</w:t>
      </w:r>
      <w:r>
        <w:rPr>
          <w:rStyle w:val="NormalTok"/>
        </w:rPr>
        <w:t xml:space="preserve">, call_id: </w:t>
      </w:r>
      <w:r>
        <w:rPr>
          <w:rStyle w:val="BuiltInTok"/>
        </w:rPr>
        <w:t xml:space="preserve">str</w:t>
      </w:r>
      <w:r>
        <w:rPr>
          <w:rStyle w:val="NormalTok"/>
        </w:rPr>
        <w:t xml:space="preserve">, content: </w:t>
      </w:r>
      <w:r>
        <w:rPr>
          <w:rStyle w:val="BuiltInTok"/>
        </w:rPr>
        <w:t xml:space="preserve">dict</w:t>
      </w:r>
      <w:r>
        <w:rPr>
          <w:rStyle w:val="NormalTok"/>
        </w:rPr>
        <w:t xml:space="preserve">):</w:t>
      </w:r>
      <w:r>
        <w:br/>
      </w:r>
      <w:r>
        <w:rPr>
          <w:rStyle w:val="NormalTok"/>
        </w:rPr>
        <w:t xml:space="preserve">        </w:t>
      </w:r>
      <w:r>
        <w:rPr>
          <w:rStyle w:val="VariableTok"/>
        </w:rPr>
        <w:t xml:space="preserve">self</w:t>
      </w:r>
      <w:r>
        <w:rPr>
          <w:rStyle w:val="NormalTok"/>
        </w:rPr>
        <w:t xml:space="preserve">.emit(tool_result(call_id, content))</w:t>
      </w:r>
      <w:r>
        <w:br/>
      </w:r>
      <w:r>
        <w:br/>
      </w:r>
      <w:r>
        <w:rPr>
          <w:rStyle w:val="NormalTok"/>
        </w:rPr>
        <w:t xml:space="preserve">    </w:t>
      </w:r>
      <w:r>
        <w:rPr>
          <w:rStyle w:val="CommentTok"/>
        </w:rPr>
        <w:t xml:space="preserve"># --- CKF retrieval: show what knowledge grounded the step (Power/Auditor) ---</w:t>
      </w:r>
      <w:r>
        <w:br/>
      </w:r>
      <w:r>
        <w:rPr>
          <w:rStyle w:val="NormalTok"/>
        </w:rPr>
        <w:t xml:space="preserve">    </w:t>
      </w:r>
      <w:r>
        <w:rPr>
          <w:rStyle w:val="KeywordTok"/>
        </w:rPr>
        <w:t xml:space="preserve">def</w:t>
      </w:r>
      <w:r>
        <w:rPr>
          <w:rStyle w:val="NormalTok"/>
        </w:rPr>
        <w:t xml:space="preserve"> on_ckf_retrieval(</w:t>
      </w:r>
      <w:r>
        <w:rPr>
          <w:rStyle w:val="VariableTok"/>
        </w:rPr>
        <w:t xml:space="preserve">self</w:t>
      </w:r>
      <w:r>
        <w:rPr>
          <w:rStyle w:val="NormalTok"/>
        </w:rPr>
        <w:t xml:space="preserve">, sources: </w:t>
      </w:r>
      <w:r>
        <w:rPr>
          <w:rStyle w:val="BuiltInTok"/>
        </w:rPr>
        <w:t xml:space="preserve">list</w:t>
      </w:r>
      <w:r>
        <w:rPr>
          <w:rStyle w:val="NormalTok"/>
        </w:rPr>
        <w:t xml:space="preserve">[</w:t>
      </w:r>
      <w:r>
        <w:rPr>
          <w:rStyle w:val="BuiltInTok"/>
        </w:rPr>
        <w:t xml:space="preserve">dict</w:t>
      </w:r>
      <w:r>
        <w:rPr>
          <w:rStyle w:val="NormalTok"/>
        </w:rPr>
        <w:t xml:space="preserve">]):</w:t>
      </w:r>
      <w:r>
        <w:br/>
      </w:r>
      <w:r>
        <w:rPr>
          <w:rStyle w:val="NormalTok"/>
        </w:rPr>
        <w:t xml:space="preserve">        </w:t>
      </w:r>
      <w:r>
        <w:rPr>
          <w:rStyle w:val="VariableTok"/>
        </w:rPr>
        <w:t xml:space="preserve">self</w:t>
      </w:r>
      <w:r>
        <w:rPr>
          <w:rStyle w:val="NormalTok"/>
        </w:rPr>
        <w:t xml:space="preserve">.emit(custom(</w:t>
      </w:r>
      <w:r>
        <w:rPr>
          <w:rStyle w:val="StringTok"/>
        </w:rPr>
        <w:t xml:space="preserve">"crp.retrieval"</w:t>
      </w:r>
      <w:r>
        <w:rPr>
          <w:rStyle w:val="NormalTok"/>
        </w:rPr>
        <w:t xml:space="preserve">, {</w:t>
      </w:r>
      <w:r>
        <w:rPr>
          <w:rStyle w:val="StringTok"/>
        </w:rPr>
        <w:t xml:space="preserve">"sources"</w:t>
      </w:r>
      <w:r>
        <w:rPr>
          <w:rStyle w:val="NormalTok"/>
        </w:rPr>
        <w:t xml:space="preserve">: sources}))   </w:t>
      </w:r>
      <w:r>
        <w:rPr>
          <w:rStyle w:val="CommentTok"/>
        </w:rPr>
        <w:t xml:space="preserve"># doc, chunk, score</w:t>
      </w:r>
      <w:r>
        <w:br/>
      </w:r>
      <w:r>
        <w:br/>
      </w:r>
      <w:r>
        <w:rPr>
          <w:rStyle w:val="NormalTok"/>
        </w:rPr>
        <w:t xml:space="preserve">    </w:t>
      </w:r>
      <w:r>
        <w:rPr>
          <w:rStyle w:val="CommentTok"/>
        </w:rPr>
        <w:t xml:space="preserve"># --- quality tier + calibration (Casual badge) ---</w:t>
      </w:r>
      <w:r>
        <w:br/>
      </w:r>
      <w:r>
        <w:rPr>
          <w:rStyle w:val="NormalTok"/>
        </w:rPr>
        <w:t xml:space="preserve">    </w:t>
      </w:r>
      <w:r>
        <w:rPr>
          <w:rStyle w:val="KeywordTok"/>
        </w:rPr>
        <w:t xml:space="preserve">def</w:t>
      </w:r>
      <w:r>
        <w:rPr>
          <w:rStyle w:val="NormalTok"/>
        </w:rPr>
        <w:t xml:space="preserve"> on_quality(</w:t>
      </w:r>
      <w:r>
        <w:rPr>
          <w:rStyle w:val="VariableTok"/>
        </w:rPr>
        <w:t xml:space="preserve">self</w:t>
      </w:r>
      <w:r>
        <w:rPr>
          <w:rStyle w:val="NormalTok"/>
        </w:rPr>
        <w:t xml:space="preserve">, tier: </w:t>
      </w:r>
      <w:r>
        <w:rPr>
          <w:rStyle w:val="BuiltInTok"/>
        </w:rPr>
        <w:t xml:space="preserve">str</w:t>
      </w:r>
      <w:r>
        <w:rPr>
          <w:rStyle w:val="NormalTok"/>
        </w:rPr>
        <w:t xml:space="preserve">, confidence: </w:t>
      </w:r>
      <w:r>
        <w:rPr>
          <w:rStyle w:val="BuiltInTok"/>
        </w:rPr>
        <w:t xml:space="preserve">float</w:t>
      </w:r>
      <w:r>
        <w:rPr>
          <w:rStyle w:val="NormalTok"/>
        </w:rPr>
        <w:t xml:space="preserve">):</w:t>
      </w:r>
      <w:r>
        <w:br/>
      </w:r>
      <w:r>
        <w:rPr>
          <w:rStyle w:val="NormalTok"/>
        </w:rPr>
        <w:t xml:space="preserve">        </w:t>
      </w:r>
      <w:r>
        <w:rPr>
          <w:rStyle w:val="VariableTok"/>
        </w:rPr>
        <w:t xml:space="preserve">self</w:t>
      </w:r>
      <w:r>
        <w:rPr>
          <w:rStyle w:val="NormalTok"/>
        </w:rPr>
        <w:t xml:space="preserve">.emit(custom(</w:t>
      </w:r>
      <w:r>
        <w:rPr>
          <w:rStyle w:val="StringTok"/>
        </w:rPr>
        <w:t xml:space="preserve">"crp.quality"</w:t>
      </w:r>
      <w:r>
        <w:rPr>
          <w:rStyle w:val="NormalTok"/>
        </w:rPr>
        <w:t xml:space="preserve">, {</w:t>
      </w:r>
      <w:r>
        <w:rPr>
          <w:rStyle w:val="StringTok"/>
        </w:rPr>
        <w:t xml:space="preserve">"tier"</w:t>
      </w:r>
      <w:r>
        <w:rPr>
          <w:rStyle w:val="NormalTok"/>
        </w:rPr>
        <w:t xml:space="preserve">: tier, </w:t>
      </w:r>
      <w:r>
        <w:rPr>
          <w:rStyle w:val="StringTok"/>
        </w:rPr>
        <w:t xml:space="preserve">"confidence"</w:t>
      </w:r>
      <w:r>
        <w:rPr>
          <w:rStyle w:val="NormalTok"/>
        </w:rPr>
        <w:t xml:space="preserve">: confidence}))</w:t>
      </w:r>
      <w:r>
        <w:br/>
      </w:r>
      <w:r>
        <w:br/>
      </w:r>
      <w:r>
        <w:rPr>
          <w:rStyle w:val="NormalTok"/>
        </w:rPr>
        <w:t xml:space="preserve">    </w:t>
      </w:r>
      <w:r>
        <w:rPr>
          <w:rStyle w:val="CommentTok"/>
        </w:rPr>
        <w:t xml:space="preserve"># --- continuation relay (CSO): show progress persists across windows (Developer) ---</w:t>
      </w:r>
      <w:r>
        <w:br/>
      </w:r>
      <w:r>
        <w:rPr>
          <w:rStyle w:val="NormalTok"/>
        </w:rPr>
        <w:t xml:space="preserve">    </w:t>
      </w:r>
      <w:r>
        <w:rPr>
          <w:rStyle w:val="KeywordTok"/>
        </w:rPr>
        <w:t xml:space="preserve">def</w:t>
      </w:r>
      <w:r>
        <w:rPr>
          <w:rStyle w:val="NormalTok"/>
        </w:rPr>
        <w:t xml:space="preserve"> on_continuation(</w:t>
      </w:r>
      <w:r>
        <w:rPr>
          <w:rStyle w:val="VariableTok"/>
        </w:rPr>
        <w:t xml:space="preserve">self</w:t>
      </w:r>
      <w:r>
        <w:rPr>
          <w:rStyle w:val="NormalTok"/>
        </w:rPr>
        <w:t xml:space="preserve">, window: </w:t>
      </w:r>
      <w:r>
        <w:rPr>
          <w:rStyle w:val="BuiltInTok"/>
        </w:rPr>
        <w:t xml:space="preserve">int</w:t>
      </w:r>
      <w:r>
        <w:rPr>
          <w:rStyle w:val="NormalTok"/>
        </w:rPr>
        <w:t xml:space="preserve">, carried: </w:t>
      </w:r>
      <w:r>
        <w:rPr>
          <w:rStyle w:val="BuiltInTok"/>
        </w:rPr>
        <w:t xml:space="preserve">int</w:t>
      </w:r>
      <w:r>
        <w:rPr>
          <w:rStyle w:val="NormalTok"/>
        </w:rPr>
        <w:t xml:space="preserve">):</w:t>
      </w:r>
      <w:r>
        <w:br/>
      </w:r>
      <w:r>
        <w:rPr>
          <w:rStyle w:val="NormalTok"/>
        </w:rPr>
        <w:t xml:space="preserve">        </w:t>
      </w:r>
      <w:r>
        <w:rPr>
          <w:rStyle w:val="VariableTok"/>
        </w:rPr>
        <w:t xml:space="preserve">self</w:t>
      </w:r>
      <w:r>
        <w:rPr>
          <w:rStyle w:val="NormalTok"/>
        </w:rPr>
        <w:t xml:space="preserve">.emit(custom(</w:t>
      </w:r>
      <w:r>
        <w:rPr>
          <w:rStyle w:val="StringTok"/>
        </w:rPr>
        <w:t xml:space="preserve">"crp.continuation"</w:t>
      </w:r>
      <w:r>
        <w:rPr>
          <w:rStyle w:val="NormalTok"/>
        </w:rPr>
        <w:t xml:space="preserve">, {</w:t>
      </w:r>
      <w:r>
        <w:rPr>
          <w:rStyle w:val="StringTok"/>
        </w:rPr>
        <w:t xml:space="preserve">"window"</w:t>
      </w:r>
      <w:r>
        <w:rPr>
          <w:rStyle w:val="NormalTok"/>
        </w:rPr>
        <w:t xml:space="preserve">: window, </w:t>
      </w:r>
      <w:r>
        <w:rPr>
          <w:rStyle w:val="StringTok"/>
        </w:rPr>
        <w:t xml:space="preserve">"carried_items"</w:t>
      </w:r>
      <w:r>
        <w:rPr>
          <w:rStyle w:val="NormalTok"/>
        </w:rPr>
        <w:t xml:space="preserve">: carried}))</w:t>
      </w:r>
      <w:r>
        <w:br/>
      </w:r>
      <w:r>
        <w:br/>
      </w:r>
      <w:r>
        <w:rPr>
          <w:rStyle w:val="NormalTok"/>
        </w:rPr>
        <w:t xml:space="preserve">    </w:t>
      </w:r>
      <w:r>
        <w:rPr>
          <w:rStyle w:val="CommentTok"/>
        </w:rPr>
        <w:t xml:space="preserve"># --- audit chain: stream each hash link so the client can verify tamper-evidence ---</w:t>
      </w:r>
      <w:r>
        <w:br/>
      </w:r>
      <w:r>
        <w:rPr>
          <w:rStyle w:val="NormalTok"/>
        </w:rPr>
        <w:t xml:space="preserve">    </w:t>
      </w:r>
      <w:r>
        <w:rPr>
          <w:rStyle w:val="KeywordTok"/>
        </w:rPr>
        <w:t xml:space="preserve">def</w:t>
      </w:r>
      <w:r>
        <w:rPr>
          <w:rStyle w:val="NormalTok"/>
        </w:rPr>
        <w:t xml:space="preserve"> on_audit_link(</w:t>
      </w:r>
      <w:r>
        <w:rPr>
          <w:rStyle w:val="VariableTok"/>
        </w:rPr>
        <w:t xml:space="preserve">self</w:t>
      </w:r>
      <w:r>
        <w:rPr>
          <w:rStyle w:val="NormalTok"/>
        </w:rPr>
        <w:t xml:space="preserve">, prev_hash: </w:t>
      </w:r>
      <w:r>
        <w:rPr>
          <w:rStyle w:val="BuiltInTok"/>
        </w:rPr>
        <w:t xml:space="preserve">str</w:t>
      </w:r>
      <w:r>
        <w:rPr>
          <w:rStyle w:val="NormalTok"/>
        </w:rPr>
        <w:t xml:space="preserve">, this_hash: </w:t>
      </w:r>
      <w:r>
        <w:rPr>
          <w:rStyle w:val="BuiltInTok"/>
        </w:rPr>
        <w:t xml:space="preserve">str</w:t>
      </w:r>
      <w:r>
        <w:rPr>
          <w:rStyle w:val="NormalTok"/>
        </w:rPr>
        <w:t xml:space="preserve">, op: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.emit(custom(</w:t>
      </w:r>
      <w:r>
        <w:rPr>
          <w:rStyle w:val="StringTok"/>
        </w:rPr>
        <w:t xml:space="preserve">"crp.provenance"</w:t>
      </w:r>
      <w:r>
        <w:rPr>
          <w:rStyle w:val="NormalTok"/>
        </w:rPr>
        <w:t xml:space="preserve">,</w:t>
      </w:r>
      <w:r>
        <w:br/>
      </w:r>
      <w:r>
        <w:rPr>
          <w:rStyle w:val="NormalTok"/>
        </w:rPr>
        <w:t xml:space="preserve">                         {</w:t>
      </w:r>
      <w:r>
        <w:rPr>
          <w:rStyle w:val="StringTok"/>
        </w:rPr>
        <w:t xml:space="preserve">"op"</w:t>
      </w:r>
      <w:r>
        <w:rPr>
          <w:rStyle w:val="NormalTok"/>
        </w:rPr>
        <w:t xml:space="preserve">: op, </w:t>
      </w:r>
      <w:r>
        <w:rPr>
          <w:rStyle w:val="StringTok"/>
        </w:rPr>
        <w:t xml:space="preserve">"prev"</w:t>
      </w:r>
      <w:r>
        <w:rPr>
          <w:rStyle w:val="NormalTok"/>
        </w:rPr>
        <w:t xml:space="preserve">: prev_hash, </w:t>
      </w:r>
      <w:r>
        <w:rPr>
          <w:rStyle w:val="StringTok"/>
        </w:rPr>
        <w:t xml:space="preserve">"hash"</w:t>
      </w:r>
      <w:r>
        <w:rPr>
          <w:rStyle w:val="NormalTok"/>
        </w:rPr>
        <w:t xml:space="preserve">: this_hash}))</w:t>
      </w:r>
      <w:r>
        <w:br/>
      </w:r>
      <w:r>
        <w:br/>
      </w:r>
      <w:r>
        <w:rPr>
          <w:rStyle w:val="NormalTok"/>
        </w:rPr>
        <w:t xml:space="preserve">    </w:t>
      </w:r>
      <w:r>
        <w:rPr>
          <w:rStyle w:val="CommentTok"/>
        </w:rPr>
        <w:t xml:space="preserve"># --- the 58 governed headers: expose the critical ones as a policy-envelope event ---</w:t>
      </w:r>
      <w:r>
        <w:br/>
      </w:r>
      <w:r>
        <w:rPr>
          <w:rStyle w:val="NormalTok"/>
        </w:rPr>
        <w:t xml:space="preserve">    </w:t>
      </w:r>
      <w:r>
        <w:rPr>
          <w:rStyle w:val="KeywordTok"/>
        </w:rPr>
        <w:t xml:space="preserve">def</w:t>
      </w:r>
      <w:r>
        <w:rPr>
          <w:rStyle w:val="NormalTok"/>
        </w:rPr>
        <w:t xml:space="preserve"> on_policy_envelope(</w:t>
      </w:r>
      <w:r>
        <w:rPr>
          <w:rStyle w:val="VariableTok"/>
        </w:rPr>
        <w:t xml:space="preserve">self</w:t>
      </w:r>
      <w:r>
        <w:rPr>
          <w:rStyle w:val="NormalTok"/>
        </w:rPr>
        <w:t xml:space="preserve">, headers: </w:t>
      </w:r>
      <w:r>
        <w:rPr>
          <w:rStyle w:val="BuiltInTok"/>
        </w:rPr>
        <w:t xml:space="preserve">dict</w:t>
      </w:r>
      <w:r>
        <w:rPr>
          <w:rStyle w:val="NormalTok"/>
        </w:rPr>
        <w:t xml:space="preserve">):</w:t>
      </w:r>
      <w:r>
        <w:br/>
      </w:r>
      <w:r>
        <w:rPr>
          <w:rStyle w:val="NormalTok"/>
        </w:rPr>
        <w:t xml:space="preserve">        keep </w:t>
      </w:r>
      <w:r>
        <w:rPr>
          <w:rStyle w:val="OperatorTok"/>
        </w:rPr>
        <w:t xml:space="preserve">=</w:t>
      </w:r>
      <w:r>
        <w:rPr>
          <w:rStyle w:val="NormalTok"/>
        </w:rPr>
        <w:t xml:space="preserve"> {k: headers[k] </w:t>
      </w:r>
      <w:r>
        <w:rPr>
          <w:rStyle w:val="ControlFlowTok"/>
        </w:rPr>
        <w:t xml:space="preserve">for</w:t>
      </w:r>
      <w:r>
        <w:rPr>
          <w:rStyle w:val="NormalTok"/>
        </w:rPr>
        <w:t xml:space="preserve"> k </w:t>
      </w:r>
      <w:r>
        <w:rPr>
          <w:rStyle w:val="KeywordTok"/>
        </w:rPr>
        <w:t xml:space="preserve">in</w:t>
      </w:r>
      <w:r>
        <w:br/>
      </w:r>
      <w:r>
        <w:rPr>
          <w:rStyle w:val="NormalTok"/>
        </w:rPr>
        <w:t xml:space="preserve">                (</w:t>
      </w:r>
      <w:r>
        <w:rPr>
          <w:rStyle w:val="StringTok"/>
        </w:rPr>
        <w:t xml:space="preserve">"X-CRP-Safety-Profile"</w:t>
      </w:r>
      <w:r>
        <w:rPr>
          <w:rStyle w:val="NormalTok"/>
        </w:rPr>
        <w:t xml:space="preserve">,</w:t>
      </w:r>
      <w:r>
        <w:rPr>
          <w:rStyle w:val="StringTok"/>
        </w:rPr>
        <w:t xml:space="preserve">"X-CRP-Depth"</w:t>
      </w:r>
      <w:r>
        <w:rPr>
          <w:rStyle w:val="NormalTok"/>
        </w:rPr>
        <w:t xml:space="preserve">,</w:t>
      </w:r>
      <w:r>
        <w:rPr>
          <w:rStyle w:val="StringTok"/>
        </w:rPr>
        <w:t xml:space="preserve">"X-CRP-Risk-Score"</w:t>
      </w:r>
      <w:r>
        <w:rPr>
          <w:rStyle w:val="NormalTok"/>
        </w:rPr>
        <w:t xml:space="preserve">,</w:t>
      </w:r>
      <w:r>
        <w:br/>
      </w:r>
      <w:r>
        <w:rPr>
          <w:rStyle w:val="NormalTok"/>
        </w:rPr>
        <w:t xml:space="preserve">                 </w:t>
      </w:r>
      <w:r>
        <w:rPr>
          <w:rStyle w:val="StringTok"/>
        </w:rPr>
        <w:t xml:space="preserve">"X-CRP-Quality-Tier"</w:t>
      </w:r>
      <w:r>
        <w:rPr>
          <w:rStyle w:val="NormalTok"/>
        </w:rPr>
        <w:t xml:space="preserve">,</w:t>
      </w:r>
      <w:r>
        <w:rPr>
          <w:rStyle w:val="StringTok"/>
        </w:rPr>
        <w:t xml:space="preserve">"X-CRP-Audit-Hash"</w:t>
      </w:r>
      <w:r>
        <w:rPr>
          <w:rStyle w:val="NormalTok"/>
        </w:rPr>
        <w:t xml:space="preserve">) </w:t>
      </w:r>
      <w:r>
        <w:rPr>
          <w:rStyle w:val="ControlFlowTok"/>
        </w:rPr>
        <w:t xml:space="preserve">if</w:t>
      </w:r>
      <w:r>
        <w:rPr>
          <w:rStyle w:val="NormalTok"/>
        </w:rPr>
        <w:t xml:space="preserve"> k </w:t>
      </w:r>
      <w:r>
        <w:rPr>
          <w:rStyle w:val="KeywordTok"/>
        </w:rPr>
        <w:t xml:space="preserve">in</w:t>
      </w:r>
      <w:r>
        <w:rPr>
          <w:rStyle w:val="NormalTok"/>
        </w:rPr>
        <w:t xml:space="preserve"> headers}</w:t>
      </w:r>
      <w:r>
        <w:br/>
      </w:r>
      <w:r>
        <w:rPr>
          <w:rStyle w:val="NormalTok"/>
        </w:rPr>
        <w:t xml:space="preserve">        </w:t>
      </w:r>
      <w:r>
        <w:rPr>
          <w:rStyle w:val="VariableTok"/>
        </w:rPr>
        <w:t xml:space="preserve">self</w:t>
      </w:r>
      <w:r>
        <w:rPr>
          <w:rStyle w:val="NormalTok"/>
        </w:rPr>
        <w:t xml:space="preserve">.emit(custom(</w:t>
      </w:r>
      <w:r>
        <w:rPr>
          <w:rStyle w:val="StringTok"/>
        </w:rPr>
        <w:t xml:space="preserve">"crp.policy"</w:t>
      </w:r>
      <w:r>
        <w:rPr>
          <w:rStyle w:val="NormalTok"/>
        </w:rPr>
        <w:t xml:space="preserve">, {</w:t>
      </w:r>
      <w:r>
        <w:rPr>
          <w:rStyle w:val="StringTok"/>
        </w:rPr>
        <w:t xml:space="preserve">"envelope"</w:t>
      </w:r>
      <w:r>
        <w:rPr>
          <w:rStyle w:val="NormalTok"/>
        </w:rPr>
        <w:t xml:space="preserve">: keep}))</w:t>
      </w:r>
    </w:p>
    <w:p>
      <w:pPr>
        <w:pStyle w:val="FirstParagraph"/>
      </w:pPr>
      <w:r>
        <w:t xml:space="preserve">This adapter is the entire integration surface. CRP’s runtime calls these hooks where it already computes these values; the transparency layer turns them into a stream that any frontend in the AG-UI ecosystem can render — and that a CRP-aware frontend renders as a full governance narrative: the thirteen DPE stages ticking green, the positioned tools with their rationale, the grounding sources, the quality tier, the continuation stitching across windows, and a live, client-verifiable audit chain.</w:t>
      </w:r>
      <w:r>
        <w:t xml:space="preserve"> </w:t>
      </w:r>
      <w:r>
        <w:rPr>
          <w:bCs/>
          <w:b/>
        </w:rPr>
        <w:t xml:space="preserve">That is governance made legible — the thing no competitor currently streams.</w:t>
      </w:r>
    </w:p>
    <w:bookmarkEnd w:id="46"/>
    <w:bookmarkEnd w:id="47"/>
    <w:bookmarkStart w:id="52" w:name="X0392d195d88bf3976afd7e88655c1eb6a656a42"/>
    <w:p>
      <w:pPr>
        <w:pStyle w:val="Heading1"/>
      </w:pPr>
      <w:r>
        <w:t xml:space="preserve">Part IV — Engagement, Disclosure, and Generative UI</w:t>
      </w:r>
    </w:p>
    <w:p>
      <w:pPr>
        <w:pStyle w:val="FirstParagraph"/>
      </w:pPr>
      <w:r>
        <w:t xml:space="preserve">The stream now exists and is standard-compliant. This part is about making it</w:t>
      </w:r>
      <w:r>
        <w:t xml:space="preserve"> </w:t>
      </w:r>
      <w:r>
        <w:rPr>
          <w:iCs/>
          <w:i/>
        </w:rPr>
        <w:t xml:space="preserve">worth watching</w:t>
      </w:r>
      <w:r>
        <w:t xml:space="preserve"> </w:t>
      </w:r>
      <w:r>
        <w:t xml:space="preserve">— keeping a human present, oriented, and in control through a long autonomous run — and about the frontier where the agent generates its own interface.</w:t>
      </w:r>
    </w:p>
    <w:bookmarkStart w:id="48" w:name="Xb11cb8f46f4ca3e7058c1c7e5e943adb6ecf572"/>
    <w:p>
      <w:pPr>
        <w:pStyle w:val="Heading2"/>
      </w:pPr>
      <w:r>
        <w:t xml:space="preserve">20. Engagement Over Long Operations: The Attention Economy</w:t>
      </w:r>
    </w:p>
    <w:p>
      <w:pPr>
        <w:pStyle w:val="FirstParagraph"/>
      </w:pPr>
      <w:r>
        <w:t xml:space="preserve">A thirty-section compliance report or a full-subnet pentest can take four or five minutes of agentic operation. That is an eternity in browser-tab terms; the user will alt-tab, and if the run finishes into an empty room the perceived quality collapses regardless of the actual result. Engagement is therefore an</w:t>
      </w:r>
      <w:r>
        <w:t xml:space="preserve"> </w:t>
      </w:r>
      <w:r>
        <w:rPr>
          <w:iCs/>
          <w:i/>
        </w:rPr>
        <w:t xml:space="preserve">attention-economy</w:t>
      </w:r>
      <w:r>
        <w:t xml:space="preserve"> </w:t>
      </w:r>
      <w:r>
        <w:t xml:space="preserve">problem with concrete, measurable solutions. The governing constraint is the</w:t>
      </w:r>
      <w:r>
        <w:t xml:space="preserve"> </w:t>
      </w:r>
      <w:r>
        <w:rPr>
          <w:bCs/>
          <w:b/>
        </w:rPr>
        <w:t xml:space="preserve">“</w:t>
      </w:r>
      <w:r>
        <w:rPr>
          <w:bCs/>
          <w:b/>
        </w:rPr>
        <w:t xml:space="preserve">worth watching</w:t>
      </w:r>
      <w:r>
        <w:rPr>
          <w:bCs/>
          <w:b/>
        </w:rPr>
        <w:t xml:space="preserve">”</w:t>
      </w:r>
      <w:r>
        <w:rPr>
          <w:bCs/>
          <w:b/>
        </w:rPr>
        <w:t xml:space="preserve"> </w:t>
      </w:r>
      <w:r>
        <w:rPr>
          <w:bCs/>
          <w:b/>
        </w:rPr>
        <w:t xml:space="preserve">threshold</w:t>
      </w:r>
      <w:r>
        <w:t xml:space="preserve"> </w:t>
      </w:r>
      <w:r>
        <w:t xml:space="preserve">from Chapter 2, restated as three rules the stream must satisfy:</w:t>
      </w:r>
    </w:p>
    <w:p>
      <w:pPr>
        <w:numPr>
          <w:ilvl w:val="0"/>
          <w:numId w:val="1005"/>
        </w:numPr>
        <w:pStyle w:val="Compact"/>
      </w:pPr>
      <w:r>
        <w:rPr>
          <w:bCs/>
          <w:b/>
        </w:rPr>
        <w:t xml:space="preserve">Cadence: something new every 5–10 seconds.</w:t>
      </w:r>
      <w:r>
        <w:t xml:space="preserve"> </w:t>
      </w:r>
      <w:r>
        <w:t xml:space="preserve">A token, a reasoning step, a tool result, a state delta, a progress tick. The instrumented agent (Template 4) achieves this by emitting continuously; the anti-pattern is a long silent phase (a slow tool, a big reasoning block generated all at once) with no signal. If a phase will be quiet,</w:t>
      </w:r>
      <w:r>
        <w:t xml:space="preserve"> </w:t>
      </w:r>
      <w:r>
        <w:rPr>
          <w:iCs/>
          <w:i/>
        </w:rPr>
        <w:t xml:space="preserve">narrate the wait</w:t>
      </w:r>
      <w:r>
        <w:t xml:space="preserve">:</w:t>
      </w:r>
      <w:r>
        <w:t xml:space="preserve"> </w:t>
      </w:r>
      <w:r>
        <w:t xml:space="preserve">“</w:t>
      </w:r>
      <w:r>
        <w:t xml:space="preserve">This scan takes about a minute; I’ll report back as ports come in.</w:t>
      </w:r>
      <w:r>
        <w:t xml:space="preserve">”</w:t>
      </w:r>
      <w:r>
        <w:t xml:space="preserve"> </w:t>
      </w:r>
      <w:r>
        <w:t xml:space="preserve">A stream that never goes silent never feels dead.</w:t>
      </w:r>
    </w:p>
    <w:p>
      <w:pPr>
        <w:numPr>
          <w:ilvl w:val="0"/>
          <w:numId w:val="1005"/>
        </w:numPr>
        <w:pStyle w:val="Compact"/>
      </w:pPr>
      <w:r>
        <w:rPr>
          <w:bCs/>
          <w:b/>
        </w:rPr>
        <w:t xml:space="preserve">Milestones: a meaningful beat every ~30 seconds.</w:t>
      </w:r>
      <w:r>
        <w:t xml:space="preserve"> </w:t>
      </w:r>
      <w:r>
        <w:t xml:space="preserve">A sub-goal completes, a safety scan passes, a phase transitions, a finding lands. These are the moments that reward continued attention and give the run a felt structure — a beginning, middle, and end rather than an undifferentiated wait.</w:t>
      </w:r>
      <w:r>
        <w:t xml:space="preserve"> </w:t>
      </w:r>
      <w:r>
        <w:rPr>
          <w:rStyle w:val="VerbatimChar"/>
        </w:rPr>
        <w:t xml:space="preserve">STEP_FINISHED</w:t>
      </w:r>
      <w:r>
        <w:t xml:space="preserve"> </w:t>
      </w:r>
      <w:r>
        <w:t xml:space="preserve">and the CRP quality/safety events are natural milestone carriers.</w:t>
      </w:r>
    </w:p>
    <w:p>
      <w:pPr>
        <w:numPr>
          <w:ilvl w:val="0"/>
          <w:numId w:val="1005"/>
        </w:numPr>
        <w:pStyle w:val="Compact"/>
      </w:pPr>
      <w:r>
        <w:rPr>
          <w:bCs/>
          <w:b/>
        </w:rPr>
        <w:t xml:space="preserve">Interruptibility: the user can act at any point.</w:t>
      </w:r>
      <w:r>
        <w:t xml:space="preserve"> </w:t>
      </w:r>
      <w:r>
        <w:t xml:space="preserve">Approve, redirect, cancel, or ask</w:t>
      </w:r>
      <w:r>
        <w:t xml:space="preserve"> </w:t>
      </w:r>
      <w:r>
        <w:t xml:space="preserve">“</w:t>
      </w:r>
      <w:r>
        <w:t xml:space="preserve">why?</w:t>
      </w:r>
      <w:r>
        <w:t xml:space="preserve">”</w:t>
      </w:r>
      <w:r>
        <w:t xml:space="preserve"> </w:t>
      </w:r>
      <w:r>
        <w:t xml:space="preserve">The</w:t>
      </w:r>
      <w:r>
        <w:t xml:space="preserve"> </w:t>
      </w:r>
      <w:r>
        <w:rPr>
          <w:rStyle w:val="VerbatimChar"/>
        </w:rPr>
        <w:t xml:space="preserve">INTERRUPT</w:t>
      </w:r>
      <w:r>
        <w:t xml:space="preserve"> </w:t>
      </w:r>
      <w:r>
        <w:t xml:space="preserve">primitive (Template 6) and a persistent</w:t>
      </w:r>
      <w:r>
        <w:t xml:space="preserve"> </w:t>
      </w:r>
      <w:r>
        <w:t xml:space="preserve">“</w:t>
      </w:r>
      <w:r>
        <w:t xml:space="preserve">stop</w:t>
      </w:r>
      <w:r>
        <w:t xml:space="preserve">”</w:t>
      </w:r>
      <w:r>
        <w:t xml:space="preserve">/</w:t>
      </w:r>
      <w:r>
        <w:t xml:space="preserve">“</w:t>
      </w:r>
      <w:r>
        <w:t xml:space="preserve">steer</w:t>
      </w:r>
      <w:r>
        <w:t xml:space="preserve">”</w:t>
      </w:r>
      <w:r>
        <w:t xml:space="preserve"> </w:t>
      </w:r>
      <w:r>
        <w:t xml:space="preserve">affordance turn passive watching into a standing invitation to participate, which is far more engaging than a progress bar alone.</w:t>
      </w:r>
    </w:p>
    <w:p>
      <w:pPr>
        <w:pStyle w:val="FirstParagraph"/>
      </w:pPr>
      <w:r>
        <w:t xml:space="preserve">On top of these, several techniques earn their place —</w:t>
      </w:r>
      <w:r>
        <w:t xml:space="preserve"> </w:t>
      </w:r>
      <w:r>
        <w:rPr>
          <w:iCs/>
          <w:i/>
        </w:rPr>
        <w:t xml:space="preserve">with caveats a governance brand must respect</w:t>
      </w:r>
      <w:r>
        <w:t xml:space="preserve">:</w:t>
      </w:r>
    </w:p>
    <w:p>
      <w:pPr>
        <w:numPr>
          <w:ilvl w:val="0"/>
          <w:numId w:val="1006"/>
        </w:numPr>
        <w:pStyle w:val="Compact"/>
      </w:pPr>
      <w:r>
        <w:rPr>
          <w:bCs/>
          <w:b/>
        </w:rPr>
        <w:t xml:space="preserve">Live previews.</w:t>
      </w:r>
      <w:r>
        <w:t xml:space="preserve"> </w:t>
      </w:r>
      <w:r>
        <w:t xml:space="preserve">Render partial output as it is generated — a findings table filling row by row, a report section appearing as it is written — not just a final dump. Seeing the artifact take shape is intrinsically engaging and lets the user catch a wrong direction early. This is the single highest-value engagement technique and it is nearly free given the event stream.</w:t>
      </w:r>
    </w:p>
    <w:p>
      <w:pPr>
        <w:numPr>
          <w:ilvl w:val="0"/>
          <w:numId w:val="1006"/>
        </w:numPr>
        <w:pStyle w:val="Compact"/>
      </w:pPr>
      <w:r>
        <w:rPr>
          <w:bCs/>
          <w:b/>
        </w:rPr>
        <w:t xml:space="preserve">Honest progress and ETA.</w:t>
      </w:r>
      <w:r>
        <w:t xml:space="preserve"> </w:t>
      </w:r>
      <w:r>
        <w:t xml:space="preserve">A progress bar is a</w:t>
      </w:r>
      <w:r>
        <w:t xml:space="preserve"> </w:t>
      </w:r>
      <w:r>
        <w:rPr>
          <w:iCs/>
          <w:i/>
        </w:rPr>
        <w:t xml:space="preserve">promise</w:t>
      </w:r>
      <w:r>
        <w:t xml:space="preserve">; an honest one (Template 8), widened under uncertainty and labelled</w:t>
      </w:r>
      <w:r>
        <w:t xml:space="preserve"> </w:t>
      </w:r>
      <w:r>
        <w:t xml:space="preserve">“</w:t>
      </w:r>
      <w:r>
        <w:t xml:space="preserve">rough,</w:t>
      </w:r>
      <w:r>
        <w:t xml:space="preserve">”</w:t>
      </w:r>
      <w:r>
        <w:t xml:space="preserve"> </w:t>
      </w:r>
      <w:r>
        <w:t xml:space="preserve">keeps the promise. A fake one (a smooth animation untethered to reality) is a dark pattern that quietly teaches the user the interface lies — corrosive anywhere, fatal for a trust product.</w:t>
      </w:r>
    </w:p>
    <w:p>
      <w:pPr>
        <w:numPr>
          <w:ilvl w:val="0"/>
          <w:numId w:val="1006"/>
        </w:numPr>
        <w:pStyle w:val="Compact"/>
      </w:pPr>
      <w:r>
        <w:rPr>
          <w:bCs/>
          <w:b/>
        </w:rPr>
        <w:t xml:space="preserve">Narrative signposting.</w:t>
      </w:r>
      <w:r>
        <w:t xml:space="preserve"> </w:t>
      </w:r>
      <w:r>
        <w:t xml:space="preserve">“</w:t>
      </w:r>
      <w:r>
        <w:t xml:space="preserve">I’ve found something unexpected on host .20 — let me verify before I report it</w:t>
      </w:r>
      <w:r>
        <w:t xml:space="preserve">”</w:t>
      </w:r>
      <w:r>
        <w:t xml:space="preserve"> </w:t>
      </w:r>
      <w:r>
        <w:t xml:space="preserve">gives the run momentum and honesty at once. The line between engaging signposting and manipulative</w:t>
      </w:r>
      <w:r>
        <w:t xml:space="preserve"> </w:t>
      </w:r>
      <w:r>
        <w:rPr>
          <w:iCs/>
          <w:i/>
        </w:rPr>
        <w:t xml:space="preserve">cliffhangers</w:t>
      </w:r>
      <w:r>
        <w:t xml:space="preserve"> </w:t>
      </w:r>
      <w:r>
        <w:t xml:space="preserve">is whether the tension is</w:t>
      </w:r>
      <w:r>
        <w:t xml:space="preserve"> </w:t>
      </w:r>
      <w:r>
        <w:rPr>
          <w:iCs/>
          <w:i/>
        </w:rPr>
        <w:t xml:space="preserve">real</w:t>
      </w:r>
      <w:r>
        <w:t xml:space="preserve"> </w:t>
      </w:r>
      <w:r>
        <w:t xml:space="preserve">(the agent genuinely is verifying something) or manufactured to hold attention. Keep it real.</w:t>
      </w:r>
    </w:p>
    <w:p>
      <w:pPr>
        <w:numPr>
          <w:ilvl w:val="0"/>
          <w:numId w:val="1006"/>
        </w:numPr>
        <w:pStyle w:val="Compact"/>
      </w:pPr>
      <w:r>
        <w:rPr>
          <w:bCs/>
          <w:b/>
        </w:rPr>
        <w:t xml:space="preserve">Micro-rewards and light gamification.</w:t>
      </w:r>
      <w:r>
        <w:t xml:space="preserve"> </w:t>
      </w:r>
      <w:r>
        <w:t xml:space="preserve">A subtle confirmation when a complex sub-task completes (</w:t>
      </w:r>
      <w:r>
        <w:t xml:space="preserve">“</w:t>
      </w:r>
      <w:r>
        <w:t xml:space="preserve">✓ 13-stage safety pipeline passed in 38 ms</w:t>
      </w:r>
      <w:r>
        <w:t xml:space="preserve">”</w:t>
      </w:r>
      <w:r>
        <w:t xml:space="preserve">) is satisfying and informative. Heavier gamification — stamina meters, scores, streaks — risks trivialising a security operation and inducing over-engagement; use sparingly and never in a way that pressures the user to keep the agent running. For a professional tool,</w:t>
      </w:r>
      <w:r>
        <w:t xml:space="preserve"> </w:t>
      </w:r>
      <w:r>
        <w:rPr>
          <w:iCs/>
          <w:i/>
        </w:rPr>
        <w:t xml:space="preserve">informative</w:t>
      </w:r>
      <w:r>
        <w:t xml:space="preserve"> </w:t>
      </w:r>
      <w:r>
        <w:t xml:space="preserve">micro-feedback beats</w:t>
      </w:r>
      <w:r>
        <w:t xml:space="preserve"> </w:t>
      </w:r>
      <w:r>
        <w:rPr>
          <w:iCs/>
          <w:i/>
        </w:rPr>
        <w:t xml:space="preserve">game-y</w:t>
      </w:r>
      <w:r>
        <w:t xml:space="preserve"> </w:t>
      </w:r>
      <w:r>
        <w:t xml:space="preserve">rewards.</w:t>
      </w:r>
    </w:p>
    <w:p>
      <w:pPr>
        <w:numPr>
          <w:ilvl w:val="0"/>
          <w:numId w:val="1006"/>
        </w:numPr>
        <w:pStyle w:val="Compact"/>
      </w:pPr>
      <w:r>
        <w:rPr>
          <w:bCs/>
          <w:b/>
        </w:rPr>
        <w:t xml:space="preserve">Behind-the-scenes toggle.</w:t>
      </w:r>
      <w:r>
        <w:t xml:space="preserve"> </w:t>
      </w:r>
      <w:r>
        <w:t xml:space="preserve">The disclosure switch (Chapter 21) is itself an engagement feature: a curious user flipping from</w:t>
      </w:r>
      <w:r>
        <w:t xml:space="preserve"> </w:t>
      </w:r>
      <w:r>
        <w:t xml:space="preserve">“</w:t>
      </w:r>
      <w:r>
        <w:t xml:space="preserve">story</w:t>
      </w:r>
      <w:r>
        <w:t xml:space="preserve">”</w:t>
      </w:r>
      <w:r>
        <w:t xml:space="preserve"> </w:t>
      </w:r>
      <w:r>
        <w:t xml:space="preserve">to</w:t>
      </w:r>
      <w:r>
        <w:t xml:space="preserve"> </w:t>
      </w:r>
      <w:r>
        <w:t xml:space="preserve">“</w:t>
      </w:r>
      <w:r>
        <w:t xml:space="preserve">logs</w:t>
      </w:r>
      <w:r>
        <w:t xml:space="preserve">”</w:t>
      </w:r>
      <w:r>
        <w:t xml:space="preserve"> </w:t>
      </w:r>
      <w:r>
        <w:t xml:space="preserve">to</w:t>
      </w:r>
      <w:r>
        <w:t xml:space="preserve"> </w:t>
      </w:r>
      <w:r>
        <w:t xml:space="preserve">“</w:t>
      </w:r>
      <w:r>
        <w:t xml:space="preserve">graph</w:t>
      </w:r>
      <w:r>
        <w:t xml:space="preserve">”</w:t>
      </w:r>
      <w:r>
        <w:t xml:space="preserve"> </w:t>
      </w:r>
      <w:r>
        <w:t xml:space="preserve">is an engaged user exploring the system on their own terms.</w:t>
      </w:r>
    </w:p>
    <w:p>
      <w:pPr>
        <w:pStyle w:val="FirstParagraph"/>
      </w:pPr>
      <w:r>
        <w:t xml:space="preserve">And the explicit</w:t>
      </w:r>
      <w:r>
        <w:t xml:space="preserve"> </w:t>
      </w:r>
      <w:r>
        <w:rPr>
          <w:bCs/>
          <w:b/>
        </w:rPr>
        <w:t xml:space="preserve">do-not</w:t>
      </w:r>
      <w:r>
        <w:t xml:space="preserve"> </w:t>
      </w:r>
      <w:r>
        <w:t xml:space="preserve">list, because for a governance company the ethics of engagement</w:t>
      </w:r>
      <w:r>
        <w:t xml:space="preserve"> </w:t>
      </w:r>
      <w:r>
        <w:rPr>
          <w:iCs/>
          <w:i/>
        </w:rPr>
        <w:t xml:space="preserve">are</w:t>
      </w:r>
      <w:r>
        <w:t xml:space="preserve"> </w:t>
      </w:r>
      <w:r>
        <w:t xml:space="preserve">the brand:</w:t>
      </w:r>
    </w:p>
    <w:p>
      <w:pPr>
        <w:numPr>
          <w:ilvl w:val="0"/>
          <w:numId w:val="1007"/>
        </w:numPr>
        <w:pStyle w:val="Compact"/>
      </w:pPr>
      <w:r>
        <w:rPr>
          <w:bCs/>
          <w:b/>
        </w:rPr>
        <w:t xml:space="preserve">No fabricated progress or activity.</w:t>
      </w:r>
      <w:r>
        <w:t xml:space="preserve"> </w:t>
      </w:r>
      <w:r>
        <w:t xml:space="preserve">Every displayed event must correspond to a real operation. A spinner that implies work during idle time is a lie.</w:t>
      </w:r>
    </w:p>
    <w:p>
      <w:pPr>
        <w:numPr>
          <w:ilvl w:val="0"/>
          <w:numId w:val="1007"/>
        </w:numPr>
        <w:pStyle w:val="Compact"/>
      </w:pPr>
      <w:r>
        <w:rPr>
          <w:bCs/>
          <w:b/>
        </w:rPr>
        <w:t xml:space="preserve">No anthropomorphic overclaiming.</w:t>
      </w:r>
      <w:r>
        <w:t xml:space="preserve"> </w:t>
      </w:r>
      <w:r>
        <w:t xml:space="preserve">“</w:t>
      </w:r>
      <w:r>
        <w:t xml:space="preserve">I’m thinking hard about this</w:t>
      </w:r>
      <w:r>
        <w:t xml:space="preserve">”</w:t>
      </w:r>
      <w:r>
        <w:t xml:space="preserve"> </w:t>
      </w:r>
      <w:r>
        <w:t xml:space="preserve">when the model is doing a routine lookup, or emotional language that implies more agency or care than exists, erodes calibration.</w:t>
      </w:r>
    </w:p>
    <w:p>
      <w:pPr>
        <w:numPr>
          <w:ilvl w:val="0"/>
          <w:numId w:val="1007"/>
        </w:numPr>
        <w:pStyle w:val="Compact"/>
      </w:pPr>
      <w:r>
        <w:rPr>
          <w:bCs/>
          <w:b/>
        </w:rPr>
        <w:t xml:space="preserve">No engagement-maximising dark patterns.</w:t>
      </w:r>
      <w:r>
        <w:t xml:space="preserve"> </w:t>
      </w:r>
      <w:r>
        <w:t xml:space="preserve">Do not manufacture urgency, guilt, or artificial cliffhangers to keep the user watching or the agent running. The goal is an</w:t>
      </w:r>
      <w:r>
        <w:t xml:space="preserve"> </w:t>
      </w:r>
      <w:r>
        <w:rPr>
          <w:iCs/>
          <w:i/>
        </w:rPr>
        <w:t xml:space="preserve">informed, in-control</w:t>
      </w:r>
      <w:r>
        <w:t xml:space="preserve"> </w:t>
      </w:r>
      <w:r>
        <w:t xml:space="preserve">user, not a maximally-engaged one. This is exactly the automation-bias/over-trust risk from Chapter 2 turned into a design rule: an interface that is only ever reassuring is manipulative; honest transparency shows doubt and lets the user leave.</w:t>
      </w:r>
    </w:p>
    <w:p>
      <w:pPr>
        <w:pStyle w:val="FirstParagraph"/>
      </w:pPr>
      <w:r>
        <w:t xml:space="preserve">The synthesis:</w:t>
      </w:r>
      <w:r>
        <w:t xml:space="preserve"> </w:t>
      </w:r>
      <w:r>
        <w:rPr>
          <w:bCs/>
          <w:b/>
        </w:rPr>
        <w:t xml:space="preserve">engagement is a byproduct of honest, high-cadence, interruptible transparency — not a separate layer of tricks.</w:t>
      </w:r>
      <w:r>
        <w:t xml:space="preserve"> </w:t>
      </w:r>
      <w:r>
        <w:t xml:space="preserve">Build the stream well (Parts II–III) and most engagement follows; the remaining craft is cadence discipline, live previews, and honest progress.</w:t>
      </w:r>
    </w:p>
    <w:bookmarkEnd w:id="48"/>
    <w:bookmarkStart w:id="49" w:name="X76a79c2f67bc43a0bdefdacb0fd8c2f2711911b"/>
    <w:p>
      <w:pPr>
        <w:pStyle w:val="Heading2"/>
      </w:pPr>
      <w:r>
        <w:t xml:space="preserve">21. Progressive Disclosure and the Mission-Control Layout</w:t>
      </w:r>
    </w:p>
    <w:p>
      <w:pPr>
        <w:pStyle w:val="FirstParagraph"/>
      </w:pPr>
      <w:r>
        <w:t xml:space="preserve">Chapter 4 defined the four disclosure tiers; this chapter is how they live in a real layout without overwhelming anyone. The reference arrangement — call it</w:t>
      </w:r>
      <w:r>
        <w:t xml:space="preserve"> </w:t>
      </w:r>
      <w:r>
        <w:rPr>
          <w:iCs/>
          <w:i/>
        </w:rPr>
        <w:t xml:space="preserve">Mission Control</w:t>
      </w:r>
      <w:r>
        <w:t xml:space="preserve"> </w:t>
      </w:r>
      <w:r>
        <w:t xml:space="preserve">— puts the narrative at the centre and the structure at the edges, with everything beyond the casual tier collapsed by default:</w:t>
      </w:r>
    </w:p>
    <w:p>
      <w:pPr>
        <w:pStyle w:val="SourceCode"/>
      </w:pPr>
      <w:r>
        <w:rPr>
          <w:rStyle w:val="VerbatimChar"/>
        </w:rPr>
        <w:t xml:space="preserve">┌──────────────────────────────────────────────────────────────────────┐</w:t>
      </w:r>
      <w:r>
        <w:br/>
      </w:r>
      <w:r>
        <w:rPr>
          <w:rStyle w:val="VerbatimChar"/>
        </w:rPr>
        <w:t xml:space="preserve">│ HEADER:  task title │ honest progress + ETA │ safety badge │ quality  │</w:t>
      </w:r>
      <w:r>
        <w:br/>
      </w:r>
      <w:r>
        <w:rPr>
          <w:rStyle w:val="VerbatimChar"/>
        </w:rPr>
        <w:t xml:space="preserve">├───────────────────┬──────────────────────────────────────────────────┤</w:t>
      </w:r>
      <w:r>
        <w:br/>
      </w:r>
      <w:r>
        <w:rPr>
          <w:rStyle w:val="VerbatimChar"/>
        </w:rPr>
        <w:t xml:space="preserve">│ SIDEBAR (Power+)  │ MAIN STREAM (Casual+)                            │</w:t>
      </w:r>
      <w:r>
        <w:br/>
      </w:r>
      <w:r>
        <w:rPr>
          <w:rStyle w:val="VerbatimChar"/>
        </w:rPr>
        <w:t xml:space="preserve">│  · agent graph    │  · narrative (primary, always on)                │</w:t>
      </w:r>
      <w:r>
        <w:br/>
      </w:r>
      <w:r>
        <w:rPr>
          <w:rStyle w:val="VerbatimChar"/>
        </w:rPr>
        <w:t xml:space="preserve">│  · state view     │  · reasoning blocks   (collapsed, Power)         │</w:t>
      </w:r>
      <w:r>
        <w:br/>
      </w:r>
      <w:r>
        <w:rPr>
          <w:rStyle w:val="VerbatimChar"/>
        </w:rPr>
        <w:t xml:space="preserve">│    (findings)     │  · tool-call cards    (collapsed, Casual/Power)  │</w:t>
      </w:r>
      <w:r>
        <w:br/>
      </w:r>
      <w:r>
        <w:rPr>
          <w:rStyle w:val="VerbatimChar"/>
        </w:rPr>
        <w:t xml:space="preserve">│  · sources panel  │  · live previews of output                       │</w:t>
      </w:r>
      <w:r>
        <w:br/>
      </w:r>
      <w:r>
        <w:rPr>
          <w:rStyle w:val="VerbatimChar"/>
        </w:rPr>
        <w:t xml:space="preserve">│  · memory browser │  · raw event log      (Developer)                │</w:t>
      </w:r>
      <w:r>
        <w:br/>
      </w:r>
      <w:r>
        <w:rPr>
          <w:rStyle w:val="VerbatimChar"/>
        </w:rPr>
        <w:t xml:space="preserve">├───────────────────┴──────────────────────────────────────────────────┤</w:t>
      </w:r>
      <w:r>
        <w:br/>
      </w:r>
      <w:r>
        <w:rPr>
          <w:rStyle w:val="VerbatimChar"/>
        </w:rPr>
        <w:t xml:space="preserve">│ FOOTER (Auditor):  audit-hash chain │ policy envelope │ verify button │</w:t>
      </w:r>
      <w:r>
        <w:br/>
      </w:r>
      <w:r>
        <w:rPr>
          <w:rStyle w:val="VerbatimChar"/>
        </w:rPr>
        <w:t xml:space="preserve">└──────────────────────────────────────────────────────────────────────┘</w:t>
      </w:r>
    </w:p>
    <w:p>
      <w:pPr>
        <w:pStyle w:val="FirstParagraph"/>
      </w:pPr>
      <w:r>
        <w:rPr>
          <w:iCs/>
          <w:i/>
        </w:rPr>
        <w:t xml:space="preserve">Figure 1. The Mission-Control layout: narrative centre, structural edges, governance footer, all filtered by disclosure tier.</w:t>
      </w:r>
    </w:p>
    <w:p>
      <w:pPr>
        <w:pStyle w:val="BodyText"/>
      </w:pPr>
      <w:r>
        <w:t xml:space="preserve">Three principles make this work rather than overwhelm:</w:t>
      </w:r>
    </w:p>
    <w:p>
      <w:pPr>
        <w:numPr>
          <w:ilvl w:val="0"/>
          <w:numId w:val="1008"/>
        </w:numPr>
        <w:pStyle w:val="Compact"/>
      </w:pPr>
      <w:r>
        <w:rPr>
          <w:bCs/>
          <w:b/>
        </w:rPr>
        <w:t xml:space="preserve">Default to calm.</w:t>
      </w:r>
      <w:r>
        <w:t xml:space="preserve"> </w:t>
      </w:r>
      <w:r>
        <w:t xml:space="preserve">The casual tier is the default and it is</w:t>
      </w:r>
      <w:r>
        <w:t xml:space="preserve"> </w:t>
      </w:r>
      <w:r>
        <w:rPr>
          <w:iCs/>
          <w:i/>
        </w:rPr>
        <w:t xml:space="preserve">quiet</w:t>
      </w:r>
      <w:r>
        <w:t xml:space="preserve">: narrative, a progress bar, a safety badge, a quality tier. Everything else is one collapse away, not on screen. The impulse to</w:t>
      </w:r>
      <w:r>
        <w:t xml:space="preserve"> </w:t>
      </w:r>
      <w:r>
        <w:t xml:space="preserve">“</w:t>
      </w:r>
      <w:r>
        <w:t xml:space="preserve">show all thirty components</w:t>
      </w:r>
      <w:r>
        <w:t xml:space="preserve">”</w:t>
      </w:r>
      <w:r>
        <w:t xml:space="preserve"> </w:t>
      </w:r>
      <w:r>
        <w:t xml:space="preserve">(which the component inventory tempts) is resisted at the surface even though it is honoured at the source.</w:t>
      </w:r>
      <w:r>
        <w:t xml:space="preserve"> </w:t>
      </w:r>
      <w:r>
        <w:rPr>
          <w:bCs/>
          <w:b/>
        </w:rPr>
        <w:t xml:space="preserve">Cognitive load is the enemy; completeness lives behind toggles.</w:t>
      </w:r>
    </w:p>
    <w:p>
      <w:pPr>
        <w:numPr>
          <w:ilvl w:val="0"/>
          <w:numId w:val="1008"/>
        </w:numPr>
        <w:pStyle w:val="Compact"/>
      </w:pPr>
      <w:r>
        <w:rPr>
          <w:bCs/>
          <w:b/>
        </w:rPr>
        <w:t xml:space="preserve">Remember the user’s choice.</w:t>
      </w:r>
      <w:r>
        <w:t xml:space="preserve"> </w:t>
      </w:r>
      <w:r>
        <w:t xml:space="preserve">A developer who selects the developer tier should not be re-served the casual view next session. Persist the preference. (In your product’s real storage, not in-page — the artifact templates use in-memory state only.)</w:t>
      </w:r>
    </w:p>
    <w:p>
      <w:pPr>
        <w:numPr>
          <w:ilvl w:val="0"/>
          <w:numId w:val="1008"/>
        </w:numPr>
        <w:pStyle w:val="Compact"/>
      </w:pPr>
      <w:r>
        <w:rPr>
          <w:bCs/>
          <w:b/>
        </w:rPr>
        <w:t xml:space="preserve">Make governance reachable, not loud.</w:t>
      </w:r>
      <w:r>
        <w:t xml:space="preserve"> </w:t>
      </w:r>
      <w:r>
        <w:t xml:space="preserve">The audit chain, provenance DAG, and policy envelope belong in an auditor tier that most users never open — but the</w:t>
      </w:r>
      <w:r>
        <w:t xml:space="preserve"> </w:t>
      </w:r>
      <w:r>
        <w:rPr>
          <w:iCs/>
          <w:i/>
        </w:rPr>
        <w:t xml:space="preserve">safety badge</w:t>
      </w:r>
      <w:r>
        <w:t xml:space="preserve"> </w:t>
      </w:r>
      <w:r>
        <w:t xml:space="preserve">and</w:t>
      </w:r>
      <w:r>
        <w:t xml:space="preserve"> </w:t>
      </w:r>
      <w:r>
        <w:rPr>
          <w:iCs/>
          <w:i/>
        </w:rPr>
        <w:t xml:space="preserve">quality tier</w:t>
      </w:r>
      <w:r>
        <w:t xml:space="preserve"> </w:t>
      </w:r>
      <w:r>
        <w:t xml:space="preserve">that summarise them are always visible at the casual tier. The one-sentence governance narrative (</w:t>
      </w:r>
      <w:r>
        <w:t xml:space="preserve">“</w:t>
      </w:r>
      <w:r>
        <w:t xml:space="preserve">checked for injection, PII, and policy conflicts; risk low</w:t>
      </w:r>
      <w:r>
        <w:t xml:space="preserve">”</w:t>
      </w:r>
      <w:r>
        <w:t xml:space="preserve">) sits in the main stream; the proof sits in the footer. This is how you make safety legible to everyone without burying the answer-seeker in compliance chrome.</w:t>
      </w:r>
    </w:p>
    <w:p>
      <w:pPr>
        <w:pStyle w:val="FirstParagraph"/>
      </w:pPr>
      <w:r>
        <w:t xml:space="preserve">Accessibility is part of disclosure, not separate from it: the stream should be navigable by screen reader (each event a semantic region, not a soup of divs), colour-blind-safe (the safety badge must not rely on red/green alone — pair colour with a label and icon), and reduced-motion-aware (the</w:t>
      </w:r>
      <w:r>
        <w:t xml:space="preserve"> </w:t>
      </w:r>
      <w:r>
        <w:t xml:space="preserve">“</w:t>
      </w:r>
      <w:r>
        <w:t xml:space="preserve">typing</w:t>
      </w:r>
      <w:r>
        <w:t xml:space="preserve">”</w:t>
      </w:r>
      <w:r>
        <w:t xml:space="preserve"> </w:t>
      </w:r>
      <w:r>
        <w:t xml:space="preserve">cadence and animations respect</w:t>
      </w:r>
      <w:r>
        <w:t xml:space="preserve"> </w:t>
      </w:r>
      <w:r>
        <w:rPr>
          <w:rStyle w:val="VerbatimChar"/>
        </w:rPr>
        <w:t xml:space="preserve">prefers-reduced-motion</w:t>
      </w:r>
      <w:r>
        <w:t xml:space="preserve">). A transparency layer that is only legible to sighted, mouse-using power users is not, in the full sense, transparent.</w:t>
      </w:r>
    </w:p>
    <w:bookmarkEnd w:id="49"/>
    <w:bookmarkStart w:id="50" w:name="X1cee5e75f4cad4ea7219d6f171ab32dfee97be8"/>
    <w:p>
      <w:pPr>
        <w:pStyle w:val="Heading2"/>
      </w:pPr>
      <w:r>
        <w:t xml:space="preserve">22. Generative UI: When the Agent Builds the Interface</w:t>
      </w:r>
    </w:p>
    <w:p>
      <w:pPr>
        <w:pStyle w:val="FirstParagraph"/>
      </w:pPr>
      <w:r>
        <w:t xml:space="preserve">The frontier of display is the agent generating</w:t>
      </w:r>
      <w:r>
        <w:t xml:space="preserve"> </w:t>
      </w:r>
      <w:r>
        <w:rPr>
          <w:iCs/>
          <w:i/>
        </w:rPr>
        <w:t xml:space="preserve">its own</w:t>
      </w:r>
      <w:r>
        <w:t xml:space="preserve"> </w:t>
      </w:r>
      <w:r>
        <w:t xml:space="preserve">interface elements — not just streaming text and pre-built cards, but describing a bespoke widget for the situation: a risk chart for these findings, an approval form for this action, a diff view for this change. Two things make this safe and practical.</w:t>
      </w:r>
    </w:p>
    <w:p>
      <w:pPr>
        <w:pStyle w:val="BodyText"/>
      </w:pPr>
      <w:r>
        <w:rPr>
          <w:bCs/>
          <w:b/>
        </w:rPr>
        <w:t xml:space="preserve">Declarative, not executable.</w:t>
      </w:r>
      <w:r>
        <w:t xml:space="preserve"> </w:t>
      </w:r>
      <w:r>
        <w:t xml:space="preserve">The agent must ship a</w:t>
      </w:r>
      <w:r>
        <w:t xml:space="preserve"> </w:t>
      </w:r>
      <w:r>
        <w:rPr>
          <w:iCs/>
          <w:i/>
        </w:rPr>
        <w:t xml:space="preserve">description</w:t>
      </w:r>
      <w:r>
        <w:t xml:space="preserve"> </w:t>
      </w:r>
      <w:r>
        <w:t xml:space="preserve">of a UI, not code that runs in the user’s browser. This is the core safety property of Google’s A2UI (Chapter 6): a flat JSON component tree the client renders with its own trusted components, so nothing the agent (or, in a pentest, the agent’s partly-adversarial input) emits can execute in the user’s context. A target’s HTTP banner becoming the text of a</w:t>
      </w:r>
      <w:r>
        <w:t xml:space="preserve"> </w:t>
      </w:r>
      <w:r>
        <w:t xml:space="preserve">“</w:t>
      </w:r>
      <w:r>
        <w:t xml:space="preserve">findings card</w:t>
      </w:r>
      <w:r>
        <w:t xml:space="preserve">”</w:t>
      </w:r>
      <w:r>
        <w:t xml:space="preserve"> </w:t>
      </w:r>
      <w:r>
        <w:t xml:space="preserve">is fine when the card is a declarative node the client renders as inert text; it would be a cross-site-scripting vector if the agent could emit raw HTML.</w:t>
      </w:r>
      <w:r>
        <w:t xml:space="preserve"> </w:t>
      </w:r>
      <w:r>
        <w:rPr>
          <w:bCs/>
          <w:b/>
        </w:rPr>
        <w:t xml:space="preserve">Never let agent-generated UI cross the trust boundary as executable code.</w:t>
      </w:r>
    </w:p>
    <w:p>
      <w:pPr>
        <w:pStyle w:val="BodyText"/>
      </w:pPr>
      <w:r>
        <w:rPr>
          <w:bCs/>
          <w:b/>
        </w:rPr>
        <w:t xml:space="preserve">Transported over the standard stream.</w:t>
      </w:r>
      <w:r>
        <w:t xml:space="preserve"> </w:t>
      </w:r>
      <w:r>
        <w:t xml:space="preserve">An A2UI component tree rides inside an AG-UI event (typically a tool result or custom event), so generative UI is not a separate channel — it is a payload on the stream you already built. The Vercel AI SDK’s</w:t>
      </w:r>
      <w:r>
        <w:t xml:space="preserve"> </w:t>
      </w:r>
      <w:r>
        <w:rPr>
          <w:rStyle w:val="VerbatimChar"/>
        </w:rPr>
        <w:t xml:space="preserve">streamObject</w:t>
      </w:r>
      <w:r>
        <w:t xml:space="preserve">/generative-UI pattern is the same idea from the framework side: the model streams a structured object, and the client maps object shapes to React components. Either way, the discipline is:</w:t>
      </w:r>
      <w:r>
        <w:t xml:space="preserve"> </w:t>
      </w:r>
      <w:r>
        <w:rPr>
          <w:iCs/>
          <w:i/>
        </w:rPr>
        <w:t xml:space="preserve">the model chooses the data and the component type; your trusted frontend owns the rendering.</w:t>
      </w:r>
    </w:p>
    <w:p>
      <w:pPr>
        <w:pStyle w:val="BodyText"/>
      </w:pPr>
      <w:r>
        <w:rPr>
          <w:bCs/>
          <w:b/>
        </w:rPr>
        <w:t xml:space="preserve">When to render a widget versus narrate.</w:t>
      </w:r>
      <w:r>
        <w:t xml:space="preserve"> </w:t>
      </w:r>
      <w:r>
        <w:t xml:space="preserve">Not everything deserves a bespoke UI. The heuristic: render structure when the data is</w:t>
      </w:r>
      <w:r>
        <w:t xml:space="preserve"> </w:t>
      </w:r>
      <w:r>
        <w:rPr>
          <w:iCs/>
          <w:i/>
        </w:rPr>
        <w:t xml:space="preserve">scannable and comparative</w:t>
      </w:r>
      <w:r>
        <w:t xml:space="preserve"> </w:t>
      </w:r>
      <w:r>
        <w:t xml:space="preserve">(a findings table, a risk matrix, a diff), narrate when the content is</w:t>
      </w:r>
      <w:r>
        <w:t xml:space="preserve"> </w:t>
      </w:r>
      <w:r>
        <w:rPr>
          <w:iCs/>
          <w:i/>
        </w:rPr>
        <w:t xml:space="preserve">sequential and meaning-carrying</w:t>
      </w:r>
      <w:r>
        <w:t xml:space="preserve"> </w:t>
      </w:r>
      <w:r>
        <w:t xml:space="preserve">(why this matters, what to do next), and use an</w:t>
      </w:r>
      <w:r>
        <w:t xml:space="preserve"> </w:t>
      </w:r>
      <w:r>
        <w:rPr>
          <w:iCs/>
          <w:i/>
        </w:rPr>
        <w:t xml:space="preserve">interactive</w:t>
      </w:r>
      <w:r>
        <w:t xml:space="preserve"> </w:t>
      </w:r>
      <w:r>
        <w:t xml:space="preserve">widget only when the user must</w:t>
      </w:r>
      <w:r>
        <w:t xml:space="preserve"> </w:t>
      </w:r>
      <w:r>
        <w:rPr>
          <w:iCs/>
          <w:i/>
        </w:rPr>
        <w:t xml:space="preserve">act</w:t>
      </w:r>
      <w:r>
        <w:t xml:space="preserve"> </w:t>
      </w:r>
      <w:r>
        <w:t xml:space="preserve">on it (an approval form, a parameter tweaker). A pentest run naturally wants a findings table (structural), a running narrative (why these findings matter and what’s next), and an approval form at each intrusive step (interactive) — three modes braided, each chosen for its content, all on one stream. Over-rendering (a widget for every trivial result) is as bad as under-rendering (a wall of prose for a comparison); the craft is matching substrate to content, which is the whole of Chapter 4 applied one component at a time.</w:t>
      </w:r>
    </w:p>
    <w:p>
      <w:pPr>
        <w:pStyle w:val="BodyText"/>
      </w:pPr>
      <w:r>
        <w:t xml:space="preserve">The strategic note for CRP: generative UI is where a</w:t>
      </w:r>
      <w:r>
        <w:t xml:space="preserve"> </w:t>
      </w:r>
      <w:r>
        <w:rPr>
          <w:iCs/>
          <w:i/>
        </w:rPr>
        <w:t xml:space="preserve">governance</w:t>
      </w:r>
      <w:r>
        <w:t xml:space="preserve"> </w:t>
      </w:r>
      <w:r>
        <w:t xml:space="preserve">agent can shine, because the most valuable bespoke widgets in a regulated setting are exactly the governance ones — a live evidence-pack preview, an interactive risk classification, a policy-conflict explainer, a verifiable provenance viewer. These are A2UI component types CRP could define and standardise, so that any AG-UI/A2UI frontend rendering a CRP agent gets governance widgets for free. That is generative UI in service of legibility rather than novelty.</w:t>
      </w:r>
    </w:p>
    <w:bookmarkEnd w:id="50"/>
    <w:bookmarkStart w:id="51" w:name="X055670f73ced07870736e9b4813337a294ad16b"/>
    <w:p>
      <w:pPr>
        <w:pStyle w:val="Heading2"/>
      </w:pPr>
      <w:r>
        <w:t xml:space="preserve">23. Narrative Voice: Returning Operations as Natural Language</w:t>
      </w:r>
    </w:p>
    <w:p>
      <w:pPr>
        <w:pStyle w:val="FirstParagraph"/>
      </w:pPr>
      <w:r>
        <w:t xml:space="preserve">You asked specifically how the operations happening behind the scenes can be</w:t>
      </w:r>
      <w:r>
        <w:t xml:space="preserve"> </w:t>
      </w:r>
      <w:r>
        <w:rPr>
          <w:iCs/>
          <w:i/>
        </w:rPr>
        <w:t xml:space="preserve">returned to the user as a natural-language narrative</w:t>
      </w:r>
      <w:r>
        <w:t xml:space="preserve">. The narrative substrate (Chapter 4) is that answer, and it has</w:t>
      </w:r>
      <w:r>
        <w:t xml:space="preserve"> </w:t>
      </w:r>
      <w:r>
        <w:rPr>
          <w:iCs/>
          <w:i/>
        </w:rPr>
        <w:t xml:space="preserve">modes</w:t>
      </w:r>
      <w:r>
        <w:t xml:space="preserve"> </w:t>
      </w:r>
      <w:r>
        <w:t xml:space="preserve">— distinct voices suited to distinct audiences and contexts. All of them are generated from the event trace (Template 7) and entailment-checked; the mode is a matter of</w:t>
      </w:r>
      <w:r>
        <w:t xml:space="preserve"> </w:t>
      </w:r>
      <w:r>
        <w:rPr>
          <w:iCs/>
          <w:i/>
        </w:rPr>
        <w:t xml:space="preserve">framing</w:t>
      </w:r>
      <w:r>
        <w:t xml:space="preserve">, not of truthfulness. The same run can be narrated five ways.</w:t>
      </w:r>
    </w:p>
    <w:p>
      <w:pPr>
        <w:pStyle w:val="BodyText"/>
      </w:pPr>
      <w:r>
        <w:rPr>
          <w:bCs/>
          <w:b/>
        </w:rPr>
        <w:t xml:space="preserve">First-person agent voice.</w:t>
      </w:r>
      <w:r>
        <w:t xml:space="preserve"> </w:t>
      </w:r>
      <w:r>
        <w:t xml:space="preserve">The agent speaks as itself, in the present:</w:t>
      </w:r>
      <w:r>
        <w:t xml:space="preserve"> </w:t>
      </w:r>
      <w:r>
        <w:rPr>
          <w:iCs/>
          <w:i/>
        </w:rPr>
        <w:t xml:space="preserve">“</w:t>
      </w:r>
      <w:r>
        <w:rPr>
          <w:iCs/>
          <w:i/>
        </w:rPr>
        <w:t xml:space="preserve">I need to check the compliance posture first. I’m running the scope check now… clear. I found three services on host .20 — the web server is the one worth a closer look. Let me fingerprint it.</w:t>
      </w:r>
      <w:r>
        <w:rPr>
          <w:iCs/>
          <w:i/>
        </w:rPr>
        <w:t xml:space="preserve">”</w:t>
      </w:r>
      <w:r>
        <w:t xml:space="preserve"> </w:t>
      </w:r>
      <w:r>
        <w:t xml:space="preserve">This builds rapport and reads as collaboration; it is the right default for consumer-facing and interactive use. The risk is anthropomorphic overclaiming (Chapter 20) — keep the</w:t>
      </w:r>
      <w:r>
        <w:t xml:space="preserve"> </w:t>
      </w:r>
      <w:r>
        <w:t xml:space="preserve">“</w:t>
      </w:r>
      <w:r>
        <w:t xml:space="preserve">I</w:t>
      </w:r>
      <w:r>
        <w:t xml:space="preserve">”</w:t>
      </w:r>
      <w:r>
        <w:t xml:space="preserve"> </w:t>
      </w:r>
      <w:r>
        <w:t xml:space="preserve">tied to real operations, never to invented feelings or effort.</w:t>
      </w:r>
    </w:p>
    <w:p>
      <w:pPr>
        <w:pStyle w:val="BodyText"/>
      </w:pPr>
      <w:r>
        <w:rPr>
          <w:bCs/>
          <w:b/>
        </w:rPr>
        <w:t xml:space="preserve">Third-person observer voice.</w:t>
      </w:r>
      <w:r>
        <w:t xml:space="preserve"> </w:t>
      </w:r>
      <w:r>
        <w:t xml:space="preserve">A neutral narrator describes the agent:</w:t>
      </w:r>
      <w:r>
        <w:t xml:space="preserve"> </w:t>
      </w:r>
      <w:r>
        <w:rPr>
          <w:iCs/>
          <w:i/>
        </w:rPr>
        <w:t xml:space="preserve">“</w:t>
      </w:r>
      <w:r>
        <w:rPr>
          <w:iCs/>
          <w:i/>
        </w:rPr>
        <w:t xml:space="preserve">The agent decomposed the task into three phases. It positioned the port-scan tool, passed the scope check in 8 ms, and identified three open services on 10.10.14.20. Quality tier A, confidence 0.91.</w:t>
      </w:r>
      <w:r>
        <w:rPr>
          <w:iCs/>
          <w:i/>
        </w:rPr>
        <w:t xml:space="preserve">”</w:t>
      </w:r>
      <w:r>
        <w:t xml:space="preserve"> </w:t>
      </w:r>
      <w:r>
        <w:t xml:space="preserve">This is the register for enterprise dashboards, audit trails, and technical stakeholders — it reads as a report, not a chat, and it foregrounds the governance facts. It is also the safer default when the audience must not be lulled into over-trust by a friendly</w:t>
      </w:r>
      <w:r>
        <w:t xml:space="preserve"> </w:t>
      </w:r>
      <w:r>
        <w:t xml:space="preserve">“</w:t>
      </w:r>
      <w:r>
        <w:t xml:space="preserve">I.</w:t>
      </w:r>
      <w:r>
        <w:t xml:space="preserve">”</w:t>
      </w:r>
    </w:p>
    <w:p>
      <w:pPr>
        <w:pStyle w:val="BodyText"/>
      </w:pPr>
      <w:r>
        <w:rPr>
          <w:bCs/>
          <w:b/>
        </w:rPr>
        <w:t xml:space="preserve">Transcript / timestamped voice.</w:t>
      </w:r>
      <w:r>
        <w:t xml:space="preserve"> </w:t>
      </w:r>
      <w:r>
        <w:t xml:space="preserve">Each operation as a timestamped log line:</w:t>
      </w:r>
      <w:r>
        <w:t xml:space="preserve"> </w:t>
      </w:r>
      <w:r>
        <w:rPr>
          <w:iCs/>
          <w:i/>
        </w:rPr>
        <w:t xml:space="preserve">“</w:t>
      </w:r>
      <w:r>
        <w:rPr>
          <w:iCs/>
          <w:i/>
        </w:rPr>
        <w:t xml:space="preserve">[09:41:24] scope check passed (risk LOW). [09:41:26] port_scan → 10.10.14.20. [09:41:29] open: 22, 80, 443.</w:t>
      </w:r>
      <w:r>
        <w:rPr>
          <w:iCs/>
          <w:i/>
        </w:rPr>
        <w:t xml:space="preserve">”</w:t>
      </w:r>
      <w:r>
        <w:t xml:space="preserve"> </w:t>
      </w:r>
      <w:r>
        <w:t xml:space="preserve">This is the power-user and compliance register — dense, scannable, unambiguous, and directly convertible to an audit record. It is narrative only in the loosest sense; it sits at the boundary between narrative and structural substrates.</w:t>
      </w:r>
    </w:p>
    <w:p>
      <w:pPr>
        <w:pStyle w:val="BodyText"/>
      </w:pPr>
      <w:r>
        <w:rPr>
          <w:bCs/>
          <w:b/>
        </w:rPr>
        <w:t xml:space="preserve">Journey / storytelling voice.</w:t>
      </w:r>
      <w:r>
        <w:t xml:space="preserve"> </w:t>
      </w:r>
      <w:r>
        <w:t xml:space="preserve">A retrospective arc for executive summaries and reports:</w:t>
      </w:r>
      <w:r>
        <w:t xml:space="preserve"> </w:t>
      </w:r>
      <w:r>
        <w:rPr>
          <w:iCs/>
          <w:i/>
        </w:rPr>
        <w:t xml:space="preserve">“</w:t>
      </w:r>
      <w:r>
        <w:rPr>
          <w:iCs/>
          <w:i/>
        </w:rPr>
        <w:t xml:space="preserve">What began as a routine recon of one subnet surfaced an exposed web service on host .20 running an outdated Apache — the kind of foothold an attacker looks for first. Here is the path from scan to finding, and what it means for your exposure.</w:t>
      </w:r>
      <w:r>
        <w:rPr>
          <w:iCs/>
          <w:i/>
        </w:rPr>
        <w:t xml:space="preserve">”</w:t>
      </w:r>
      <w:r>
        <w:t xml:space="preserve"> </w:t>
      </w:r>
      <w:r>
        <w:t xml:space="preserve">This is for the reader who wants meaning and consequence over mechanics; it compresses a long run into a story a decision-maker can act on. Use it for the</w:t>
      </w:r>
      <w:r>
        <w:t xml:space="preserve"> </w:t>
      </w:r>
      <w:r>
        <w:rPr>
          <w:iCs/>
          <w:i/>
        </w:rPr>
        <w:t xml:space="preserve">summary</w:t>
      </w:r>
      <w:r>
        <w:t xml:space="preserve">, never for the</w:t>
      </w:r>
      <w:r>
        <w:t xml:space="preserve"> </w:t>
      </w:r>
      <w:r>
        <w:rPr>
          <w:iCs/>
          <w:i/>
        </w:rPr>
        <w:t xml:space="preserve">live</w:t>
      </w:r>
      <w:r>
        <w:t xml:space="preserve"> </w:t>
      </w:r>
      <w:r>
        <w:t xml:space="preserve">stream (a live cliffhanger is a dark pattern; a retrospective arc is honest synthesis).</w:t>
      </w:r>
    </w:p>
    <w:p>
      <w:pPr>
        <w:pStyle w:val="BodyText"/>
      </w:pPr>
      <w:r>
        <w:rPr>
          <w:bCs/>
          <w:b/>
        </w:rPr>
        <w:t xml:space="preserve">Hybrid — the recommended default.</w:t>
      </w:r>
      <w:r>
        <w:t xml:space="preserve"> </w:t>
      </w:r>
      <w:r>
        <w:t xml:space="preserve">Real interfaces braid modes by phase and tier:</w:t>
      </w:r>
      <w:r>
        <w:t xml:space="preserve"> </w:t>
      </w:r>
      <w:r>
        <w:rPr>
          <w:iCs/>
          <w:i/>
        </w:rPr>
        <w:t xml:space="preserve">first-person</w:t>
      </w:r>
      <w:r>
        <w:t xml:space="preserve"> </w:t>
      </w:r>
      <w:r>
        <w:t xml:space="preserve">for the live stream (rapport and presence),</w:t>
      </w:r>
      <w:r>
        <w:t xml:space="preserve"> </w:t>
      </w:r>
      <w:r>
        <w:rPr>
          <w:iCs/>
          <w:i/>
        </w:rPr>
        <w:t xml:space="preserve">transcript/structural</w:t>
      </w:r>
      <w:r>
        <w:t xml:space="preserve"> </w:t>
      </w:r>
      <w:r>
        <w:t xml:space="preserve">in the expandable detail (precision), and a</w:t>
      </w:r>
      <w:r>
        <w:t xml:space="preserve"> </w:t>
      </w:r>
      <w:r>
        <w:rPr>
          <w:iCs/>
          <w:i/>
        </w:rPr>
        <w:t xml:space="preserve">journey/third-person</w:t>
      </w:r>
      <w:r>
        <w:t xml:space="preserve"> </w:t>
      </w:r>
      <w:r>
        <w:t xml:space="preserve">summary generated at the end from the full trace (synthesis and record). The disclosure tier selects the emphasis — a casual user gets mostly first-person narrative with a journey summary; an auditor gets mostly transcript and third-person with the provenance chain. One event stream, one faithfulness guarantee, many voices — each chosen to match audience and moment.</w:t>
      </w:r>
    </w:p>
    <w:p>
      <w:pPr>
        <w:pStyle w:val="BodyText"/>
      </w:pPr>
      <w:r>
        <w:t xml:space="preserve">The engineering point tying this to Part III: because every voice is generated</w:t>
      </w:r>
      <w:r>
        <w:t xml:space="preserve"> </w:t>
      </w:r>
      <w:r>
        <w:rPr>
          <w:iCs/>
          <w:i/>
        </w:rPr>
        <w:t xml:space="preserve">from the same event trace</w:t>
      </w:r>
      <w:r>
        <w:t xml:space="preserve"> </w:t>
      </w:r>
      <w:r>
        <w:t xml:space="preserve">rather than from the model’s memory of intent, switching voice never risks switching</w:t>
      </w:r>
      <w:r>
        <w:t xml:space="preserve"> </w:t>
      </w:r>
      <w:r>
        <w:rPr>
          <w:iCs/>
          <w:i/>
        </w:rPr>
        <w:t xml:space="preserve">facts</w:t>
      </w:r>
      <w:r>
        <w:t xml:space="preserve">. The narrator (Template 7) can re-render the identical run in any voice on demand — a first-person live line, a third-person audit entry, a journey summary — and all three are entailment-checked against the same trace, so they cannot contradict each other or the structural view. Faithful narration and multi-voice flexibility are not in tension; the trace-grounded architecture delivers both at once.</w:t>
      </w:r>
    </w:p>
    <w:bookmarkEnd w:id="51"/>
    <w:bookmarkEnd w:id="52"/>
    <w:bookmarkStart w:id="60" w:name="Xa5c9ac68e78245a0b723602405be4b87824d33b"/>
    <w:p>
      <w:pPr>
        <w:pStyle w:val="Heading1"/>
      </w:pPr>
      <w:r>
        <w:t xml:space="preserve">Part V — CRP, the Competitive Landscape, and the Standard</w:t>
      </w:r>
    </w:p>
    <w:bookmarkStart w:id="53" w:name="X9a84272b5256fe9fa0353fdabf217564c8bbf99"/>
    <w:p>
      <w:pPr>
        <w:pStyle w:val="Heading2"/>
      </w:pPr>
      <w:r>
        <w:t xml:space="preserve">24. What the Best Companies Do — and How to Exceed Them</w:t>
      </w:r>
    </w:p>
    <w:p>
      <w:pPr>
        <w:pStyle w:val="FirstParagraph"/>
      </w:pPr>
      <w:r>
        <w:t xml:space="preserve">You asked to see what the leading players do and how to surpass them. Here is the honest read, because you exceed a field by knowing exactly where its frontier sits.</w:t>
      </w:r>
    </w:p>
    <w:p>
      <w:pPr>
        <w:pStyle w:val="BodyText"/>
      </w:pPr>
      <w:r>
        <w:rPr>
          <w:bCs/>
          <w:b/>
        </w:rPr>
        <w:t xml:space="preserve">The model vendors (OpenAI, Anthropic, Google).</w:t>
      </w:r>
      <w:r>
        <w:t xml:space="preserve"> </w:t>
      </w:r>
      <w:r>
        <w:t xml:space="preserve">They stream at the message level: content deltas, tool-call deltas, and increasingly</w:t>
      </w:r>
      <w:r>
        <w:t xml:space="preserve"> </w:t>
      </w:r>
      <w:r>
        <w:rPr>
          <w:iCs/>
          <w:i/>
        </w:rPr>
        <w:t xml:space="preserve">reasoning</w:t>
      </w:r>
      <w:r>
        <w:t xml:space="preserve">/thinking deltas, over SSE. This is excellent</w:t>
      </w:r>
      <w:r>
        <w:t xml:space="preserve"> </w:t>
      </w:r>
      <w:r>
        <w:rPr>
          <w:iCs/>
          <w:i/>
        </w:rPr>
        <w:t xml:space="preserve">token</w:t>
      </w:r>
      <w:r>
        <w:t xml:space="preserve"> </w:t>
      </w:r>
      <w:r>
        <w:t xml:space="preserve">transparency — you see the answer and the tool calls form in real time — and it is now table stakes. What they do</w:t>
      </w:r>
      <w:r>
        <w:t xml:space="preserve"> </w:t>
      </w:r>
      <w:r>
        <w:rPr>
          <w:iCs/>
          <w:i/>
        </w:rPr>
        <w:t xml:space="preserve">not</w:t>
      </w:r>
      <w:r>
        <w:t xml:space="preserve"> </w:t>
      </w:r>
      <w:r>
        <w:t xml:space="preserve">stream is anything about</w:t>
      </w:r>
      <w:r>
        <w:t xml:space="preserve"> </w:t>
      </w:r>
      <w:r>
        <w:rPr>
          <w:iCs/>
          <w:i/>
        </w:rPr>
        <w:t xml:space="preserve">governance, grounding faithfulness, or verifiable provenance</w:t>
      </w:r>
      <w:r>
        <w:t xml:space="preserve">; the safety work happens invisibly and the user is asked to trust the output.</w:t>
      </w:r>
    </w:p>
    <w:p>
      <w:pPr>
        <w:pStyle w:val="BodyText"/>
      </w:pPr>
      <w:r>
        <w:rPr>
          <w:bCs/>
          <w:b/>
        </w:rPr>
        <w:t xml:space="preserve">The framework layer (Vercel AI SDK, LangGraph, LlamaIndex).</w:t>
      </w:r>
      <w:r>
        <w:t xml:space="preserve"> </w:t>
      </w:r>
      <w:r>
        <w:t xml:space="preserve">They add</w:t>
      </w:r>
      <w:r>
        <w:t xml:space="preserve"> </w:t>
      </w:r>
      <w:r>
        <w:rPr>
          <w:iCs/>
          <w:i/>
        </w:rPr>
        <w:t xml:space="preserve">structure</w:t>
      </w:r>
      <w:r>
        <w:t xml:space="preserve">: the Vercel AI SDK’s typed</w:t>
      </w:r>
      <w:r>
        <w:t xml:space="preserve"> </w:t>
      </w:r>
      <w:r>
        <w:t xml:space="preserve">“</w:t>
      </w:r>
      <w:r>
        <w:t xml:space="preserve">parts</w:t>
      </w:r>
      <w:r>
        <w:t xml:space="preserve">”</w:t>
      </w:r>
      <w:r>
        <w:t xml:space="preserve"> </w:t>
      </w:r>
      <w:r>
        <w:t xml:space="preserve">model streams tool invocations, reasoning, and structured data as first-class renderable pieces, with tool-approval events for HITL and</w:t>
      </w:r>
      <w:r>
        <w:t xml:space="preserve"> </w:t>
      </w:r>
      <w:r>
        <w:rPr>
          <w:rStyle w:val="VerbatimChar"/>
        </w:rPr>
        <w:t xml:space="preserve">streamObject</w:t>
      </w:r>
      <w:r>
        <w:t xml:space="preserve"> </w:t>
      </w:r>
      <w:r>
        <w:t xml:space="preserve">for generative UI; LangGraph streams graph state, node updates, and tokens with selectable modes. This is best-in-class</w:t>
      </w:r>
      <w:r>
        <w:t xml:space="preserve"> </w:t>
      </w:r>
      <w:r>
        <w:rPr>
          <w:iCs/>
          <w:i/>
        </w:rPr>
        <w:t xml:space="preserve">structural</w:t>
      </w:r>
      <w:r>
        <w:t xml:space="preserve"> </w:t>
      </w:r>
      <w:r>
        <w:t xml:space="preserve">transparency and the right thing to build on. Its limit is that it is</w:t>
      </w:r>
      <w:r>
        <w:t xml:space="preserve"> </w:t>
      </w:r>
      <w:r>
        <w:rPr>
          <w:iCs/>
          <w:i/>
        </w:rPr>
        <w:t xml:space="preserve">content-neutral plumbing</w:t>
      </w:r>
      <w:r>
        <w:t xml:space="preserve"> </w:t>
      </w:r>
      <w:r>
        <w:t xml:space="preserve">— it faithfully streams whatever the agent does, including mistakes, with no notion of whether a narrated claim is</w:t>
      </w:r>
      <w:r>
        <w:t xml:space="preserve"> </w:t>
      </w:r>
      <w:r>
        <w:rPr>
          <w:iCs/>
          <w:i/>
        </w:rPr>
        <w:t xml:space="preserve">true</w:t>
      </w:r>
      <w:r>
        <w:t xml:space="preserve"> </w:t>
      </w:r>
      <w:r>
        <w:t xml:space="preserve">or whether an action was</w:t>
      </w:r>
      <w:r>
        <w:t xml:space="preserve"> </w:t>
      </w:r>
      <w:r>
        <w:rPr>
          <w:iCs/>
          <w:i/>
        </w:rPr>
        <w:t xml:space="preserve">authorised</w:t>
      </w:r>
      <w:r>
        <w:t xml:space="preserve">.</w:t>
      </w:r>
    </w:p>
    <w:p>
      <w:pPr>
        <w:pStyle w:val="BodyText"/>
      </w:pPr>
      <w:r>
        <w:rPr>
          <w:bCs/>
          <w:b/>
        </w:rPr>
        <w:t xml:space="preserve">The interaction-protocol layer (AG-UI, A2UI, CopilotKit).</w:t>
      </w:r>
      <w:r>
        <w:t xml:space="preserve"> </w:t>
      </w:r>
      <w:r>
        <w:t xml:space="preserve">The most important 2025–26 development: a</w:t>
      </w:r>
      <w:r>
        <w:t xml:space="preserve"> </w:t>
      </w:r>
      <w:r>
        <w:rPr>
          <w:iCs/>
          <w:i/>
        </w:rPr>
        <w:t xml:space="preserve">standard event vocabulary</w:t>
      </w:r>
      <w:r>
        <w:t xml:space="preserve"> </w:t>
      </w:r>
      <w:r>
        <w:t xml:space="preserve">(AG-UI’s ~16 typed events) plus declarative generative UI (A2UI), adopted across LangGraph, CrewAI, Mastra, Microsoft, and AWS. This solves interoperability and gives you snapshot+delta state, HITL interrupts, and framework portability for free. Its deliberate scope limit — stated by its own authors — is that it is</w:t>
      </w:r>
      <w:r>
        <w:t xml:space="preserve"> </w:t>
      </w:r>
      <w:r>
        <w:rPr>
          <w:iCs/>
          <w:i/>
        </w:rPr>
        <w:t xml:space="preserve">transport and vocabulary, not rendering, meaning, or governance</w:t>
      </w:r>
      <w:r>
        <w:t xml:space="preserve">: it moves a</w:t>
      </w:r>
      <w:r>
        <w:t xml:space="preserve"> </w:t>
      </w:r>
      <w:r>
        <w:rPr>
          <w:rStyle w:val="VerbatimChar"/>
        </w:rPr>
        <w:t xml:space="preserve">TOOL_CALL_RESULT</w:t>
      </w:r>
      <w:r>
        <w:t xml:space="preserve"> </w:t>
      </w:r>
      <w:r>
        <w:t xml:space="preserve">to the frontend but has no opinion about whether that result should have been allowed, whether the summary of it is faithful, or whether the decision is auditable.</w:t>
      </w:r>
    </w:p>
    <w:p>
      <w:pPr>
        <w:pStyle w:val="BodyText"/>
      </w:pPr>
      <w:r>
        <w:rPr>
          <w:bCs/>
          <w:b/>
        </w:rPr>
        <w:t xml:space="preserve">Application layer (Perplexity, Cursor, coding agents).</w:t>
      </w:r>
      <w:r>
        <w:t xml:space="preserve"> </w:t>
      </w:r>
      <w:r>
        <w:t xml:space="preserve">These show</w:t>
      </w:r>
      <w:r>
        <w:t xml:space="preserve"> </w:t>
      </w:r>
      <w:r>
        <w:rPr>
          <w:iCs/>
          <w:i/>
        </w:rPr>
        <w:t xml:space="preserve">domain</w:t>
      </w:r>
      <w:r>
        <w:t xml:space="preserve"> </w:t>
      </w:r>
      <w:r>
        <w:t xml:space="preserve">transparency well — Perplexity streams its sources and search steps; coding agents stream diffs and test runs. They demonstrate that users</w:t>
      </w:r>
      <w:r>
        <w:t xml:space="preserve"> </w:t>
      </w:r>
      <w:r>
        <w:rPr>
          <w:iCs/>
          <w:i/>
        </w:rPr>
        <w:t xml:space="preserve">want</w:t>
      </w:r>
      <w:r>
        <w:t xml:space="preserve"> </w:t>
      </w:r>
      <w:r>
        <w:t xml:space="preserve">to see the work, and that showing sources/steps builds trust. But each is bespoke to its domain and none offers cross-domain governance or faithfulness guarantees.</w:t>
      </w:r>
    </w:p>
    <w:p>
      <w:pPr>
        <w:pStyle w:val="BodyText"/>
      </w:pPr>
      <w:r>
        <w:t xml:space="preserve">The pattern across all four layers:</w:t>
      </w:r>
      <w:r>
        <w:t xml:space="preserve"> </w:t>
      </w:r>
      <w:r>
        <w:rPr>
          <w:bCs/>
          <w:b/>
        </w:rPr>
        <w:t xml:space="preserve">the industry has mastered streaming</w:t>
      </w:r>
      <w:r>
        <w:rPr>
          <w:bCs/>
          <w:b/>
        </w:rPr>
        <w:t xml:space="preserve"> </w:t>
      </w:r>
      <w:r>
        <w:rPr>
          <w:iCs/>
          <w:i/>
          <w:bCs/>
          <w:b/>
        </w:rPr>
        <w:t xml:space="preserve">what the agent does</w:t>
      </w:r>
      <w:r>
        <w:rPr>
          <w:bCs/>
          <w:b/>
        </w:rPr>
        <w:t xml:space="preserve"> </w:t>
      </w:r>
      <w:r>
        <w:rPr>
          <w:bCs/>
          <w:b/>
        </w:rPr>
        <w:t xml:space="preserve">(tokens, tools, steps, state) and has not touched</w:t>
      </w:r>
      <w:r>
        <w:rPr>
          <w:bCs/>
          <w:b/>
        </w:rPr>
        <w:t xml:space="preserve"> </w:t>
      </w:r>
      <w:r>
        <w:rPr>
          <w:iCs/>
          <w:i/>
          <w:bCs/>
          <w:b/>
        </w:rPr>
        <w:t xml:space="preserve">whether what it says is true, whether what it did was allowed, and whether any of it can be proven afterward</w:t>
      </w:r>
      <w:r>
        <w:rPr>
          <w:bCs/>
          <w:b/>
        </w:rPr>
        <w:t xml:space="preserve">.</w:t>
      </w:r>
      <w:r>
        <w:t xml:space="preserve"> </w:t>
      </w:r>
      <w:r>
        <w:t xml:space="preserve">That gap is the opening. To</w:t>
      </w:r>
      <w:r>
        <w:t xml:space="preserve"> </w:t>
      </w:r>
      <w:r>
        <w:rPr>
          <w:iCs/>
          <w:i/>
        </w:rPr>
        <w:t xml:space="preserve">exceed</w:t>
      </w:r>
      <w:r>
        <w:t xml:space="preserve"> </w:t>
      </w:r>
      <w:r>
        <w:t xml:space="preserve">the leaders, CRP should adopt everything they do well — SSE, the parts model, AG-UI events, A2UI generative UI, HITL interrupts — and add the three things none of them streams:</w:t>
      </w:r>
    </w:p>
    <w:p>
      <w:pPr>
        <w:numPr>
          <w:ilvl w:val="0"/>
          <w:numId w:val="1009"/>
        </w:numPr>
        <w:pStyle w:val="Compact"/>
      </w:pPr>
      <w:r>
        <w:rPr>
          <w:bCs/>
          <w:b/>
        </w:rPr>
        <w:t xml:space="preserve">Faithfulness as a display guarantee.</w:t>
      </w:r>
      <w:r>
        <w:t xml:space="preserve"> </w:t>
      </w:r>
      <w:r>
        <w:t xml:space="preserve">Narration entailment-checked against the trace (Template 7), so the story a CRP agent tells is</w:t>
      </w:r>
      <w:r>
        <w:t xml:space="preserve"> </w:t>
      </w:r>
      <w:r>
        <w:rPr>
          <w:iCs/>
          <w:i/>
        </w:rPr>
        <w:t xml:space="preserve">provably</w:t>
      </w:r>
      <w:r>
        <w:t xml:space="preserve"> </w:t>
      </w:r>
      <w:r>
        <w:t xml:space="preserve">a description of the real run. Nobody ships this. In security and compliance it is decisive.</w:t>
      </w:r>
    </w:p>
    <w:p>
      <w:pPr>
        <w:numPr>
          <w:ilvl w:val="0"/>
          <w:numId w:val="1009"/>
        </w:numPr>
        <w:pStyle w:val="Compact"/>
      </w:pPr>
      <w:r>
        <w:rPr>
          <w:bCs/>
          <w:b/>
        </w:rPr>
        <w:t xml:space="preserve">Governance as first-class streamed events.</w:t>
      </w:r>
      <w:r>
        <w:t xml:space="preserve"> </w:t>
      </w:r>
      <w:r>
        <w:t xml:space="preserve">The DPE stages, risk scores, policy verdicts, scope checks, and quality tiers streamed as rendered, badge-able, auditable events (Template 12) — the</w:t>
      </w:r>
      <w:r>
        <w:t xml:space="preserve"> </w:t>
      </w:r>
      <w:r>
        <w:t xml:space="preserve">“</w:t>
      </w:r>
      <w:r>
        <w:t xml:space="preserve">governance narrative.</w:t>
      </w:r>
      <w:r>
        <w:t xml:space="preserve">”</w:t>
      </w:r>
      <w:r>
        <w:t xml:space="preserve"> </w:t>
      </w:r>
      <w:r>
        <w:t xml:space="preserve">The leaders run safety invisibly; CRP makes it a legible, continuous feature.</w:t>
      </w:r>
    </w:p>
    <w:p>
      <w:pPr>
        <w:numPr>
          <w:ilvl w:val="0"/>
          <w:numId w:val="1009"/>
        </w:numPr>
        <w:pStyle w:val="Compact"/>
      </w:pPr>
      <w:r>
        <w:rPr>
          <w:bCs/>
          <w:b/>
        </w:rPr>
        <w:t xml:space="preserve">Verifiable provenance as a live display layer.</w:t>
      </w:r>
      <w:r>
        <w:t xml:space="preserve"> </w:t>
      </w:r>
      <w:r>
        <w:t xml:space="preserve">A streamed, tamper-evident audit chain the client can verify itself (the auditor tier), turning</w:t>
      </w:r>
      <w:r>
        <w:t xml:space="preserve"> </w:t>
      </w:r>
      <w:r>
        <w:t xml:space="preserve">“</w:t>
      </w:r>
      <w:r>
        <w:t xml:space="preserve">trust us</w:t>
      </w:r>
      <w:r>
        <w:t xml:space="preserve">”</w:t>
      </w:r>
      <w:r>
        <w:t xml:space="preserve"> </w:t>
      </w:r>
      <w:r>
        <w:t xml:space="preserve">into</w:t>
      </w:r>
      <w:r>
        <w:t xml:space="preserve"> </w:t>
      </w:r>
      <w:r>
        <w:t xml:space="preserve">“</w:t>
      </w:r>
      <w:r>
        <w:t xml:space="preserve">check for yourself.</w:t>
      </w:r>
      <w:r>
        <w:t xml:space="preserve">”</w:t>
      </w:r>
      <w:r>
        <w:t xml:space="preserve"> </w:t>
      </w:r>
      <w:r>
        <w:t xml:space="preserve">This is a capability that only exists if the protocol generates the evidence — which CRP does and the others do not.</w:t>
      </w:r>
    </w:p>
    <w:p>
      <w:pPr>
        <w:pStyle w:val="FirstParagraph"/>
      </w:pPr>
      <w:r>
        <w:t xml:space="preserve">That is the whole competitive thesis:</w:t>
      </w:r>
      <w:r>
        <w:t xml:space="preserve"> </w:t>
      </w:r>
      <w:r>
        <w:rPr>
          <w:bCs/>
          <w:b/>
        </w:rPr>
        <w:t xml:space="preserve">match the leaders on streaming mechanics, then beat them on the three things a governance protocol is uniquely able to display — truth, authorisation, and proof.</w:t>
      </w:r>
    </w:p>
    <w:bookmarkEnd w:id="53"/>
    <w:bookmarkStart w:id="54" w:name="crp-v5.1-display-scorecard"/>
    <w:p>
      <w:pPr>
        <w:pStyle w:val="Heading2"/>
      </w:pPr>
      <w:r>
        <w:t xml:space="preserve">25. CRP v5.1 Display Scorecard</w:t>
      </w:r>
    </w:p>
    <w:p>
      <w:pPr>
        <w:pStyle w:val="FirstParagraph"/>
      </w:pPr>
      <w:r>
        <w:t xml:space="preserve">An honest read of what CRP</w:t>
      </w:r>
      <w:r>
        <w:t xml:space="preserve"> </w:t>
      </w:r>
      <w:r>
        <w:rPr>
          <w:iCs/>
          <w:i/>
        </w:rPr>
        <w:t xml:space="preserve">generates</w:t>
      </w:r>
      <w:r>
        <w:t xml:space="preserve"> </w:t>
      </w:r>
      <w:r>
        <w:t xml:space="preserve">versus what it</w:t>
      </w:r>
      <w:r>
        <w:t xml:space="preserve"> </w:t>
      </w:r>
      <w:r>
        <w:rPr>
          <w:iCs/>
          <w:i/>
        </w:rPr>
        <w:t xml:space="preserve">displays</w:t>
      </w:r>
      <w:r>
        <w:t xml:space="preserve"> </w:t>
      </w:r>
      <w:r>
        <w:t xml:space="preserve">today.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Capability</w:t>
            </w:r>
          </w:p>
        </w:tc>
        <w:tc>
          <w:tcPr/>
          <w:p>
            <w:pPr>
              <w:pStyle w:val="Compact"/>
              <w:jc w:val="left"/>
            </w:pPr>
            <w:r>
              <w:t xml:space="preserve">CRP generates it?</w:t>
            </w:r>
          </w:p>
        </w:tc>
        <w:tc>
          <w:tcPr/>
          <w:p>
            <w:pPr>
              <w:pStyle w:val="Compact"/>
              <w:jc w:val="left"/>
            </w:pPr>
            <w:r>
              <w:t xml:space="preserve">CRP streams/displays it?</w:t>
            </w:r>
          </w:p>
        </w:tc>
        <w:tc>
          <w:tcPr/>
          <w:p>
            <w:pPr>
              <w:pStyle w:val="Compact"/>
              <w:jc w:val="left"/>
            </w:pPr>
            <w:r>
              <w:t xml:space="preserve">Verdict</w:t>
            </w:r>
          </w:p>
        </w:tc>
      </w:tr>
      <w:tr>
        <w:tc>
          <w:tcPr/>
          <w:p>
            <w:pPr>
              <w:pStyle w:val="Compact"/>
              <w:jc w:val="left"/>
            </w:pPr>
            <w:r>
              <w:t xml:space="preserve">Token / narrative stream</w:t>
            </w:r>
          </w:p>
        </w:tc>
        <w:tc>
          <w:tcPr/>
          <w:p>
            <w:pPr>
              <w:pStyle w:val="Compact"/>
              <w:jc w:val="left"/>
            </w:pPr>
            <w:r>
              <w:t xml:space="preserve">yes</w:t>
            </w:r>
          </w:p>
        </w:tc>
        <w:tc>
          <w:tcPr/>
          <w:p>
            <w:pPr>
              <w:pStyle w:val="Compact"/>
              <w:jc w:val="left"/>
            </w:pPr>
            <w:r>
              <w:t xml:space="preserve">partially</w:t>
            </w:r>
          </w:p>
        </w:tc>
        <w:tc>
          <w:tcPr/>
          <w:p>
            <w:pPr>
              <w:pStyle w:val="Compact"/>
              <w:jc w:val="left"/>
            </w:pPr>
            <w:r>
              <w:t xml:space="preserve">Build the emission layer</w:t>
            </w:r>
          </w:p>
        </w:tc>
      </w:tr>
      <w:tr>
        <w:tc>
          <w:tcPr/>
          <w:p>
            <w:pPr>
              <w:pStyle w:val="Compact"/>
              <w:jc w:val="left"/>
            </w:pPr>
            <w:r>
              <w:t xml:space="preserve">Tool positioning (which/why)</w:t>
            </w:r>
          </w:p>
        </w:tc>
        <w:tc>
          <w:tcPr/>
          <w:p>
            <w:pPr>
              <w:pStyle w:val="Compact"/>
              <w:jc w:val="left"/>
            </w:pPr>
            <w:r>
              <w:t xml:space="preserve">yes (positioned loop)</w:t>
            </w:r>
          </w:p>
        </w:tc>
        <w:tc>
          <w:tcPr/>
          <w:p>
            <w:pPr>
              <w:pStyle w:val="Compact"/>
              <w:jc w:val="left"/>
            </w:pPr>
            <w:r>
              <w:t xml:space="preserve">not standardised</w:t>
            </w:r>
          </w:p>
        </w:tc>
        <w:tc>
          <w:tcPr/>
          <w:p>
            <w:pPr>
              <w:pStyle w:val="Compact"/>
              <w:jc w:val="left"/>
            </w:pPr>
            <w:r>
              <w:rPr>
                <w:bCs/>
                <w:b/>
              </w:rPr>
              <w:t xml:space="preserve">Gap → D1</w:t>
            </w:r>
          </w:p>
        </w:tc>
      </w:tr>
      <w:tr>
        <w:tc>
          <w:tcPr/>
          <w:p>
            <w:pPr>
              <w:pStyle w:val="Compact"/>
              <w:jc w:val="left"/>
            </w:pPr>
            <w:r>
              <w:t xml:space="preserve">Reasoning trace</w:t>
            </w:r>
          </w:p>
        </w:tc>
        <w:tc>
          <w:tcPr/>
          <w:p>
            <w:pPr>
              <w:pStyle w:val="Compact"/>
              <w:jc w:val="left"/>
            </w:pPr>
            <w:r>
              <w:t xml:space="preserve">yes</w:t>
            </w:r>
          </w:p>
        </w:tc>
        <w:tc>
          <w:tcPr/>
          <w:p>
            <w:pPr>
              <w:pStyle w:val="Compact"/>
              <w:jc w:val="left"/>
            </w:pPr>
            <w:r>
              <w:t xml:space="preserve">not standardised</w:t>
            </w:r>
          </w:p>
        </w:tc>
        <w:tc>
          <w:tcPr/>
          <w:p>
            <w:pPr>
              <w:pStyle w:val="Compact"/>
              <w:jc w:val="left"/>
            </w:pPr>
            <w:r>
              <w:t xml:space="preserve">Gap → D1</w:t>
            </w:r>
          </w:p>
        </w:tc>
      </w:tr>
      <w:tr>
        <w:tc>
          <w:tcPr/>
          <w:p>
            <w:pPr>
              <w:pStyle w:val="Compact"/>
              <w:jc w:val="left"/>
            </w:pPr>
            <w:r>
              <w:t xml:space="preserve">Safety / DPE stages</w:t>
            </w:r>
          </w:p>
        </w:tc>
        <w:tc>
          <w:tcPr/>
          <w:p>
            <w:pPr>
              <w:pStyle w:val="Compact"/>
              <w:jc w:val="left"/>
            </w:pPr>
            <w:r>
              <w:rPr>
                <w:bCs/>
                <w:b/>
              </w:rPr>
              <w:t xml:space="preserve">yes (13-stage)</w:t>
            </w:r>
          </w:p>
        </w:tc>
        <w:tc>
          <w:tcPr/>
          <w:p>
            <w:pPr>
              <w:pStyle w:val="Compact"/>
              <w:jc w:val="left"/>
            </w:pPr>
            <w:r>
              <w:t xml:space="preserve">not as events</w:t>
            </w:r>
          </w:p>
        </w:tc>
        <w:tc>
          <w:tcPr/>
          <w:p>
            <w:pPr>
              <w:pStyle w:val="Compact"/>
              <w:jc w:val="left"/>
            </w:pPr>
            <w:r>
              <w:rPr>
                <w:bCs/>
                <w:b/>
              </w:rPr>
              <w:t xml:space="preserve">Gap → D2</w:t>
            </w:r>
          </w:p>
        </w:tc>
      </w:tr>
      <w:tr>
        <w:tc>
          <w:tcPr/>
          <w:p>
            <w:pPr>
              <w:pStyle w:val="Compact"/>
              <w:jc w:val="left"/>
            </w:pPr>
            <w:r>
              <w:t xml:space="preserve">Risk score / policy verdict</w:t>
            </w:r>
          </w:p>
        </w:tc>
        <w:tc>
          <w:tcPr/>
          <w:p>
            <w:pPr>
              <w:pStyle w:val="Compact"/>
              <w:jc w:val="left"/>
            </w:pPr>
            <w:r>
              <w:rPr>
                <w:bCs/>
                <w:b/>
              </w:rPr>
              <w:t xml:space="preserve">yes</w:t>
            </w:r>
          </w:p>
        </w:tc>
        <w:tc>
          <w:tcPr/>
          <w:p>
            <w:pPr>
              <w:pStyle w:val="Compact"/>
              <w:jc w:val="left"/>
            </w:pPr>
            <w:r>
              <w:t xml:space="preserve">not as events</w:t>
            </w:r>
          </w:p>
        </w:tc>
        <w:tc>
          <w:tcPr/>
          <w:p>
            <w:pPr>
              <w:pStyle w:val="Compact"/>
              <w:jc w:val="left"/>
            </w:pPr>
            <w:r>
              <w:rPr>
                <w:bCs/>
                <w:b/>
              </w:rPr>
              <w:t xml:space="preserve">Gap → D2</w:t>
            </w:r>
          </w:p>
        </w:tc>
      </w:tr>
      <w:tr>
        <w:tc>
          <w:tcPr/>
          <w:p>
            <w:pPr>
              <w:pStyle w:val="Compact"/>
              <w:jc w:val="left"/>
            </w:pPr>
            <w:r>
              <w:t xml:space="preserve">Grounding sources (CKF)</w:t>
            </w:r>
          </w:p>
        </w:tc>
        <w:tc>
          <w:tcPr/>
          <w:p>
            <w:pPr>
              <w:pStyle w:val="Compact"/>
              <w:jc w:val="left"/>
            </w:pPr>
            <w:r>
              <w:t xml:space="preserve">yes</w:t>
            </w:r>
          </w:p>
        </w:tc>
        <w:tc>
          <w:tcPr/>
          <w:p>
            <w:pPr>
              <w:pStyle w:val="Compact"/>
              <w:jc w:val="left"/>
            </w:pPr>
            <w:r>
              <w:t xml:space="preserve">not standardised</w:t>
            </w:r>
          </w:p>
        </w:tc>
        <w:tc>
          <w:tcPr/>
          <w:p>
            <w:pPr>
              <w:pStyle w:val="Compact"/>
              <w:jc w:val="left"/>
            </w:pPr>
            <w:r>
              <w:t xml:space="preserve">Gap → D1</w:t>
            </w:r>
          </w:p>
        </w:tc>
      </w:tr>
      <w:tr>
        <w:tc>
          <w:tcPr/>
          <w:p>
            <w:pPr>
              <w:pStyle w:val="Compact"/>
              <w:jc w:val="left"/>
            </w:pPr>
            <w:r>
              <w:t xml:space="preserve">Faithful narration</w:t>
            </w:r>
          </w:p>
        </w:tc>
        <w:tc>
          <w:tcPr/>
          <w:p>
            <w:pPr>
              <w:pStyle w:val="Compact"/>
              <w:jc w:val="left"/>
            </w:pPr>
            <w:r>
              <w:t xml:space="preserve">verification exists (DPE)</w:t>
            </w:r>
          </w:p>
        </w:tc>
        <w:tc>
          <w:tcPr/>
          <w:p>
            <w:pPr>
              <w:pStyle w:val="Compact"/>
              <w:jc w:val="left"/>
            </w:pPr>
            <w:r>
              <w:t xml:space="preserve">not pointed at narration</w:t>
            </w:r>
          </w:p>
        </w:tc>
        <w:tc>
          <w:tcPr/>
          <w:p>
            <w:pPr>
              <w:pStyle w:val="Compact"/>
              <w:jc w:val="left"/>
            </w:pPr>
            <w:r>
              <w:rPr>
                <w:bCs/>
                <w:b/>
              </w:rPr>
              <w:t xml:space="preserve">Gap → D3</w:t>
            </w:r>
          </w:p>
        </w:tc>
      </w:tr>
      <w:tr>
        <w:tc>
          <w:tcPr/>
          <w:p>
            <w:pPr>
              <w:pStyle w:val="Compact"/>
              <w:jc w:val="left"/>
            </w:pPr>
            <w:r>
              <w:t xml:space="preserve">Provenance / audit chain</w:t>
            </w:r>
          </w:p>
        </w:tc>
        <w:tc>
          <w:tcPr/>
          <w:p>
            <w:pPr>
              <w:pStyle w:val="Compact"/>
              <w:jc w:val="left"/>
            </w:pPr>
            <w:r>
              <w:rPr>
                <w:bCs/>
                <w:b/>
              </w:rPr>
              <w:t xml:space="preserve">yes (HMAC)</w:t>
            </w:r>
          </w:p>
        </w:tc>
        <w:tc>
          <w:tcPr/>
          <w:p>
            <w:pPr>
              <w:pStyle w:val="Compact"/>
              <w:jc w:val="left"/>
            </w:pPr>
            <w:r>
              <w:t xml:space="preserve">not as a live layer</w:t>
            </w:r>
          </w:p>
        </w:tc>
        <w:tc>
          <w:tcPr/>
          <w:p>
            <w:pPr>
              <w:pStyle w:val="Compact"/>
              <w:jc w:val="left"/>
            </w:pPr>
            <w:r>
              <w:rPr>
                <w:bCs/>
                <w:b/>
              </w:rPr>
              <w:t xml:space="preserve">Gap → D4</w:t>
            </w:r>
          </w:p>
        </w:tc>
      </w:tr>
      <w:tr>
        <w:tc>
          <w:tcPr/>
          <w:p>
            <w:pPr>
              <w:pStyle w:val="Compact"/>
              <w:jc w:val="left"/>
            </w:pPr>
            <w:r>
              <w:t xml:space="preserve">Quality tier / confidence</w:t>
            </w:r>
          </w:p>
        </w:tc>
        <w:tc>
          <w:tcPr/>
          <w:p>
            <w:pPr>
              <w:pStyle w:val="Compact"/>
              <w:jc w:val="left"/>
            </w:pPr>
            <w:r>
              <w:rPr>
                <w:bCs/>
                <w:b/>
              </w:rPr>
              <w:t xml:space="preserve">yes (S–D)</w:t>
            </w:r>
          </w:p>
        </w:tc>
        <w:tc>
          <w:tcPr/>
          <w:p>
            <w:pPr>
              <w:pStyle w:val="Compact"/>
              <w:jc w:val="left"/>
            </w:pPr>
            <w:r>
              <w:t xml:space="preserve">not as events</w:t>
            </w:r>
          </w:p>
        </w:tc>
        <w:tc>
          <w:tcPr/>
          <w:p>
            <w:pPr>
              <w:pStyle w:val="Compact"/>
              <w:jc w:val="left"/>
            </w:pPr>
            <w:r>
              <w:t xml:space="preserve">Gap → D5</w:t>
            </w:r>
          </w:p>
        </w:tc>
      </w:tr>
      <w:tr>
        <w:tc>
          <w:tcPr/>
          <w:p>
            <w:pPr>
              <w:pStyle w:val="Compact"/>
              <w:jc w:val="left"/>
            </w:pPr>
            <w:r>
              <w:t xml:space="preserve">Continuation across windows</w:t>
            </w:r>
          </w:p>
        </w:tc>
        <w:tc>
          <w:tcPr/>
          <w:p>
            <w:pPr>
              <w:pStyle w:val="Compact"/>
              <w:jc w:val="left"/>
            </w:pPr>
            <w:r>
              <w:rPr>
                <w:bCs/>
                <w:b/>
              </w:rPr>
              <w:t xml:space="preserve">yes (CSO)</w:t>
            </w:r>
          </w:p>
        </w:tc>
        <w:tc>
          <w:tcPr/>
          <w:p>
            <w:pPr>
              <w:pStyle w:val="Compact"/>
              <w:jc w:val="left"/>
            </w:pPr>
            <w:r>
              <w:t xml:space="preserve">not as resumable display</w:t>
            </w:r>
          </w:p>
        </w:tc>
        <w:tc>
          <w:tcPr/>
          <w:p>
            <w:pPr>
              <w:pStyle w:val="Compact"/>
              <w:jc w:val="left"/>
            </w:pPr>
            <w:r>
              <w:t xml:space="preserve">Gap → D6</w:t>
            </w:r>
          </w:p>
        </w:tc>
      </w:tr>
      <w:tr>
        <w:tc>
          <w:tcPr/>
          <w:p>
            <w:pPr>
              <w:pStyle w:val="Compact"/>
              <w:jc w:val="left"/>
            </w:pPr>
            <w:r>
              <w:t xml:space="preserve">HITL interrupts</w:t>
            </w:r>
          </w:p>
        </w:tc>
        <w:tc>
          <w:tcPr/>
          <w:p>
            <w:pPr>
              <w:pStyle w:val="Compact"/>
              <w:jc w:val="left"/>
            </w:pPr>
            <w:r>
              <w:t xml:space="preserve">policy layer exists</w:t>
            </w:r>
          </w:p>
        </w:tc>
        <w:tc>
          <w:tcPr/>
          <w:p>
            <w:pPr>
              <w:pStyle w:val="Compact"/>
              <w:jc w:val="left"/>
            </w:pPr>
            <w:r>
              <w:t xml:space="preserve">no interrupt primitive</w:t>
            </w:r>
          </w:p>
        </w:tc>
        <w:tc>
          <w:tcPr/>
          <w:p>
            <w:pPr>
              <w:pStyle w:val="Compact"/>
              <w:jc w:val="left"/>
            </w:pPr>
            <w:r>
              <w:t xml:space="preserve">Adopt AG-UI</w:t>
            </w:r>
            <w:r>
              <w:t xml:space="preserve"> </w:t>
            </w:r>
            <w:r>
              <w:rPr>
                <w:rStyle w:val="VerbatimChar"/>
              </w:rPr>
              <w:t xml:space="preserve">INTERRUPT</w:t>
            </w:r>
          </w:p>
        </w:tc>
      </w:tr>
    </w:tbl>
    <w:p>
      <w:pPr>
        <w:pStyle w:val="BodyText"/>
      </w:pPr>
      <w:r>
        <w:t xml:space="preserve">The column tells the story:</w:t>
      </w:r>
      <w:r>
        <w:t xml:space="preserve"> </w:t>
      </w:r>
      <w:r>
        <w:rPr>
          <w:bCs/>
          <w:b/>
        </w:rPr>
        <w:t xml:space="preserve">CRP’s problem is not that it lacks the evidence — it generates more governance evidence than anyone. Its problem is that the evidence has no standard emission and display layer.</w:t>
      </w:r>
      <w:r>
        <w:t xml:space="preserve"> </w:t>
      </w:r>
      <w:r>
        <w:t xml:space="preserve">Every</w:t>
      </w:r>
      <w:r>
        <w:t xml:space="preserve"> </w:t>
      </w:r>
      <w:r>
        <w:t xml:space="preserve">“</w:t>
      </w:r>
      <w:r>
        <w:t xml:space="preserve">Gap</w:t>
      </w:r>
      <w:r>
        <w:t xml:space="preserve">”</w:t>
      </w:r>
      <w:r>
        <w:t xml:space="preserve"> </w:t>
      </w:r>
      <w:r>
        <w:t xml:space="preserve">is a mapping-and-rendering task, not a capability it must invent.</w:t>
      </w:r>
    </w:p>
    <w:bookmarkEnd w:id="54"/>
    <w:bookmarkStart w:id="55" w:name="the-display-roadmap-six-extensions-d1d6"/>
    <w:p>
      <w:pPr>
        <w:pStyle w:val="Heading2"/>
      </w:pPr>
      <w:r>
        <w:t xml:space="preserve">26. The Display Roadmap: Six Extensions (D1–D6)</w:t>
      </w:r>
    </w:p>
    <w:p>
      <w:pPr>
        <w:pStyle w:val="FirstParagraph"/>
      </w:pPr>
      <w:r>
        <w:t xml:space="preserve">Each maps a capability CRP already has onto the standard stream. None is a rewrite; together they are the</w:t>
      </w:r>
      <w:r>
        <w:t xml:space="preserve"> </w:t>
      </w:r>
      <w:r>
        <w:t xml:space="preserve">“</w:t>
      </w:r>
      <w:r>
        <w:t xml:space="preserve">exceed the leaders</w:t>
      </w:r>
      <w:r>
        <w:t xml:space="preserve">”</w:t>
      </w:r>
      <w:r>
        <w:t xml:space="preserve"> </w:t>
      </w:r>
      <w:r>
        <w:t xml:space="preserve">programme.</w:t>
      </w:r>
    </w:p>
    <w:p>
      <w:pPr>
        <w:pStyle w:val="BodyText"/>
      </w:pPr>
      <w:r>
        <w:rPr>
          <w:bCs/>
          <w:b/>
        </w:rPr>
        <w:t xml:space="preserve">D1 — CRP→AG-UI Event Mapping (the keystone).</w:t>
      </w:r>
      <w:r>
        <w:t xml:space="preserve"> </w:t>
      </w:r>
      <w:r>
        <w:t xml:space="preserve">Emit standard AG-UI events (</w:t>
      </w:r>
      <w:r>
        <w:rPr>
          <w:rStyle w:val="VerbatimChar"/>
        </w:rPr>
        <w:t xml:space="preserve">RUN_*</w:t>
      </w:r>
      <w:r>
        <w:t xml:space="preserve">,</w:t>
      </w:r>
      <w:r>
        <w:t xml:space="preserve"> </w:t>
      </w:r>
      <w:r>
        <w:rPr>
          <w:rStyle w:val="VerbatimChar"/>
        </w:rPr>
        <w:t xml:space="preserve">STEP_*</w:t>
      </w:r>
      <w:r>
        <w:t xml:space="preserve">,</w:t>
      </w:r>
      <w:r>
        <w:t xml:space="preserve"> </w:t>
      </w:r>
      <w:r>
        <w:rPr>
          <w:rStyle w:val="VerbatimChar"/>
        </w:rPr>
        <w:t xml:space="preserve">TEXT_MESSAGE_*</w:t>
      </w:r>
      <w:r>
        <w:t xml:space="preserve">,</w:t>
      </w:r>
      <w:r>
        <w:t xml:space="preserve"> </w:t>
      </w:r>
      <w:r>
        <w:rPr>
          <w:rStyle w:val="VerbatimChar"/>
        </w:rPr>
        <w:t xml:space="preserve">REASONING_*</w:t>
      </w:r>
      <w:r>
        <w:t xml:space="preserve">,</w:t>
      </w:r>
      <w:r>
        <w:t xml:space="preserve"> </w:t>
      </w:r>
      <w:r>
        <w:rPr>
          <w:rStyle w:val="VerbatimChar"/>
        </w:rPr>
        <w:t xml:space="preserve">TOOL_CALL_*</w:t>
      </w:r>
      <w:r>
        <w:t xml:space="preserve">,</w:t>
      </w:r>
      <w:r>
        <w:t xml:space="preserve"> </w:t>
      </w:r>
      <w:r>
        <w:rPr>
          <w:rStyle w:val="VerbatimChar"/>
        </w:rPr>
        <w:t xml:space="preserve">STATE_*</w:t>
      </w:r>
      <w:r>
        <w:t xml:space="preserve">) from the CRP runtime (Template 12). The instant payoff:</w:t>
      </w:r>
      <w:r>
        <w:t xml:space="preserve"> </w:t>
      </w:r>
      <w:r>
        <w:rPr>
          <w:iCs/>
          <w:i/>
        </w:rPr>
        <w:t xml:space="preserve">any</w:t>
      </w:r>
      <w:r>
        <w:t xml:space="preserve"> </w:t>
      </w:r>
      <w:r>
        <w:t xml:space="preserve">AG-UI frontend — CopilotKit, LangGraph’s, Microsoft’s, AWS’s — renders a CRP agent with zero bespoke UI work, and CRP is never coupled to one frontend. This is the foundation D2–D6 attach to.</w:t>
      </w:r>
    </w:p>
    <w:p>
      <w:pPr>
        <w:pStyle w:val="BodyText"/>
      </w:pPr>
      <w:r>
        <w:rPr>
          <w:bCs/>
          <w:b/>
        </w:rPr>
        <w:t xml:space="preserve">D2 — Governance Event Vocabulary.</w:t>
      </w:r>
      <w:r>
        <w:t xml:space="preserve"> </w:t>
      </w:r>
      <w:r>
        <w:t xml:space="preserve">Standardise namespaced</w:t>
      </w:r>
      <w:r>
        <w:t xml:space="preserve"> </w:t>
      </w:r>
      <w:r>
        <w:rPr>
          <w:rStyle w:val="VerbatimChar"/>
        </w:rPr>
        <w:t xml:space="preserve">CUSTOM</w:t>
      </w:r>
      <w:r>
        <w:t xml:space="preserve"> </w:t>
      </w:r>
      <w:r>
        <w:t xml:space="preserve">events for the governance layer:</w:t>
      </w:r>
      <w:r>
        <w:t xml:space="preserve"> </w:t>
      </w:r>
      <w:r>
        <w:rPr>
          <w:rStyle w:val="VerbatimChar"/>
        </w:rPr>
        <w:t xml:space="preserve">crp.safety_scan</w:t>
      </w:r>
      <w:r>
        <w:t xml:space="preserve"> </w:t>
      </w:r>
      <w:r>
        <w:t xml:space="preserve">(per DPE stage),</w:t>
      </w:r>
      <w:r>
        <w:t xml:space="preserve"> </w:t>
      </w:r>
      <w:r>
        <w:rPr>
          <w:rStyle w:val="VerbatimChar"/>
        </w:rPr>
        <w:t xml:space="preserve">crp.policy</w:t>
      </w:r>
      <w:r>
        <w:t xml:space="preserve"> </w:t>
      </w:r>
      <w:r>
        <w:t xml:space="preserve">(envelope + verdict),</w:t>
      </w:r>
      <w:r>
        <w:t xml:space="preserve"> </w:t>
      </w:r>
      <w:r>
        <w:rPr>
          <w:rStyle w:val="VerbatimChar"/>
        </w:rPr>
        <w:t xml:space="preserve">crp.risk</w:t>
      </w:r>
      <w:r>
        <w:t xml:space="preserve">,</w:t>
      </w:r>
      <w:r>
        <w:t xml:space="preserve"> </w:t>
      </w:r>
      <w:r>
        <w:rPr>
          <w:rStyle w:val="VerbatimChar"/>
        </w:rPr>
        <w:t xml:space="preserve">crp.retrieval</w:t>
      </w:r>
      <w:r>
        <w:t xml:space="preserve"> </w:t>
      </w:r>
      <w:r>
        <w:t xml:space="preserve">(CKF grounding),</w:t>
      </w:r>
      <w:r>
        <w:t xml:space="preserve"> </w:t>
      </w:r>
      <w:r>
        <w:rPr>
          <w:rStyle w:val="VerbatimChar"/>
        </w:rPr>
        <w:t xml:space="preserve">crp.quality</w:t>
      </w:r>
      <w:r>
        <w:t xml:space="preserve">. Publish the schema so a CRP-aware frontend renders the governance narrative and a generic one degrades gracefully. This is what turns invisible safety into a legible, continuous feature — the single biggest differentiator.</w:t>
      </w:r>
    </w:p>
    <w:p>
      <w:pPr>
        <w:pStyle w:val="BodyText"/>
      </w:pPr>
      <w:r>
        <w:rPr>
          <w:bCs/>
          <w:b/>
        </w:rPr>
        <w:t xml:space="preserve">D3 — Faithful Narration Contract.</w:t>
      </w:r>
      <w:r>
        <w:t xml:space="preserve"> </w:t>
      </w:r>
      <w:r>
        <w:t xml:space="preserve">Point CRP’s existing verification (DPE) at the</w:t>
      </w:r>
      <w:r>
        <w:t xml:space="preserve"> </w:t>
      </w:r>
      <w:r>
        <w:rPr>
          <w:iCs/>
          <w:i/>
        </w:rPr>
        <w:t xml:space="preserve">narration</w:t>
      </w:r>
      <w:r>
        <w:t xml:space="preserve"> </w:t>
      </w:r>
      <w:r>
        <w:t xml:space="preserve">it emits: every</w:t>
      </w:r>
      <w:r>
        <w:t xml:space="preserve"> </w:t>
      </w:r>
      <w:r>
        <w:rPr>
          <w:rStyle w:val="VerbatimChar"/>
        </w:rPr>
        <w:t xml:space="preserve">TEXT_MESSAGE_CONTENT</w:t>
      </w:r>
      <w:r>
        <w:t xml:space="preserve"> </w:t>
      </w:r>
      <w:r>
        <w:t xml:space="preserve">summary sentence entailment-checked against the event trace before it streams (Template 7). Ship it as a guarantee (</w:t>
      </w:r>
      <w:r>
        <w:t xml:space="preserve">“</w:t>
      </w:r>
      <w:r>
        <w:t xml:space="preserve">CRP agents do not narrate actions they did not take</w:t>
      </w:r>
      <w:r>
        <w:t xml:space="preserve">”</w:t>
      </w:r>
      <w:r>
        <w:t xml:space="preserve">). Reuses machinery CRP already has; buys a claim no competitor can make.</w:t>
      </w:r>
    </w:p>
    <w:p>
      <w:pPr>
        <w:pStyle w:val="BodyText"/>
      </w:pPr>
      <w:r>
        <w:rPr>
          <w:bCs/>
          <w:b/>
        </w:rPr>
        <w:t xml:space="preserve">D4 — Live Provenance Layer.</w:t>
      </w:r>
      <w:r>
        <w:t xml:space="preserve"> </w:t>
      </w:r>
      <w:r>
        <w:t xml:space="preserve">Stream the HMAC audit chain link-by-link (</w:t>
      </w:r>
      <w:r>
        <w:rPr>
          <w:rStyle w:val="VerbatimChar"/>
        </w:rPr>
        <w:t xml:space="preserve">crp.provenance</w:t>
      </w:r>
      <w:r>
        <w:t xml:space="preserve">) so the auditor tier can verify tamper-evidence</w:t>
      </w:r>
      <w:r>
        <w:t xml:space="preserve"> </w:t>
      </w:r>
      <w:r>
        <w:rPr>
          <w:iCs/>
          <w:i/>
        </w:rPr>
        <w:t xml:space="preserve">client-side</w:t>
      </w:r>
      <w:r>
        <w:t xml:space="preserve">, in real time. Define an A2UI provenance-viewer component so the verification UI is standard. Turns</w:t>
      </w:r>
      <w:r>
        <w:t xml:space="preserve"> </w:t>
      </w:r>
      <w:r>
        <w:t xml:space="preserve">“</w:t>
      </w:r>
      <w:r>
        <w:t xml:space="preserve">trust us</w:t>
      </w:r>
      <w:r>
        <w:t xml:space="preserve">”</w:t>
      </w:r>
      <w:r>
        <w:t xml:space="preserve"> </w:t>
      </w:r>
      <w:r>
        <w:t xml:space="preserve">into</w:t>
      </w:r>
      <w:r>
        <w:t xml:space="preserve"> </w:t>
      </w:r>
      <w:r>
        <w:t xml:space="preserve">“</w:t>
      </w:r>
      <w:r>
        <w:t xml:space="preserve">check for yourself</w:t>
      </w:r>
      <w:r>
        <w:t xml:space="preserve">”</w:t>
      </w:r>
      <w:r>
        <w:t xml:space="preserve"> </w:t>
      </w:r>
      <w:r>
        <w:t xml:space="preserve">— the enterprise/regulated closer.</w:t>
      </w:r>
    </w:p>
    <w:p>
      <w:pPr>
        <w:pStyle w:val="BodyText"/>
      </w:pPr>
      <w:r>
        <w:rPr>
          <w:bCs/>
          <w:b/>
        </w:rPr>
        <w:t xml:space="preserve">D5 — Quality &amp; Confidence Streaming.</w:t>
      </w:r>
      <w:r>
        <w:t xml:space="preserve"> </w:t>
      </w:r>
      <w:r>
        <w:t xml:space="preserve">Emit the quality tier and calibrated confidence as events (</w:t>
      </w:r>
      <w:r>
        <w:rPr>
          <w:rStyle w:val="VerbatimChar"/>
        </w:rPr>
        <w:t xml:space="preserve">crp.quality</w:t>
      </w:r>
      <w:r>
        <w:t xml:space="preserve">) rendered as an always-visible casual-tier badge, so epistemic humility is legible and over-trust is countered (Chapter 2). Small effort, large trust-calibration payoff.</w:t>
      </w:r>
    </w:p>
    <w:p>
      <w:pPr>
        <w:pStyle w:val="BodyText"/>
      </w:pPr>
      <w:r>
        <w:rPr>
          <w:bCs/>
          <w:b/>
        </w:rPr>
        <w:t xml:space="preserve">D6 — Resumable Transparency across Windows/Sessions.</w:t>
      </w:r>
      <w:r>
        <w:t xml:space="preserve"> </w:t>
      </w:r>
      <w:r>
        <w:t xml:space="preserve">Use snapshot+delta state (Template 5) plus</w:t>
      </w:r>
      <w:r>
        <w:t xml:space="preserve"> </w:t>
      </w:r>
      <w:r>
        <w:rPr>
          <w:rStyle w:val="VerbatimChar"/>
        </w:rPr>
        <w:t xml:space="preserve">Last-Event-ID</w:t>
      </w:r>
      <w:r>
        <w:t xml:space="preserve"> </w:t>
      </w:r>
      <w:r>
        <w:t xml:space="preserve">replay (Template 2), backed by your Redis stream, so a long CSO-relayed engagement can be</w:t>
      </w:r>
      <w:r>
        <w:t xml:space="preserve"> </w:t>
      </w:r>
      <w:r>
        <w:rPr>
          <w:iCs/>
          <w:i/>
        </w:rPr>
        <w:t xml:space="preserve">left and resumed</w:t>
      </w:r>
      <w:r>
        <w:t xml:space="preserve"> </w:t>
      </w:r>
      <w:r>
        <w:t xml:space="preserve">with the full transparency intact — the user reopens the tab hours later and the findings table, narrative, and audit chain are all there. This is CRP’s continuation strength turned into a display capability the token-streamers cannot match, because they have no persistent, governed session state to resume.</w:t>
      </w:r>
    </w:p>
    <w:p>
      <w:pPr>
        <w:pStyle w:val="BodyText"/>
      </w:pPr>
      <w:r>
        <w:t xml:space="preserve">Sequencing:</w:t>
      </w:r>
      <w:r>
        <w:t xml:space="preserve"> </w:t>
      </w:r>
      <w:r>
        <w:rPr>
          <w:bCs/>
          <w:b/>
        </w:rPr>
        <w:t xml:space="preserve">D1 first</w:t>
      </w:r>
      <w:r>
        <w:t xml:space="preserve"> </w:t>
      </w:r>
      <w:r>
        <w:t xml:space="preserve">(everything renders), then</w:t>
      </w:r>
      <w:r>
        <w:t xml:space="preserve"> </w:t>
      </w:r>
      <w:r>
        <w:rPr>
          <w:bCs/>
          <w:b/>
        </w:rPr>
        <w:t xml:space="preserve">D2 + D3</w:t>
      </w:r>
      <w:r>
        <w:t xml:space="preserve"> </w:t>
      </w:r>
      <w:r>
        <w:t xml:space="preserve">(governance and faithfulness — the differentiators), then</w:t>
      </w:r>
      <w:r>
        <w:t xml:space="preserve"> </w:t>
      </w:r>
      <w:r>
        <w:rPr>
          <w:bCs/>
          <w:b/>
        </w:rPr>
        <w:t xml:space="preserve">D4</w:t>
      </w:r>
      <w:r>
        <w:t xml:space="preserve"> </w:t>
      </w:r>
      <w:r>
        <w:t xml:space="preserve">(the audit closer), then</w:t>
      </w:r>
      <w:r>
        <w:t xml:space="preserve"> </w:t>
      </w:r>
      <w:r>
        <w:rPr>
          <w:bCs/>
          <w:b/>
        </w:rPr>
        <w:t xml:space="preserve">D5</w:t>
      </w:r>
      <w:r>
        <w:t xml:space="preserve"> </w:t>
      </w:r>
      <w:r>
        <w:t xml:space="preserve">(trust calibration), then</w:t>
      </w:r>
      <w:r>
        <w:t xml:space="preserve"> </w:t>
      </w:r>
      <w:r>
        <w:rPr>
          <w:bCs/>
          <w:b/>
        </w:rPr>
        <w:t xml:space="preserve">D6</w:t>
      </w:r>
      <w:r>
        <w:t xml:space="preserve"> </w:t>
      </w:r>
      <w:r>
        <w:t xml:space="preserve">(the continuation moat). This mirrors the companion volumes’ logic: interoperate first, differentiate second, defend last.</w:t>
      </w:r>
    </w:p>
    <w:bookmarkEnd w:id="55"/>
    <w:bookmarkStart w:id="56" w:name="what-should-the-display-standard-be"/>
    <w:p>
      <w:pPr>
        <w:pStyle w:val="Heading2"/>
      </w:pPr>
      <w:r>
        <w:t xml:space="preserve">27. What Should the Display Standard Be?</w:t>
      </w:r>
    </w:p>
    <w:p>
      <w:pPr>
        <w:pStyle w:val="FirstParagraph"/>
      </w:pPr>
      <w:r>
        <w:t xml:space="preserve">Synthesising the whole report into a seven-point contract any transparent agentic system — CRP foremost — should meet:</w:t>
      </w:r>
    </w:p>
    <w:p>
      <w:pPr>
        <w:numPr>
          <w:ilvl w:val="0"/>
          <w:numId w:val="1010"/>
        </w:numPr>
        <w:pStyle w:val="Compact"/>
      </w:pPr>
      <w:r>
        <w:rPr>
          <w:bCs/>
          <w:b/>
        </w:rPr>
        <w:t xml:space="preserve">Stream, don’t batch.</w:t>
      </w:r>
      <w:r>
        <w:t xml:space="preserve"> </w:t>
      </w:r>
      <w:r>
        <w:t xml:space="preserve">Every operation of consequence emits a typed event as it happens, over SSE (WebSocket for steering). Silence is a bug.</w:t>
      </w:r>
    </w:p>
    <w:p>
      <w:pPr>
        <w:numPr>
          <w:ilvl w:val="0"/>
          <w:numId w:val="1010"/>
        </w:numPr>
        <w:pStyle w:val="Compact"/>
      </w:pPr>
      <w:r>
        <w:rPr>
          <w:bCs/>
          <w:b/>
        </w:rPr>
        <w:t xml:space="preserve">Speak a standard vocabulary.</w:t>
      </w:r>
      <w:r>
        <w:t xml:space="preserve"> </w:t>
      </w:r>
      <w:r>
        <w:t xml:space="preserve">Emit AG-UI-compatible events; extend via namespaced</w:t>
      </w:r>
      <w:r>
        <w:t xml:space="preserve"> </w:t>
      </w:r>
      <w:r>
        <w:rPr>
          <w:rStyle w:val="VerbatimChar"/>
        </w:rPr>
        <w:t xml:space="preserve">CUSTOM</w:t>
      </w:r>
      <w:r>
        <w:t xml:space="preserve"> </w:t>
      </w:r>
      <w:r>
        <w:t xml:space="preserve">events; never fork the standard. Interoperability is free reach.</w:t>
      </w:r>
    </w:p>
    <w:p>
      <w:pPr>
        <w:numPr>
          <w:ilvl w:val="0"/>
          <w:numId w:val="1010"/>
        </w:numPr>
        <w:pStyle w:val="Compact"/>
      </w:pPr>
      <w:r>
        <w:rPr>
          <w:bCs/>
          <w:b/>
        </w:rPr>
        <w:t xml:space="preserve">Braid narrative and structure.</w:t>
      </w:r>
      <w:r>
        <w:t xml:space="preserve"> </w:t>
      </w:r>
      <w:r>
        <w:t xml:space="preserve">Natural-language meaning</w:t>
      </w:r>
      <w:r>
        <w:t xml:space="preserve"> </w:t>
      </w:r>
      <w:r>
        <w:rPr>
          <w:iCs/>
          <w:i/>
        </w:rPr>
        <w:t xml:space="preserve">and</w:t>
      </w:r>
      <w:r>
        <w:t xml:space="preserve"> </w:t>
      </w:r>
      <w:r>
        <w:t xml:space="preserve">typed structural detail, both on one ordered stream, each routable to the right renderer.</w:t>
      </w:r>
    </w:p>
    <w:p>
      <w:pPr>
        <w:numPr>
          <w:ilvl w:val="0"/>
          <w:numId w:val="1010"/>
        </w:numPr>
        <w:pStyle w:val="Compact"/>
      </w:pPr>
      <w:r>
        <w:rPr>
          <w:bCs/>
          <w:b/>
        </w:rPr>
        <w:t xml:space="preserve">Faithfulness by verification.</w:t>
      </w:r>
      <w:r>
        <w:t xml:space="preserve"> </w:t>
      </w:r>
      <w:r>
        <w:t xml:space="preserve">Narration is entailment-checked against the trace before display. No claim reaches the user unsupported by the record.</w:t>
      </w:r>
    </w:p>
    <w:p>
      <w:pPr>
        <w:numPr>
          <w:ilvl w:val="0"/>
          <w:numId w:val="1010"/>
        </w:numPr>
        <w:pStyle w:val="Compact"/>
      </w:pPr>
      <w:r>
        <w:rPr>
          <w:bCs/>
          <w:b/>
        </w:rPr>
        <w:t xml:space="preserve">Governance is first-class and legible.</w:t>
      </w:r>
      <w:r>
        <w:t xml:space="preserve"> </w:t>
      </w:r>
      <w:r>
        <w:t xml:space="preserve">Safety, risk, policy, grounding, and quality are streamed, rendered events — not invisible internals and not debug logs.</w:t>
      </w:r>
    </w:p>
    <w:p>
      <w:pPr>
        <w:numPr>
          <w:ilvl w:val="0"/>
          <w:numId w:val="1010"/>
        </w:numPr>
        <w:pStyle w:val="Compact"/>
      </w:pPr>
      <w:r>
        <w:rPr>
          <w:bCs/>
          <w:b/>
        </w:rPr>
        <w:t xml:space="preserve">Progressive disclosure.</w:t>
      </w:r>
      <w:r>
        <w:t xml:space="preserve"> </w:t>
      </w:r>
      <w:r>
        <w:t xml:space="preserve">Transparency complete at the source, selective at the surface: four tiers (casual → auditor) from one stream, defaulting to calm.</w:t>
      </w:r>
    </w:p>
    <w:p>
      <w:pPr>
        <w:numPr>
          <w:ilvl w:val="0"/>
          <w:numId w:val="1010"/>
        </w:numPr>
        <w:pStyle w:val="Compact"/>
      </w:pPr>
      <w:r>
        <w:rPr>
          <w:bCs/>
          <w:b/>
        </w:rPr>
        <w:t xml:space="preserve">Verifiable provenance.</w:t>
      </w:r>
      <w:r>
        <w:t xml:space="preserve"> </w:t>
      </w:r>
      <w:r>
        <w:t xml:space="preserve">A tamper-evident, client-verifiable audit chain is available as a live display layer, so trust is</w:t>
      </w:r>
      <w:r>
        <w:t xml:space="preserve"> </w:t>
      </w:r>
      <w:r>
        <w:rPr>
          <w:iCs/>
          <w:i/>
        </w:rPr>
        <w:t xml:space="preserve">checkable</w:t>
      </w:r>
      <w:r>
        <w:t xml:space="preserve">, not merely</w:t>
      </w:r>
      <w:r>
        <w:t xml:space="preserve"> </w:t>
      </w:r>
      <w:r>
        <w:rPr>
          <w:iCs/>
          <w:i/>
        </w:rPr>
        <w:t xml:space="preserve">requested</w:t>
      </w:r>
      <w:r>
        <w:t xml:space="preserve">.</w:t>
      </w:r>
    </w:p>
    <w:p>
      <w:pPr>
        <w:pStyle w:val="FirstParagraph"/>
      </w:pPr>
      <w:r>
        <w:t xml:space="preserve">Points 1–3 are mechanics (stream, standardise, braid); 4–5 are the truth-and-authorisation guarantees; 6 is humane UX; 7 is proof. A system meeting all seven is one whose every action is visible, whose every claim is true, whose governance is legible, and whose record is verifiable — which is precisely the standard a governance-first protocol should define and own.</w:t>
      </w:r>
    </w:p>
    <w:bookmarkEnd w:id="56"/>
    <w:bookmarkStart w:id="57" w:name="what-honestly-does-not-exist-yet"/>
    <w:p>
      <w:pPr>
        <w:pStyle w:val="Heading2"/>
      </w:pPr>
      <w:r>
        <w:t xml:space="preserve">28. What Honestly Does Not Exist Yet</w:t>
      </w:r>
    </w:p>
    <w:p>
      <w:pPr>
        <w:pStyle w:val="FirstParagraph"/>
      </w:pPr>
      <w:r>
        <w:t xml:space="preserve">The frontier, marked plainly so CRP targets real gaps.</w:t>
      </w:r>
    </w:p>
    <w:p>
      <w:pPr>
        <w:numPr>
          <w:ilvl w:val="0"/>
          <w:numId w:val="1011"/>
        </w:numPr>
        <w:pStyle w:val="Compact"/>
      </w:pPr>
      <w:r>
        <w:rPr>
          <w:bCs/>
          <w:b/>
        </w:rPr>
        <w:t xml:space="preserve">[OPEN] Faithful narration at production scale and latency.</w:t>
      </w:r>
      <w:r>
        <w:t xml:space="preserve"> </w:t>
      </w:r>
      <w:r>
        <w:t xml:space="preserve">Entailment-checking every narrated sentence adds a model call; doing it fast enough for a live token stream, robustly across domains, is not a solved engineering problem. The pattern (Template 7) works; the performance envelope needs work.</w:t>
      </w:r>
    </w:p>
    <w:p>
      <w:pPr>
        <w:numPr>
          <w:ilvl w:val="0"/>
          <w:numId w:val="1011"/>
        </w:numPr>
        <w:pStyle w:val="Compact"/>
      </w:pPr>
      <w:r>
        <w:rPr>
          <w:bCs/>
          <w:b/>
        </w:rPr>
        <w:t xml:space="preserve">[OPEN] Provenance UIs users actually understand.</w:t>
      </w:r>
      <w:r>
        <w:t xml:space="preserve"> </w:t>
      </w:r>
      <w:r>
        <w:t xml:space="preserve">A hash chain is verifiable but meaningless to a non-expert. Nobody has cracked a provenance display that a</w:t>
      </w:r>
      <w:r>
        <w:t xml:space="preserve"> </w:t>
      </w:r>
      <w:r>
        <w:rPr>
          <w:iCs/>
          <w:i/>
        </w:rPr>
        <w:t xml:space="preserve">casual</w:t>
      </w:r>
      <w:r>
        <w:t xml:space="preserve"> </w:t>
      </w:r>
      <w:r>
        <w:t xml:space="preserve">user finds trustworthy and legible rather than intimidating. This is an HCI research gap, not just an engineering one.</w:t>
      </w:r>
    </w:p>
    <w:p>
      <w:pPr>
        <w:numPr>
          <w:ilvl w:val="0"/>
          <w:numId w:val="1011"/>
        </w:numPr>
        <w:pStyle w:val="Compact"/>
      </w:pPr>
      <w:r>
        <w:rPr>
          <w:bCs/>
          <w:b/>
        </w:rPr>
        <w:t xml:space="preserve">[OPEN] Honest ETA for nondeterministic agents.</w:t>
      </w:r>
      <w:r>
        <w:t xml:space="preserve"> </w:t>
      </w:r>
      <w:r>
        <w:t xml:space="preserve">Agent steps vary by orders of magnitude; there is no reliable way to predict how long an autonomous run will take. Confidence-labelled estimates (Template 8) are the current best answer, not a solution.</w:t>
      </w:r>
    </w:p>
    <w:p>
      <w:pPr>
        <w:numPr>
          <w:ilvl w:val="0"/>
          <w:numId w:val="1011"/>
        </w:numPr>
        <w:pStyle w:val="Compact"/>
      </w:pPr>
      <w:r>
        <w:rPr>
          <w:bCs/>
          <w:b/>
        </w:rPr>
        <w:t xml:space="preserve">[OPEN] Transparency without cognitive overload, measured.</w:t>
      </w:r>
      <w:r>
        <w:t xml:space="preserve"> </w:t>
      </w:r>
      <w:r>
        <w:t xml:space="preserve">Progressive disclosure is the right instinct, but there is little rigorous work on</w:t>
      </w:r>
      <w:r>
        <w:t xml:space="preserve"> </w:t>
      </w:r>
      <w:r>
        <w:rPr>
          <w:iCs/>
          <w:i/>
        </w:rPr>
        <w:t xml:space="preserve">how much</w:t>
      </w:r>
      <w:r>
        <w:t xml:space="preserve"> </w:t>
      </w:r>
      <w:r>
        <w:t xml:space="preserve">to show</w:t>
      </w:r>
      <w:r>
        <w:t xml:space="preserve"> </w:t>
      </w:r>
      <w:r>
        <w:rPr>
          <w:iCs/>
          <w:i/>
        </w:rPr>
        <w:t xml:space="preserve">which</w:t>
      </w:r>
      <w:r>
        <w:t xml:space="preserve"> </w:t>
      </w:r>
      <w:r>
        <w:t xml:space="preserve">users</w:t>
      </w:r>
      <w:r>
        <w:t xml:space="preserve"> </w:t>
      </w:r>
      <w:r>
        <w:rPr>
          <w:iCs/>
          <w:i/>
        </w:rPr>
        <w:t xml:space="preserve">when</w:t>
      </w:r>
      <w:r>
        <w:t xml:space="preserve"> </w:t>
      </w:r>
      <w:r>
        <w:t xml:space="preserve">to maximise understanding and trust without overwhelm. The tiers in this report are principled but not empirically optimised.</w:t>
      </w:r>
    </w:p>
    <w:p>
      <w:pPr>
        <w:numPr>
          <w:ilvl w:val="0"/>
          <w:numId w:val="1011"/>
        </w:numPr>
        <w:pStyle w:val="Compact"/>
      </w:pPr>
      <w:r>
        <w:rPr>
          <w:bCs/>
          <w:b/>
        </w:rPr>
        <w:t xml:space="preserve">[OPEN] A standard governance-event vocabulary.</w:t>
      </w:r>
      <w:r>
        <w:t xml:space="preserve"> </w:t>
      </w:r>
      <w:r>
        <w:t xml:space="preserve">AG-UI standardised lifecycle/tool/state events; there is</w:t>
      </w:r>
      <w:r>
        <w:t xml:space="preserve"> </w:t>
      </w:r>
      <w:r>
        <w:rPr>
          <w:iCs/>
          <w:i/>
        </w:rPr>
        <w:t xml:space="preserve">no</w:t>
      </w:r>
      <w:r>
        <w:t xml:space="preserve"> </w:t>
      </w:r>
      <w:r>
        <w:t xml:space="preserve">cross-vendor standard for</w:t>
      </w:r>
      <w:r>
        <w:t xml:space="preserve"> </w:t>
      </w:r>
      <w:r>
        <w:rPr>
          <w:iCs/>
          <w:i/>
        </w:rPr>
        <w:t xml:space="preserve">governance</w:t>
      </w:r>
      <w:r>
        <w:t xml:space="preserve"> </w:t>
      </w:r>
      <w:r>
        <w:t xml:space="preserve">events (safety stage, risk, policy verdict, provenance link). This is an open standards slot CRP could define and lead — genuinely first-mover territory.</w:t>
      </w:r>
    </w:p>
    <w:p>
      <w:pPr>
        <w:numPr>
          <w:ilvl w:val="0"/>
          <w:numId w:val="1011"/>
        </w:numPr>
        <w:pStyle w:val="Compact"/>
      </w:pPr>
      <w:r>
        <w:rPr>
          <w:bCs/>
          <w:b/>
        </w:rPr>
        <w:t xml:space="preserve">[OPEN] Cross-session resumable transparency.</w:t>
      </w:r>
      <w:r>
        <w:t xml:space="preserve"> </w:t>
      </w:r>
      <w:r>
        <w:t xml:space="preserve">Most stacks treat a run as ephemeral; resuming the</w:t>
      </w:r>
      <w:r>
        <w:t xml:space="preserve"> </w:t>
      </w:r>
      <w:r>
        <w:rPr>
          <w:iCs/>
          <w:i/>
        </w:rPr>
        <w:t xml:space="preserve">full transparency</w:t>
      </w:r>
      <w:r>
        <w:t xml:space="preserve"> </w:t>
      </w:r>
      <w:r>
        <w:t xml:space="preserve">of a paused long engagement (not just the answer) is largely unbuilt, because it requires persistent governed session state — which CRP has and others do not (hence D6).</w:t>
      </w:r>
    </w:p>
    <w:bookmarkEnd w:id="57"/>
    <w:bookmarkStart w:id="58" w:name="the-20252026-trend-landscape"/>
    <w:p>
      <w:pPr>
        <w:pStyle w:val="Heading2"/>
      </w:pPr>
      <w:r>
        <w:t xml:space="preserve">29. The 2025–2026 Trend Landscape</w:t>
      </w:r>
    </w:p>
    <w:p>
      <w:pPr>
        <w:pStyle w:val="FirstParagraph"/>
      </w:pPr>
      <w:r>
        <w:rPr>
          <w:bCs/>
          <w:b/>
        </w:rPr>
        <w:t xml:space="preserve">Settled (build on now).</w:t>
      </w:r>
      <w:r>
        <w:t xml:space="preserve"> </w:t>
      </w:r>
      <w:r>
        <w:t xml:space="preserve">SSE as the default streaming transport; the typed</w:t>
      </w:r>
      <w:r>
        <w:t xml:space="preserve"> </w:t>
      </w:r>
      <w:r>
        <w:t xml:space="preserve">“</w:t>
      </w:r>
      <w:r>
        <w:t xml:space="preserve">parts/blocks</w:t>
      </w:r>
      <w:r>
        <w:t xml:space="preserve">”</w:t>
      </w:r>
      <w:r>
        <w:t xml:space="preserve"> </w:t>
      </w:r>
      <w:r>
        <w:t xml:space="preserve">model for the assistant turn; snapshot+delta state sync via JSON Patch; HITL as an interrupt primitive; AG-UI as the emerging cross-framework event standard; A2UI-style declarative generative UI. Streaming reasoning/thinking as its own channel has become mainstream.</w:t>
      </w:r>
    </w:p>
    <w:p>
      <w:pPr>
        <w:pStyle w:val="BodyText"/>
      </w:pPr>
      <w:r>
        <w:rPr>
          <w:bCs/>
          <w:b/>
        </w:rPr>
        <w:t xml:space="preserve">Moving fast (design for, expect churn).</w:t>
      </w:r>
      <w:r>
        <w:t xml:space="preserve"> </w:t>
      </w:r>
      <w:r>
        <w:t xml:space="preserve">AG-UI adoption widening across runtimes (AWS AgentCore, Microsoft Agent Framework) and the AG-UI/A2UI split maturing; generative UI moving from demos to production; tool-approval and policy-based approval flows becoming framework features (the Vercel SDK’s approval events); reasoning-budget controls exposed to the UI.</w:t>
      </w:r>
    </w:p>
    <w:p>
      <w:pPr>
        <w:pStyle w:val="BodyText"/>
      </w:pPr>
      <w:r>
        <w:rPr>
          <w:bCs/>
          <w:b/>
        </w:rPr>
        <w:t xml:space="preserve">Watch (not yet dependable).</w:t>
      </w:r>
      <w:r>
        <w:t xml:space="preserve"> </w:t>
      </w:r>
      <w:r>
        <w:t xml:space="preserve">Faithfulness/grounding of</w:t>
      </w:r>
      <w:r>
        <w:t xml:space="preserve"> </w:t>
      </w:r>
      <w:r>
        <w:rPr>
          <w:iCs/>
          <w:i/>
        </w:rPr>
        <w:t xml:space="preserve">narration</w:t>
      </w:r>
      <w:r>
        <w:t xml:space="preserve"> </w:t>
      </w:r>
      <w:r>
        <w:t xml:space="preserve">(not just outputs); standard</w:t>
      </w:r>
      <w:r>
        <w:t xml:space="preserve"> </w:t>
      </w:r>
      <w:r>
        <w:rPr>
          <w:iCs/>
          <w:i/>
        </w:rPr>
        <w:t xml:space="preserve">governance</w:t>
      </w:r>
      <w:r>
        <w:t xml:space="preserve"> </w:t>
      </w:r>
      <w:r>
        <w:t xml:space="preserve">event vocabularies; provenance displays for non-experts; resumable long-run transparency; agent-generated UI safety at the trust boundary. These map onto the [OPEN] list and are where a governance-first protocol can plant a flag before the field standardises.</w:t>
      </w:r>
    </w:p>
    <w:p>
      <w:pPr>
        <w:pStyle w:val="BodyText"/>
      </w:pPr>
      <w:r>
        <w:t xml:space="preserve">The strategic reading for CRP: the</w:t>
      </w:r>
      <w:r>
        <w:t xml:space="preserve"> </w:t>
      </w:r>
      <w:r>
        <w:rPr>
          <w:iCs/>
          <w:i/>
        </w:rPr>
        <w:t xml:space="preserve">streaming-mechanics</w:t>
      </w:r>
      <w:r>
        <w:t xml:space="preserve"> </w:t>
      </w:r>
      <w:r>
        <w:t xml:space="preserve">layer is commoditising fast (SSE, AG-UI, parts model — all becoming free and standard), which means durable differentiation lives one layer up, in</w:t>
      </w:r>
      <w:r>
        <w:t xml:space="preserve"> </w:t>
      </w:r>
      <w:r>
        <w:rPr>
          <w:iCs/>
          <w:i/>
        </w:rPr>
        <w:t xml:space="preserve">what</w:t>
      </w:r>
      <w:r>
        <w:t xml:space="preserve"> </w:t>
      </w:r>
      <w:r>
        <w:t xml:space="preserve">you stream and</w:t>
      </w:r>
      <w:r>
        <w:t xml:space="preserve"> </w:t>
      </w:r>
      <w:r>
        <w:rPr>
          <w:iCs/>
          <w:i/>
        </w:rPr>
        <w:t xml:space="preserve">what you can prove about it</w:t>
      </w:r>
      <w:r>
        <w:t xml:space="preserve">: faithfulness, governance legibility, and verifiable provenance. That is the half of transparency the leaders do not touch, and it is exactly the half CRP is built to own.</w:t>
      </w:r>
    </w:p>
    <w:bookmarkEnd w:id="58"/>
    <w:bookmarkStart w:id="59" w:name="glossary"/>
    <w:p>
      <w:pPr>
        <w:pStyle w:val="Heading2"/>
      </w:pPr>
      <w:r>
        <w:t xml:space="preserve">30. Glossary</w:t>
      </w:r>
    </w:p>
    <w:p>
      <w:pPr>
        <w:pStyle w:val="FirstParagraph"/>
      </w:pPr>
      <w:r>
        <w:rPr>
          <w:bCs/>
          <w:b/>
        </w:rPr>
        <w:t xml:space="preserve">A2UI</w:t>
      </w:r>
      <w:r>
        <w:t xml:space="preserve"> </w:t>
      </w:r>
      <w:r>
        <w:t xml:space="preserve">— Google’s declarative format for agent-generated UI (a JSON component tree rendered natively by the client; no executable code crosses the trust boundary).</w:t>
      </w:r>
      <w:r>
        <w:t xml:space="preserve"> </w:t>
      </w:r>
      <w:r>
        <w:rPr>
          <w:bCs/>
          <w:b/>
        </w:rPr>
        <w:t xml:space="preserve">AG-UI</w:t>
      </w:r>
      <w:r>
        <w:t xml:space="preserve"> </w:t>
      </w:r>
      <w:r>
        <w:t xml:space="preserve">— the Agent-User Interaction Protocol; ~16 typed event types (lifecycle, text, tool, state, special) streamed over SSE/WebSockets to standardise agent→frontend communication.</w:t>
      </w:r>
      <w:r>
        <w:t xml:space="preserve"> </w:t>
      </w:r>
      <w:r>
        <w:rPr>
          <w:bCs/>
          <w:b/>
        </w:rPr>
        <w:t xml:space="preserve">Braiding</w:t>
      </w:r>
      <w:r>
        <w:t xml:space="preserve"> </w:t>
      </w:r>
      <w:r>
        <w:t xml:space="preserve">— interleaving narrative and structural substrates on one ordered event stream.</w:t>
      </w:r>
      <w:r>
        <w:t xml:space="preserve"> </w:t>
      </w:r>
      <w:r>
        <w:rPr>
          <w:bCs/>
          <w:b/>
        </w:rPr>
        <w:t xml:space="preserve">Cadence</w:t>
      </w:r>
      <w:r>
        <w:t xml:space="preserve"> </w:t>
      </w:r>
      <w:r>
        <w:t xml:space="preserve">— the rule that something new should appear every few seconds to keep a run</w:t>
      </w:r>
      <w:r>
        <w:t xml:space="preserve"> </w:t>
      </w:r>
      <w:r>
        <w:t xml:space="preserve">“</w:t>
      </w:r>
      <w:r>
        <w:t xml:space="preserve">worth watching.</w:t>
      </w:r>
      <w:r>
        <w:t xml:space="preserve">”</w:t>
      </w:r>
      <w:r>
        <w:t xml:space="preserve"> </w:t>
      </w:r>
      <w:r>
        <w:rPr>
          <w:bCs/>
          <w:b/>
        </w:rPr>
        <w:t xml:space="preserve">Disclosure tier</w:t>
      </w:r>
      <w:r>
        <w:t xml:space="preserve"> </w:t>
      </w:r>
      <w:r>
        <w:t xml:space="preserve">— casual / power / developer / auditor; a rendering filter over one complete event stream.</w:t>
      </w:r>
      <w:r>
        <w:t xml:space="preserve"> </w:t>
      </w:r>
      <w:r>
        <w:rPr>
          <w:bCs/>
          <w:b/>
        </w:rPr>
        <w:t xml:space="preserve">EventSource</w:t>
      </w:r>
      <w:r>
        <w:t xml:space="preserve"> </w:t>
      </w:r>
      <w:r>
        <w:t xml:space="preserve">— the browser API that consumes SSE, with automatic reconnection and</w:t>
      </w:r>
      <w:r>
        <w:t xml:space="preserve"> </w:t>
      </w:r>
      <w:r>
        <w:rPr>
          <w:rStyle w:val="VerbatimChar"/>
        </w:rPr>
        <w:t xml:space="preserve">Last-Event-ID</w:t>
      </w:r>
      <w:r>
        <w:t xml:space="preserve"> </w:t>
      </w:r>
      <w:r>
        <w:t xml:space="preserve">resumption.</w:t>
      </w:r>
      <w:r>
        <w:t xml:space="preserve"> </w:t>
      </w:r>
      <w:r>
        <w:rPr>
          <w:bCs/>
          <w:b/>
        </w:rPr>
        <w:t xml:space="preserve">Faithful narration</w:t>
      </w:r>
      <w:r>
        <w:t xml:space="preserve"> </w:t>
      </w:r>
      <w:r>
        <w:t xml:space="preserve">— a summary entailment-checked against the actual event trace before display.</w:t>
      </w:r>
      <w:r>
        <w:t xml:space="preserve"> </w:t>
      </w:r>
      <w:r>
        <w:rPr>
          <w:bCs/>
          <w:b/>
        </w:rPr>
        <w:t xml:space="preserve">Generative UI</w:t>
      </w:r>
      <w:r>
        <w:t xml:space="preserve"> </w:t>
      </w:r>
      <w:r>
        <w:t xml:space="preserve">— the agent describing bespoke interface elements (usually via A2UI) rather than only streaming text.</w:t>
      </w:r>
      <w:r>
        <w:t xml:space="preserve"> </w:t>
      </w:r>
      <w:r>
        <w:rPr>
          <w:bCs/>
          <w:b/>
        </w:rPr>
        <w:t xml:space="preserve">INTERRUPT</w:t>
      </w:r>
      <w:r>
        <w:t xml:space="preserve"> </w:t>
      </w:r>
      <w:r>
        <w:t xml:space="preserve">— the AG-UI primitive that pauses a run for human approval and resumes on reply (HITL).</w:t>
      </w:r>
      <w:r>
        <w:t xml:space="preserve"> </w:t>
      </w:r>
      <w:r>
        <w:rPr>
          <w:bCs/>
          <w:b/>
        </w:rPr>
        <w:t xml:space="preserve">JSON Patch (RFC 6902)</w:t>
      </w:r>
      <w:r>
        <w:t xml:space="preserve"> </w:t>
      </w:r>
      <w:r>
        <w:t xml:space="preserve">— the diff format used for</w:t>
      </w:r>
      <w:r>
        <w:t xml:space="preserve"> </w:t>
      </w:r>
      <w:r>
        <w:rPr>
          <w:rStyle w:val="VerbatimChar"/>
        </w:rPr>
        <w:t xml:space="preserve">STATE_DELTA</w:t>
      </w:r>
      <w:r>
        <w:t xml:space="preserve"> </w:t>
      </w:r>
      <w:r>
        <w:t xml:space="preserve">snapshot+delta synchronization.</w:t>
      </w:r>
      <w:r>
        <w:t xml:space="preserve"> </w:t>
      </w:r>
      <w:r>
        <w:rPr>
          <w:bCs/>
          <w:b/>
        </w:rPr>
        <w:t xml:space="preserve">Mission Control</w:t>
      </w:r>
      <w:r>
        <w:t xml:space="preserve"> </w:t>
      </w:r>
      <w:r>
        <w:t xml:space="preserve">— the reference layout: narrative centre, structural edges, governance footer, tier-filtered.</w:t>
      </w:r>
      <w:r>
        <w:t xml:space="preserve"> </w:t>
      </w:r>
      <w:r>
        <w:rPr>
          <w:bCs/>
          <w:b/>
        </w:rPr>
        <w:t xml:space="preserve">Narrative / Structural substrate</w:t>
      </w:r>
      <w:r>
        <w:t xml:space="preserve"> </w:t>
      </w:r>
      <w:r>
        <w:t xml:space="preserve">— natural-language self-description vs typed events rendered as UI.</w:t>
      </w:r>
      <w:r>
        <w:t xml:space="preserve"> </w:t>
      </w:r>
      <w:r>
        <w:rPr>
          <w:bCs/>
          <w:b/>
        </w:rPr>
        <w:t xml:space="preserve">Progressive disclosure</w:t>
      </w:r>
      <w:r>
        <w:t xml:space="preserve"> </w:t>
      </w:r>
      <w:r>
        <w:t xml:space="preserve">— transparency complete at the source, selective at the surface.</w:t>
      </w:r>
      <w:r>
        <w:t xml:space="preserve"> </w:t>
      </w:r>
      <w:r>
        <w:rPr>
          <w:bCs/>
          <w:b/>
        </w:rPr>
        <w:t xml:space="preserve">SSE (Server-Sent Events)</w:t>
      </w:r>
      <w:r>
        <w:t xml:space="preserve"> </w:t>
      </w:r>
      <w:r>
        <w:t xml:space="preserve">— one-way server→client HTTP streaming; the default agent-display transport.</w:t>
      </w:r>
      <w:r>
        <w:t xml:space="preserve"> </w:t>
      </w:r>
      <w:r>
        <w:rPr>
          <w:bCs/>
          <w:b/>
        </w:rPr>
        <w:t xml:space="preserve">Snapshot + delta</w:t>
      </w:r>
      <w:r>
        <w:t xml:space="preserve"> </w:t>
      </w:r>
      <w:r>
        <w:t xml:space="preserve">— send full state once, then stream small diffs; the efficient state-sync pattern.</w:t>
      </w:r>
      <w:r>
        <w:t xml:space="preserve"> </w:t>
      </w:r>
      <w:r>
        <w:rPr>
          <w:bCs/>
          <w:b/>
        </w:rPr>
        <w:t xml:space="preserve">Worth-watching threshold</w:t>
      </w:r>
      <w:r>
        <w:t xml:space="preserve"> </w:t>
      </w:r>
      <w:r>
        <w:t xml:space="preserve">— cadence + milestones + interruptibility that retain user attention.</w:t>
      </w:r>
    </w:p>
    <w:bookmarkEnd w:id="59"/>
    <w:bookmarkEnd w:id="60"/>
    <w:bookmarkStart w:id="63" w:name="X10617a53b5d4fc1608475d1716be7d09159c9d6"/>
    <w:p>
      <w:pPr>
        <w:pStyle w:val="Heading1"/>
      </w:pPr>
      <w:r>
        <w:t xml:space="preserve">Part VI — Operating the Transparency Layer: Observability and Reliability</w:t>
      </w:r>
    </w:p>
    <w:p>
      <w:pPr>
        <w:pStyle w:val="FirstParagraph"/>
      </w:pPr>
      <w:r>
        <w:t xml:space="preserve">The report has so far treated</w:t>
      </w:r>
      <w:r>
        <w:t xml:space="preserve"> </w:t>
      </w:r>
      <w:r>
        <w:rPr>
          <w:iCs/>
          <w:i/>
        </w:rPr>
        <w:t xml:space="preserve">user-facing</w:t>
      </w:r>
      <w:r>
        <w:t xml:space="preserve"> </w:t>
      </w:r>
      <w:r>
        <w:t xml:space="preserve">transparency. But</w:t>
      </w:r>
      <w:r>
        <w:t xml:space="preserve"> </w:t>
      </w:r>
      <w:r>
        <w:t xml:space="preserve">“</w:t>
      </w:r>
      <w:r>
        <w:t xml:space="preserve">so much happening behind the scenes</w:t>
      </w:r>
      <w:r>
        <w:t xml:space="preserve">”</w:t>
      </w:r>
      <w:r>
        <w:t xml:space="preserve"> </w:t>
      </w:r>
      <w:r>
        <w:t xml:space="preserve">has a second audience: the</w:t>
      </w:r>
      <w:r>
        <w:t xml:space="preserve"> </w:t>
      </w:r>
      <w:r>
        <w:rPr>
          <w:bCs/>
          <w:b/>
        </w:rPr>
        <w:t xml:space="preserve">operators</w:t>
      </w:r>
      <w:r>
        <w:t xml:space="preserve"> </w:t>
      </w:r>
      <w:r>
        <w:t xml:space="preserve">— you, the developers and SREs who must debug, cost, and improve the agent. And the stream itself is a piece of production infrastructure that can fail and can be attacked. This closing part covers both, with real tooling, because a transparency layer that is legible to users but opaque to its operators, or legible but insecure, is only half-built.</w:t>
      </w:r>
    </w:p>
    <w:bookmarkStart w:id="61" w:name="X40df5b6bec897ca385b240735276db7be01379a"/>
    <w:p>
      <w:pPr>
        <w:pStyle w:val="Heading2"/>
      </w:pPr>
      <w:r>
        <w:t xml:space="preserve">31. Observability for Operators: Tracing the Invisible</w:t>
      </w:r>
    </w:p>
    <w:p>
      <w:pPr>
        <w:pStyle w:val="FirstParagraph"/>
      </w:pPr>
      <w:r>
        <w:t xml:space="preserve">There are two transparency audiences with different needs. The</w:t>
      </w:r>
      <w:r>
        <w:t xml:space="preserve"> </w:t>
      </w:r>
      <w:r>
        <w:rPr>
          <w:bCs/>
          <w:b/>
        </w:rPr>
        <w:t xml:space="preserve">user</w:t>
      </w:r>
      <w:r>
        <w:t xml:space="preserve"> </w:t>
      </w:r>
      <w:r>
        <w:t xml:space="preserve">wants a legible narrative and structural view</w:t>
      </w:r>
      <w:r>
        <w:t xml:space="preserve"> </w:t>
      </w:r>
      <w:r>
        <w:rPr>
          <w:iCs/>
          <w:i/>
        </w:rPr>
        <w:t xml:space="preserve">now</w:t>
      </w:r>
      <w:r>
        <w:t xml:space="preserve"> </w:t>
      </w:r>
      <w:r>
        <w:t xml:space="preserve">(Parts I–V). The</w:t>
      </w:r>
      <w:r>
        <w:t xml:space="preserve"> </w:t>
      </w:r>
      <w:r>
        <w:rPr>
          <w:bCs/>
          <w:b/>
        </w:rPr>
        <w:t xml:space="preserve">operator</w:t>
      </w:r>
      <w:r>
        <w:t xml:space="preserve"> </w:t>
      </w:r>
      <w:r>
        <w:t xml:space="preserve">wants a durable, queryable, cross-run record to answer</w:t>
      </w:r>
      <w:r>
        <w:t xml:space="preserve"> </w:t>
      </w:r>
      <w:r>
        <w:t xml:space="preserve">“</w:t>
      </w:r>
      <w:r>
        <w:t xml:space="preserve">why was this slow?</w:t>
      </w:r>
      <w:r>
        <w:t xml:space="preserve">”</w:t>
      </w:r>
      <w:r>
        <w:t xml:space="preserve">,</w:t>
      </w:r>
      <w:r>
        <w:t xml:space="preserve"> </w:t>
      </w:r>
      <w:r>
        <w:t xml:space="preserve">“</w:t>
      </w:r>
      <w:r>
        <w:t xml:space="preserve">what did this cost?</w:t>
      </w:r>
      <w:r>
        <w:t xml:space="preserve">”</w:t>
      </w:r>
      <w:r>
        <w:t xml:space="preserve">,</w:t>
      </w:r>
      <w:r>
        <w:t xml:space="preserve"> </w:t>
      </w:r>
      <w:r>
        <w:t xml:space="preserve">“</w:t>
      </w:r>
      <w:r>
        <w:t xml:space="preserve">where did this fail?</w:t>
      </w:r>
      <w:r>
        <w:t xml:space="preserve">”</w:t>
      </w:r>
      <w:r>
        <w:t xml:space="preserve">, and</w:t>
      </w:r>
      <w:r>
        <w:t xml:space="preserve"> </w:t>
      </w:r>
      <w:r>
        <w:t xml:space="preserve">“</w:t>
      </w:r>
      <w:r>
        <w:t xml:space="preserve">is quality regressing?</w:t>
      </w:r>
      <w:r>
        <w:t xml:space="preserve">”</w:t>
      </w:r>
      <w:r>
        <w:t xml:space="preserve"> </w:t>
      </w:r>
      <w:r>
        <w:t xml:space="preserve">These are different artifacts from the same events: the user gets a</w:t>
      </w:r>
      <w:r>
        <w:t xml:space="preserve"> </w:t>
      </w:r>
      <w:r>
        <w:rPr>
          <w:iCs/>
          <w:i/>
        </w:rPr>
        <w:t xml:space="preserve">stream</w:t>
      </w:r>
      <w:r>
        <w:t xml:space="preserve">; the operator gets</w:t>
      </w:r>
      <w:r>
        <w:t xml:space="preserve"> </w:t>
      </w:r>
      <w:r>
        <w:rPr>
          <w:iCs/>
          <w:i/>
        </w:rPr>
        <w:t xml:space="preserve">traces, metrics, and logs</w:t>
      </w:r>
      <w:r>
        <w:t xml:space="preserve">. Build both from one instrumentation.</w:t>
      </w:r>
    </w:p>
    <w:p>
      <w:pPr>
        <w:pStyle w:val="BodyText"/>
      </w:pPr>
      <w:r>
        <w:t xml:space="preserve">The field has standardised on</w:t>
      </w:r>
      <w:r>
        <w:t xml:space="preserve"> </w:t>
      </w:r>
      <w:r>
        <w:rPr>
          <w:bCs/>
          <w:b/>
        </w:rPr>
        <w:t xml:space="preserve">OpenTelemetry</w:t>
      </w:r>
      <w:r>
        <w:t xml:space="preserve">, and — importantly — OpenTelemetry now has</w:t>
      </w:r>
      <w:r>
        <w:t xml:space="preserve"> </w:t>
      </w:r>
      <w:r>
        <w:rPr>
          <w:iCs/>
          <w:i/>
        </w:rPr>
        <w:t xml:space="preserve">GenAI semantic conventions</w:t>
      </w:r>
      <w:r>
        <w:t xml:space="preserve">: standard span and attribute names for model calls, tool calls, and agent operations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t xml:space="preserve"> </w:t>
      </w:r>
      <w:r>
        <w:rPr>
          <w:rStyle w:val="VerbatimChar"/>
        </w:rPr>
        <w:t xml:space="preserve">gen_ai.usage.output_tokens</w:t>
      </w:r>
      <w:r>
        <w:t xml:space="preserve">, tool-call spans, and so on). Using them means your traces are portable across the LLM-observability tools built on OTel —</w:t>
      </w:r>
      <w:r>
        <w:t xml:space="preserve"> </w:t>
      </w:r>
      <w:r>
        <w:rPr>
          <w:bCs/>
          <w:b/>
        </w:rPr>
        <w:t xml:space="preserve">Langfuse</w:t>
      </w:r>
      <w:r>
        <w:t xml:space="preserve">,</w:t>
      </w:r>
      <w:r>
        <w:t xml:space="preserve"> </w:t>
      </w:r>
      <w:r>
        <w:rPr>
          <w:bCs/>
          <w:b/>
        </w:rPr>
        <w:t xml:space="preserve">Arize Phoenix</w:t>
      </w:r>
      <w:r>
        <w:t xml:space="preserve">,</w:t>
      </w:r>
      <w:r>
        <w:t xml:space="preserve"> </w:t>
      </w:r>
      <w:r>
        <w:rPr>
          <w:bCs/>
          <w:b/>
        </w:rPr>
        <w:t xml:space="preserve">LangSmith</w:t>
      </w:r>
      <w:r>
        <w:t xml:space="preserve">, and the OTel-native backends — rather than locked to one vendor. The pattern is: wrap each stage of the agent loop in a span, attach GenAI attributes, and link the</w:t>
      </w:r>
      <w:r>
        <w:t xml:space="preserve"> </w:t>
      </w:r>
      <w:r>
        <w:rPr>
          <w:iCs/>
          <w:i/>
        </w:rPr>
        <w:t xml:space="preserve">user session id</w:t>
      </w:r>
      <w:r>
        <w:t xml:space="preserve"> </w:t>
      </w:r>
      <w:r>
        <w:t xml:space="preserve">to the</w:t>
      </w:r>
      <w:r>
        <w:t xml:space="preserve"> </w:t>
      </w:r>
      <w:r>
        <w:rPr>
          <w:iCs/>
          <w:i/>
        </w:rPr>
        <w:t xml:space="preserve">trace id</w:t>
      </w:r>
      <w:r>
        <w:t xml:space="preserve"> </w:t>
      </w:r>
      <w:r>
        <w:t xml:space="preserve">so a support engineer can jump from</w:t>
      </w:r>
      <w:r>
        <w:t xml:space="preserve"> </w:t>
      </w:r>
      <w:r>
        <w:t xml:space="preserve">“</w:t>
      </w:r>
      <w:r>
        <w:t xml:space="preserve">the user saw this run</w:t>
      </w:r>
      <w:r>
        <w:t xml:space="preserve">”</w:t>
      </w:r>
      <w:r>
        <w:t xml:space="preserve"> </w:t>
      </w:r>
      <w:r>
        <w:t xml:space="preserve">to</w:t>
      </w:r>
      <w:r>
        <w:t xml:space="preserve"> </w:t>
      </w:r>
      <w:r>
        <w:t xml:space="preserve">“</w:t>
      </w:r>
      <w:r>
        <w:t xml:space="preserve">here is its full trace.</w:t>
      </w:r>
      <w:r>
        <w:t xml:space="preserve">”</w:t>
      </w:r>
    </w:p>
    <w:p>
      <w:pPr>
        <w:pStyle w:val="SourceCode"/>
      </w:pPr>
      <w:r>
        <w:rPr>
          <w:rStyle w:val="CommentTok"/>
        </w:rPr>
        <w:t xml:space="preserve"># otel_agent.py — operator-side observability via OpenTelemetry GenAI conventions</w:t>
      </w:r>
      <w:r>
        <w:br/>
      </w:r>
      <w:r>
        <w:rPr>
          <w:rStyle w:val="ImportTok"/>
        </w:rPr>
        <w:t xml:space="preserve">from</w:t>
      </w:r>
      <w:r>
        <w:rPr>
          <w:rStyle w:val="NormalTok"/>
        </w:rPr>
        <w:t xml:space="preserve"> opentelemetry </w:t>
      </w:r>
      <w:r>
        <w:rPr>
          <w:rStyle w:val="ImportTok"/>
        </w:rPr>
        <w:t xml:space="preserve">import</w:t>
      </w:r>
      <w:r>
        <w:rPr>
          <w:rStyle w:val="NormalTok"/>
        </w:rPr>
        <w:t xml:space="preserve"> trace</w:t>
      </w:r>
      <w:r>
        <w:br/>
      </w:r>
      <w:r>
        <w:rPr>
          <w:rStyle w:val="ImportTok"/>
        </w:rPr>
        <w:t xml:space="preserve">from</w:t>
      </w:r>
      <w:r>
        <w:rPr>
          <w:rStyle w:val="NormalTok"/>
        </w:rPr>
        <w:t xml:space="preserve"> opentelemetry.sdk.trace </w:t>
      </w:r>
      <w:r>
        <w:rPr>
          <w:rStyle w:val="ImportTok"/>
        </w:rPr>
        <w:t xml:space="preserve">import</w:t>
      </w:r>
      <w:r>
        <w:rPr>
          <w:rStyle w:val="NormalTok"/>
        </w:rPr>
        <w:t xml:space="preserve"> TracerProvider</w:t>
      </w:r>
      <w:r>
        <w:br/>
      </w:r>
      <w:r>
        <w:rPr>
          <w:rStyle w:val="ImportTok"/>
        </w:rPr>
        <w:t xml:space="preserve">from</w:t>
      </w:r>
      <w:r>
        <w:rPr>
          <w:rStyle w:val="NormalTok"/>
        </w:rPr>
        <w:t xml:space="preserve"> opentelemetry.sdk.trace.export </w:t>
      </w:r>
      <w:r>
        <w:rPr>
          <w:rStyle w:val="ImportTok"/>
        </w:rPr>
        <w:t xml:space="preserve">import</w:t>
      </w:r>
      <w:r>
        <w:rPr>
          <w:rStyle w:val="NormalTok"/>
        </w:rPr>
        <w:t xml:space="preserve"> BatchSpanProcessor</w:t>
      </w:r>
      <w:r>
        <w:br/>
      </w:r>
      <w:r>
        <w:rPr>
          <w:rStyle w:val="ImportTok"/>
        </w:rPr>
        <w:t xml:space="preserve">from</w:t>
      </w:r>
      <w:r>
        <w:rPr>
          <w:rStyle w:val="NormalTok"/>
        </w:rPr>
        <w:t xml:space="preserve"> opentelemetry.exporter.otlp.proto.http.trace_exporter </w:t>
      </w:r>
      <w:r>
        <w:rPr>
          <w:rStyle w:val="ImportTok"/>
        </w:rPr>
        <w:t xml:space="preserve">import</w:t>
      </w:r>
      <w:r>
        <w:rPr>
          <w:rStyle w:val="NormalTok"/>
        </w:rPr>
        <w:t xml:space="preserve"> OTLPSpanExporter</w:t>
      </w:r>
      <w:r>
        <w:br/>
      </w:r>
      <w:r>
        <w:br/>
      </w:r>
      <w:r>
        <w:rPr>
          <w:rStyle w:val="NormalTok"/>
        </w:rPr>
        <w:t xml:space="preserve">trace.set_tracer_provider(TracerProvider())</w:t>
      </w:r>
      <w:r>
        <w:br/>
      </w:r>
      <w:r>
        <w:rPr>
          <w:rStyle w:val="NormalTok"/>
        </w:rPr>
        <w:t xml:space="preserve">trace.get_tracer_provider().add_span_processor(</w:t>
      </w:r>
      <w:r>
        <w:br/>
      </w:r>
      <w:r>
        <w:rPr>
          <w:rStyle w:val="NormalTok"/>
        </w:rPr>
        <w:t xml:space="preserve">    BatchSpanProcessor(OTLPSpanExporter(endpoint</w:t>
      </w:r>
      <w:r>
        <w:rPr>
          <w:rStyle w:val="OperatorTok"/>
        </w:rPr>
        <w:t xml:space="preserve">=</w:t>
      </w:r>
      <w:r>
        <w:rPr>
          <w:rStyle w:val="StringTok"/>
        </w:rPr>
        <w:t xml:space="preserve">"http://localhost:4318/v1/traces"</w:t>
      </w:r>
      <w:r>
        <w:rPr>
          <w:rStyle w:val="NormalTok"/>
        </w:rPr>
        <w:t xml:space="preserve">)))</w:t>
      </w:r>
      <w:r>
        <w:br/>
      </w:r>
      <w:r>
        <w:rPr>
          <w:rStyle w:val="NormalTok"/>
        </w:rPr>
        <w:t xml:space="preserve">tracer </w:t>
      </w:r>
      <w:r>
        <w:rPr>
          <w:rStyle w:val="OperatorTok"/>
        </w:rPr>
        <w:t xml:space="preserve">=</w:t>
      </w:r>
      <w:r>
        <w:rPr>
          <w:rStyle w:val="NormalTok"/>
        </w:rPr>
        <w:t xml:space="preserve"> trace.get_tracer(</w:t>
      </w:r>
      <w:r>
        <w:rPr>
          <w:rStyle w:val="StringTok"/>
        </w:rPr>
        <w:t xml:space="preserve">"autocyber.pentest_agent"</w:t>
      </w:r>
      <w:r>
        <w:rPr>
          <w:rStyle w:val="NormalTok"/>
        </w:rPr>
        <w:t xml:space="preserve">)</w:t>
      </w:r>
      <w:r>
        <w:br/>
      </w:r>
      <w:r>
        <w:br/>
      </w:r>
      <w:r>
        <w:rPr>
          <w:rStyle w:val="KeywordTok"/>
        </w:rPr>
        <w:t xml:space="preserve">def</w:t>
      </w:r>
      <w:r>
        <w:rPr>
          <w:rStyle w:val="NormalTok"/>
        </w:rPr>
        <w:t xml:space="preserve"> traced_step(session_id: </w:t>
      </w:r>
      <w:r>
        <w:rPr>
          <w:rStyle w:val="BuiltInTok"/>
        </w:rPr>
        <w:t xml:space="preserve">str</w:t>
      </w:r>
      <w:r>
        <w:rPr>
          <w:rStyle w:val="NormalTok"/>
        </w:rPr>
        <w:t xml:space="preserve">, step_name: </w:t>
      </w:r>
      <w:r>
        <w:rPr>
          <w:rStyle w:val="BuiltInTok"/>
        </w:rPr>
        <w:t xml:space="preserve">str</w:t>
      </w:r>
      <w:r>
        <w:rPr>
          <w:rStyle w:val="NormalTok"/>
        </w:rPr>
        <w:t xml:space="preserve">):</w:t>
      </w:r>
      <w:r>
        <w:br/>
      </w:r>
      <w:r>
        <w:rPr>
          <w:rStyle w:val="NormalTok"/>
        </w:rPr>
        <w:t xml:space="preserve">    </w:t>
      </w:r>
      <w:r>
        <w:rPr>
          <w:rStyle w:val="CommentTok"/>
        </w:rPr>
        <w:t xml:space="preserve">"""Context manager wrapping one agent stage as a GenAI span."""</w:t>
      </w:r>
      <w:r>
        <w:br/>
      </w:r>
      <w:r>
        <w:rPr>
          <w:rStyle w:val="NormalTok"/>
        </w:rPr>
        <w:t xml:space="preserve">    span </w:t>
      </w:r>
      <w:r>
        <w:rPr>
          <w:rStyle w:val="OperatorTok"/>
        </w:rPr>
        <w:t xml:space="preserve">=</w:t>
      </w:r>
      <w:r>
        <w:rPr>
          <w:rStyle w:val="NormalTok"/>
        </w:rPr>
        <w:t xml:space="preserve"> tracer.start_span(step_name)</w:t>
      </w:r>
      <w:r>
        <w:br/>
      </w:r>
      <w:r>
        <w:rPr>
          <w:rStyle w:val="NormalTok"/>
        </w:rPr>
        <w:t xml:space="preserve">    span.set_attribute(</w:t>
      </w:r>
      <w:r>
        <w:rPr>
          <w:rStyle w:val="StringTok"/>
        </w:rPr>
        <w:t xml:space="preserve">"gen_ai.system"</w:t>
      </w:r>
      <w:r>
        <w:rPr>
          <w:rStyle w:val="NormalTok"/>
        </w:rPr>
        <w:t xml:space="preserve">, </w:t>
      </w:r>
      <w:r>
        <w:rPr>
          <w:rStyle w:val="StringTok"/>
        </w:rPr>
        <w:t xml:space="preserve">"crp"</w:t>
      </w:r>
      <w:r>
        <w:rPr>
          <w:rStyle w:val="NormalTok"/>
        </w:rPr>
        <w:t xml:space="preserve">)</w:t>
      </w:r>
      <w:r>
        <w:br/>
      </w:r>
      <w:r>
        <w:rPr>
          <w:rStyle w:val="NormalTok"/>
        </w:rPr>
        <w:t xml:space="preserve">    span.set_attribute(</w:t>
      </w:r>
      <w:r>
        <w:rPr>
          <w:rStyle w:val="StringTok"/>
        </w:rPr>
        <w:t xml:space="preserve">"session.id"</w:t>
      </w:r>
      <w:r>
        <w:rPr>
          <w:rStyle w:val="NormalTok"/>
        </w:rPr>
        <w:t xml:space="preserve">, session_id)        </w:t>
      </w:r>
      <w:r>
        <w:rPr>
          <w:rStyle w:val="CommentTok"/>
        </w:rPr>
        <w:t xml:space="preserve"># link stream &lt;-&gt; trace</w:t>
      </w:r>
      <w:r>
        <w:br/>
      </w:r>
      <w:r>
        <w:rPr>
          <w:rStyle w:val="NormalTok"/>
        </w:rPr>
        <w:t xml:space="preserve">    </w:t>
      </w:r>
      <w:r>
        <w:rPr>
          <w:rStyle w:val="ControlFlowTok"/>
        </w:rPr>
        <w:t xml:space="preserve">return</w:t>
      </w:r>
      <w:r>
        <w:rPr>
          <w:rStyle w:val="NormalTok"/>
        </w:rPr>
        <w:t xml:space="preserve"> span</w:t>
      </w:r>
      <w:r>
        <w:br/>
      </w:r>
      <w:r>
        <w:br/>
      </w:r>
      <w:r>
        <w:rPr>
          <w:rStyle w:val="CommentTok"/>
        </w:rPr>
        <w:t xml:space="preserve"># usage inside the instrumented agent (Template 4):</w:t>
      </w:r>
      <w:r>
        <w:br/>
      </w:r>
      <w:r>
        <w:rPr>
          <w:rStyle w:val="KeywordTok"/>
        </w:rPr>
        <w:t xml:space="preserve">def</w:t>
      </w:r>
      <w:r>
        <w:rPr>
          <w:rStyle w:val="NormalTok"/>
        </w:rPr>
        <w:t xml:space="preserve"> scan_with_trace(session_id, target, emit):</w:t>
      </w:r>
      <w:r>
        <w:br/>
      </w:r>
      <w:r>
        <w:rPr>
          <w:rStyle w:val="NormalTok"/>
        </w:rPr>
        <w:t xml:space="preserve">    </w:t>
      </w:r>
      <w:r>
        <w:rPr>
          <w:rStyle w:val="ControlFlowTok"/>
        </w:rPr>
        <w:t xml:space="preserve">with</w:t>
      </w:r>
      <w:r>
        <w:rPr>
          <w:rStyle w:val="NormalTok"/>
        </w:rPr>
        <w:t xml:space="preserve"> tracer.start_as_current_span(</w:t>
      </w:r>
      <w:r>
        <w:rPr>
          <w:rStyle w:val="StringTok"/>
        </w:rPr>
        <w:t xml:space="preserve">"tool.port_scan"</w:t>
      </w:r>
      <w:r>
        <w:rPr>
          <w:rStyle w:val="NormalTok"/>
        </w:rPr>
        <w:t xml:space="preserve">) </w:t>
      </w:r>
      <w:r>
        <w:rPr>
          <w:rStyle w:val="ImportTok"/>
        </w:rPr>
        <w:t xml:space="preserve">as</w:t>
      </w:r>
      <w:r>
        <w:rPr>
          <w:rStyle w:val="NormalTok"/>
        </w:rPr>
        <w:t xml:space="preserve"> span:</w:t>
      </w:r>
      <w:r>
        <w:br/>
      </w:r>
      <w:r>
        <w:rPr>
          <w:rStyle w:val="NormalTok"/>
        </w:rPr>
        <w:t xml:space="preserve">        span.set_attribute(</w:t>
      </w:r>
      <w:r>
        <w:rPr>
          <w:rStyle w:val="StringTok"/>
        </w:rPr>
        <w:t xml:space="preserve">"gen_ai.operation.name"</w:t>
      </w:r>
      <w:r>
        <w:rPr>
          <w:rStyle w:val="NormalTok"/>
        </w:rPr>
        <w:t xml:space="preserve">, </w:t>
      </w:r>
      <w:r>
        <w:rPr>
          <w:rStyle w:val="StringTok"/>
        </w:rPr>
        <w:t xml:space="preserve">"execute_tool"</w:t>
      </w:r>
      <w:r>
        <w:rPr>
          <w:rStyle w:val="NormalTok"/>
        </w:rPr>
        <w:t xml:space="preserve">)</w:t>
      </w:r>
      <w:r>
        <w:br/>
      </w:r>
      <w:r>
        <w:rPr>
          <w:rStyle w:val="NormalTok"/>
        </w:rPr>
        <w:t xml:space="preserve">        span.set_attribute(</w:t>
      </w:r>
      <w:r>
        <w:rPr>
          <w:rStyle w:val="StringTok"/>
        </w:rPr>
        <w:t xml:space="preserve">"gen_ai.tool.name"</w:t>
      </w:r>
      <w:r>
        <w:rPr>
          <w:rStyle w:val="NormalTok"/>
        </w:rPr>
        <w:t xml:space="preserve">, </w:t>
      </w:r>
      <w:r>
        <w:rPr>
          <w:rStyle w:val="StringTok"/>
        </w:rPr>
        <w:t xml:space="preserve">"port_scan"</w:t>
      </w:r>
      <w:r>
        <w:rPr>
          <w:rStyle w:val="NormalTok"/>
        </w:rPr>
        <w:t xml:space="preserve">)</w:t>
      </w:r>
      <w:r>
        <w:br/>
      </w:r>
      <w:r>
        <w:rPr>
          <w:rStyle w:val="NormalTok"/>
        </w:rPr>
        <w:t xml:space="preserve">        span.set_attribute(</w:t>
      </w:r>
      <w:r>
        <w:rPr>
          <w:rStyle w:val="StringTok"/>
        </w:rPr>
        <w:t xml:space="preserve">"pentest.target"</w:t>
      </w:r>
      <w:r>
        <w:rPr>
          <w:rStyle w:val="NormalTok"/>
        </w:rPr>
        <w:t xml:space="preserve">, target)</w:t>
      </w:r>
      <w:r>
        <w:br/>
      </w:r>
      <w:r>
        <w:rPr>
          <w:rStyle w:val="NormalTok"/>
        </w:rPr>
        <w:t xml:space="preserve">        trace_id </w:t>
      </w:r>
      <w:r>
        <w:rPr>
          <w:rStyle w:val="OperatorTok"/>
        </w:rPr>
        <w:t xml:space="preserve">=</w:t>
      </w:r>
      <w:r>
        <w:rPr>
          <w:rStyle w:val="NormalTok"/>
        </w:rPr>
        <w:t xml:space="preserve"> </w:t>
      </w:r>
      <w:r>
        <w:rPr>
          <w:rStyle w:val="BuiltInTok"/>
        </w:rPr>
        <w:t xml:space="preserve">format</w:t>
      </w:r>
      <w:r>
        <w:rPr>
          <w:rStyle w:val="NormalTok"/>
        </w:rPr>
        <w:t xml:space="preserve">(span.get_span_context().trace_id, </w:t>
      </w:r>
      <w:r>
        <w:rPr>
          <w:rStyle w:val="StringTok"/>
        </w:rPr>
        <w:t xml:space="preserve">"032x"</w:t>
      </w:r>
      <w:r>
        <w:rPr>
          <w:rStyle w:val="NormalTok"/>
        </w:rPr>
        <w:t xml:space="preserve">)</w:t>
      </w:r>
      <w:r>
        <w:br/>
      </w:r>
      <w:r>
        <w:rPr>
          <w:rStyle w:val="NormalTok"/>
        </w:rPr>
        <w:t xml:space="preserve">        </w:t>
      </w:r>
      <w:r>
        <w:rPr>
          <w:rStyle w:val="CommentTok"/>
        </w:rPr>
        <w:t xml:space="preserve"># surface the trace id on the USER stream so support can correlate later</w:t>
      </w:r>
      <w:r>
        <w:br/>
      </w:r>
      <w:r>
        <w:rPr>
          <w:rStyle w:val="NormalTok"/>
        </w:rPr>
        <w:t xml:space="preserve">        emit(custom(</w:t>
      </w:r>
      <w:r>
        <w:rPr>
          <w:rStyle w:val="StringTok"/>
        </w:rPr>
        <w:t xml:space="preserve">"crp.trace"</w:t>
      </w:r>
      <w:r>
        <w:rPr>
          <w:rStyle w:val="NormalTok"/>
        </w:rPr>
        <w:t xml:space="preserve">, {</w:t>
      </w:r>
      <w:r>
        <w:rPr>
          <w:rStyle w:val="StringTok"/>
        </w:rPr>
        <w:t xml:space="preserve">"trace_id"</w:t>
      </w:r>
      <w:r>
        <w:rPr>
          <w:rStyle w:val="NormalTok"/>
        </w:rPr>
        <w:t xml:space="preserve">: trace_id, </w:t>
      </w:r>
      <w:r>
        <w:rPr>
          <w:rStyle w:val="StringTok"/>
        </w:rPr>
        <w:t xml:space="preserve">"step"</w:t>
      </w:r>
      <w:r>
        <w:rPr>
          <w:rStyle w:val="NormalTok"/>
        </w:rPr>
        <w:t xml:space="preserve">: </w:t>
      </w:r>
      <w:r>
        <w:rPr>
          <w:rStyle w:val="StringTok"/>
        </w:rPr>
        <w:t xml:space="preserve">"port_scan"</w:t>
      </w:r>
      <w:r>
        <w:rPr>
          <w:rStyle w:val="NormalTok"/>
        </w:rPr>
        <w:t xml:space="preserve">}))</w:t>
      </w:r>
      <w:r>
        <w:br/>
      </w:r>
      <w:r>
        <w:rPr>
          <w:rStyle w:val="NormalTok"/>
        </w:rPr>
        <w:t xml:space="preserve">        result </w:t>
      </w:r>
      <w:r>
        <w:rPr>
          <w:rStyle w:val="OperatorTok"/>
        </w:rPr>
        <w:t xml:space="preserve">=</w:t>
      </w:r>
      <w:r>
        <w:rPr>
          <w:rStyle w:val="NormalTok"/>
        </w:rPr>
        <w:t xml:space="preserve"> do_scan(target)</w:t>
      </w:r>
      <w:r>
        <w:br/>
      </w:r>
      <w:r>
        <w:rPr>
          <w:rStyle w:val="NormalTok"/>
        </w:rPr>
        <w:t xml:space="preserve">        span.set_attribute(</w:t>
      </w:r>
      <w:r>
        <w:rPr>
          <w:rStyle w:val="StringTok"/>
        </w:rPr>
        <w:t xml:space="preserve">"pentest.open_ports"</w:t>
      </w:r>
      <w:r>
        <w:rPr>
          <w:rStyle w:val="NormalTok"/>
        </w:rPr>
        <w:t xml:space="preserve">, </w:t>
      </w:r>
      <w:r>
        <w:rPr>
          <w:rStyle w:val="BuiltInTok"/>
        </w:rPr>
        <w:t xml:space="preserve">len</w:t>
      </w:r>
      <w:r>
        <w:rPr>
          <w:rStyle w:val="NormalTok"/>
        </w:rPr>
        <w:t xml:space="preserve">(result[</w:t>
      </w:r>
      <w:r>
        <w:rPr>
          <w:rStyle w:val="StringTok"/>
        </w:rPr>
        <w:t xml:space="preserve">"ports"</w:t>
      </w:r>
      <w:r>
        <w:rPr>
          <w:rStyle w:val="NormalTok"/>
        </w:rPr>
        <w:t xml:space="preserve">]))</w:t>
      </w:r>
      <w:r>
        <w:br/>
      </w:r>
      <w:r>
        <w:rPr>
          <w:rStyle w:val="NormalTok"/>
        </w:rPr>
        <w:t xml:space="preserve">        </w:t>
      </w:r>
      <w:r>
        <w:rPr>
          <w:rStyle w:val="ControlFlowTok"/>
        </w:rPr>
        <w:t xml:space="preserve">return</w:t>
      </w:r>
      <w:r>
        <w:rPr>
          <w:rStyle w:val="NormalTok"/>
        </w:rPr>
        <w:t xml:space="preserve"> result</w:t>
      </w:r>
    </w:p>
    <w:p>
      <w:pPr>
        <w:pStyle w:val="FirstParagraph"/>
      </w:pPr>
      <w:r>
        <w:t xml:space="preserve">Three operator dashboards fall out of this instrumentation, and they are exactly the</w:t>
      </w:r>
      <w:r>
        <w:t xml:space="preserve"> </w:t>
      </w:r>
      <w:r>
        <w:t xml:space="preserve">“</w:t>
      </w:r>
      <w:r>
        <w:t xml:space="preserve">behind the scenes</w:t>
      </w:r>
      <w:r>
        <w:t xml:space="preserve">”</w:t>
      </w:r>
      <w:r>
        <w:t xml:space="preserve"> </w:t>
      </w:r>
      <w:r>
        <w:t xml:space="preserve">telemetry made legible for the team rather than the user:</w:t>
      </w:r>
    </w:p>
    <w:p>
      <w:pPr>
        <w:numPr>
          <w:ilvl w:val="0"/>
          <w:numId w:val="1012"/>
        </w:numPr>
        <w:pStyle w:val="Compact"/>
      </w:pPr>
      <w:r>
        <w:rPr>
          <w:bCs/>
          <w:b/>
        </w:rPr>
        <w:t xml:space="preserve">Latency waterfall.</w:t>
      </w:r>
      <w:r>
        <w:t xml:space="preserve"> </w:t>
      </w:r>
      <w:r>
        <w:t xml:space="preserve">Per-stage timing (retrieval ms, safety-scan ms, each tool, generation) as a span waterfall — the fastest way to find the slow stage in a multi-minute run. This is component C2 from the inventory, rendered for operators.</w:t>
      </w:r>
    </w:p>
    <w:p>
      <w:pPr>
        <w:numPr>
          <w:ilvl w:val="0"/>
          <w:numId w:val="1012"/>
        </w:numPr>
        <w:pStyle w:val="Compact"/>
      </w:pPr>
      <w:r>
        <w:rPr>
          <w:bCs/>
          <w:b/>
        </w:rPr>
        <w:t xml:space="preserve">Cost and token accounting.</w:t>
      </w:r>
      <w:r>
        <w:t xml:space="preserve"> </w:t>
      </w:r>
      <w:r>
        <w:rPr>
          <w:rStyle w:val="VerbatimChar"/>
        </w:rPr>
        <w:t xml:space="preserve">gen_ai.usage.*</w:t>
      </w:r>
      <w:r>
        <w:t xml:space="preserve"> </w:t>
      </w:r>
      <w:r>
        <w:t xml:space="preserve">attributes aggregated per run, per user, per model — the economic transparency of component A16/C3, but durable and queryable, so you can answer</w:t>
      </w:r>
      <w:r>
        <w:t xml:space="preserve"> </w:t>
      </w:r>
      <w:r>
        <w:t xml:space="preserve">“</w:t>
      </w:r>
      <w:r>
        <w:t xml:space="preserve">what did last week’s pentests cost?</w:t>
      </w:r>
      <w:r>
        <w:t xml:space="preserve">”</w:t>
      </w:r>
      <w:r>
        <w:t xml:space="preserve"> </w:t>
      </w:r>
      <w:r>
        <w:t xml:space="preserve">and catch a token-burn regression.</w:t>
      </w:r>
    </w:p>
    <w:p>
      <w:pPr>
        <w:numPr>
          <w:ilvl w:val="0"/>
          <w:numId w:val="1012"/>
        </w:numPr>
        <w:pStyle w:val="Compact"/>
      </w:pPr>
      <w:r>
        <w:rPr>
          <w:bCs/>
          <w:b/>
        </w:rPr>
        <w:t xml:space="preserve">Quality and safety trends over time.</w:t>
      </w:r>
      <w:r>
        <w:t xml:space="preserve"> </w:t>
      </w:r>
      <w:r>
        <w:t xml:space="preserve">Log the</w:t>
      </w:r>
      <w:r>
        <w:t xml:space="preserve"> </w:t>
      </w:r>
      <w:r>
        <w:rPr>
          <w:rStyle w:val="VerbatimChar"/>
        </w:rPr>
        <w:t xml:space="preserve">crp.quality</w:t>
      </w:r>
      <w:r>
        <w:t xml:space="preserve"> </w:t>
      </w:r>
      <w:r>
        <w:t xml:space="preserve">tier and</w:t>
      </w:r>
      <w:r>
        <w:t xml:space="preserve"> </w:t>
      </w:r>
      <w:r>
        <w:rPr>
          <w:rStyle w:val="VerbatimChar"/>
        </w:rPr>
        <w:t xml:space="preserve">crp.safety_scan</w:t>
      </w:r>
      <w:r>
        <w:t xml:space="preserve"> </w:t>
      </w:r>
      <w:r>
        <w:t xml:space="preserve">verdicts as span attributes or metrics; now</w:t>
      </w:r>
      <w:r>
        <w:t xml:space="preserve"> </w:t>
      </w:r>
      <w:r>
        <w:t xml:space="preserve">“</w:t>
      </w:r>
      <w:r>
        <w:t xml:space="preserve">is quality drifting?</w:t>
      </w:r>
      <w:r>
        <w:t xml:space="preserve">”</w:t>
      </w:r>
      <w:r>
        <w:t xml:space="preserve"> </w:t>
      </w:r>
      <w:r>
        <w:t xml:space="preserve">and</w:t>
      </w:r>
      <w:r>
        <w:t xml:space="preserve"> </w:t>
      </w:r>
      <w:r>
        <w:t xml:space="preserve">“</w:t>
      </w:r>
      <w:r>
        <w:t xml:space="preserve">how often does the scope gate fire?</w:t>
      </w:r>
      <w:r>
        <w:t xml:space="preserve">”</w:t>
      </w:r>
      <w:r>
        <w:t xml:space="preserve"> </w:t>
      </w:r>
      <w:r>
        <w:t xml:space="preserve">become dashboard queries, feeding the quality-tier flywheel from the companion volumes.</w:t>
      </w:r>
    </w:p>
    <w:p>
      <w:pPr>
        <w:pStyle w:val="FirstParagraph"/>
      </w:pPr>
      <w:r>
        <w:t xml:space="preserve">The link that ties the two audiences together is the</w:t>
      </w:r>
      <w:r>
        <w:t xml:space="preserve"> </w:t>
      </w:r>
      <w:r>
        <w:rPr>
          <w:rStyle w:val="VerbatimChar"/>
          <w:bCs/>
          <w:b/>
        </w:rPr>
        <w:t xml:space="preserve">crp.trace</w:t>
      </w:r>
      <w:r>
        <w:rPr>
          <w:bCs/>
          <w:b/>
        </w:rPr>
        <w:t xml:space="preserve"> </w:t>
      </w:r>
      <w:r>
        <w:rPr>
          <w:bCs/>
          <w:b/>
        </w:rPr>
        <w:t xml:space="preserve">event</w:t>
      </w:r>
      <w:r>
        <w:t xml:space="preserve">: by streaming the trace id to the user’s session, a support engineer who has the user’s session can pivot instantly to the full backend trace. User-facing display and operator observability stop being separate systems and become two views of one instrumented run — which is the correct architecture. (For LLM-specific views — prompt/response inspection, evaluation runs, annotation — Langfuse and Arize Phoenix are OTel-native and drop in behind this exporter with no change to the agent code; LangSmith offers the same for LangGraph-based backends.)</w:t>
      </w:r>
    </w:p>
    <w:bookmarkEnd w:id="61"/>
    <w:bookmarkStart w:id="62" w:name="reliability-and-security-of-the-stream"/>
    <w:p>
      <w:pPr>
        <w:pStyle w:val="Heading2"/>
      </w:pPr>
      <w:r>
        <w:t xml:space="preserve">32. Reliability and Security of the Stream</w:t>
      </w:r>
    </w:p>
    <w:p>
      <w:pPr>
        <w:pStyle w:val="FirstParagraph"/>
      </w:pPr>
      <w:r>
        <w:t xml:space="preserve">The transparency stream is production infrastructure. It can drop, overload, arrive out of order, leak across tenants, or become an injection vector. A governance product cannot have its</w:t>
      </w:r>
      <w:r>
        <w:t xml:space="preserve"> </w:t>
      </w:r>
      <w:r>
        <w:rPr>
          <w:iCs/>
          <w:i/>
        </w:rPr>
        <w:t xml:space="preserve">transparency layer</w:t>
      </w:r>
      <w:r>
        <w:t xml:space="preserve"> </w:t>
      </w:r>
      <w:r>
        <w:t xml:space="preserve">be the weak link. The concerns and their mitigations:</w:t>
      </w:r>
    </w:p>
    <w:p>
      <w:pPr>
        <w:pStyle w:val="BodyText"/>
      </w:pPr>
      <w:r>
        <w:rPr>
          <w:bCs/>
          <w:b/>
        </w:rPr>
        <w:t xml:space="preserve">Backpressure and slow consumers.</w:t>
      </w:r>
      <w:r>
        <w:t xml:space="preserve"> </w:t>
      </w:r>
      <w:r>
        <w:t xml:space="preserve">A browser on poor wifi consumes the stream slower than the agent produces it; an unbounded per-session queue (Template 3) then grows without limit. Bound the queue and choose a policy when it fills: for a</w:t>
      </w:r>
      <w:r>
        <w:t xml:space="preserve"> </w:t>
      </w:r>
      <w:r>
        <w:rPr>
          <w:iCs/>
          <w:i/>
        </w:rPr>
        <w:t xml:space="preserve">findings</w:t>
      </w:r>
      <w:r>
        <w:t xml:space="preserve"> </w:t>
      </w:r>
      <w:r>
        <w:t xml:space="preserve">stream, never drop — apply backpressure to the producer (the agent awaits) so no finding is lost; for high-frequency</w:t>
      </w:r>
      <w:r>
        <w:t xml:space="preserve"> </w:t>
      </w:r>
      <w:r>
        <w:rPr>
          <w:iCs/>
          <w:i/>
        </w:rPr>
        <w:t xml:space="preserve">token</w:t>
      </w:r>
      <w:r>
        <w:t xml:space="preserve"> </w:t>
      </w:r>
      <w:r>
        <w:t xml:space="preserve">or</w:t>
      </w:r>
      <w:r>
        <w:t xml:space="preserve"> </w:t>
      </w:r>
      <w:r>
        <w:rPr>
          <w:iCs/>
          <w:i/>
        </w:rPr>
        <w:t xml:space="preserve">progress</w:t>
      </w:r>
      <w:r>
        <w:t xml:space="preserve"> </w:t>
      </w:r>
      <w:r>
        <w:t xml:space="preserve">events, coalesce or drop-oldest is acceptable because the next snapshot corrects the view. The rule:</w:t>
      </w:r>
      <w:r>
        <w:t xml:space="preserve"> </w:t>
      </w:r>
      <w:r>
        <w:rPr>
          <w:bCs/>
          <w:b/>
        </w:rPr>
        <w:t xml:space="preserve">losable events (progress, tokens) may be dropped under pressure; unlosable events (findings, safety verdicts, provenance) must not be.</w:t>
      </w:r>
      <w:r>
        <w:t xml:space="preserve"> </w:t>
      </w:r>
      <w:r>
        <w:t xml:space="preserve">Encode that in the event type.</w:t>
      </w:r>
    </w:p>
    <w:p>
      <w:pPr>
        <w:pStyle w:val="BodyText"/>
      </w:pPr>
      <w:r>
        <w:rPr>
          <w:bCs/>
          <w:b/>
        </w:rPr>
        <w:t xml:space="preserve">Reconnection storms and replay correctness.</w:t>
      </w:r>
      <w:r>
        <w:t xml:space="preserve"> </w:t>
      </w:r>
      <w:r>
        <w:t xml:space="preserve">When many clients reconnect at once (a proxy blip), each sends</w:t>
      </w:r>
      <w:r>
        <w:t xml:space="preserve"> </w:t>
      </w:r>
      <w:r>
        <w:rPr>
          <w:rStyle w:val="VerbatimChar"/>
        </w:rPr>
        <w:t xml:space="preserve">Last-Event-ID</w:t>
      </w:r>
      <w:r>
        <w:t xml:space="preserve"> </w:t>
      </w:r>
      <w:r>
        <w:t xml:space="preserve">and requests replay; a naive server re-reads the full buffer for each, spiking load. Back the replay buffer with the Redis stream you already run (</w:t>
      </w:r>
      <w:r>
        <w:rPr>
          <w:rStyle w:val="VerbatimChar"/>
        </w:rPr>
        <w:t xml:space="preserve">XRANGE</w:t>
      </w:r>
      <w:r>
        <w:t xml:space="preserve"> </w:t>
      </w:r>
      <w:r>
        <w:t xml:space="preserve">from the last id) so replay is a cheap range read, cap the replay window, and ensure replaying an event is</w:t>
      </w:r>
      <w:r>
        <w:t xml:space="preserve"> </w:t>
      </w:r>
      <w:r>
        <w:rPr>
          <w:iCs/>
          <w:i/>
        </w:rPr>
        <w:t xml:space="preserve">idempotent on the client</w:t>
      </w:r>
      <w:r>
        <w:t xml:space="preserve"> </w:t>
      </w:r>
      <w:r>
        <w:t xml:space="preserve">— re-applying a</w:t>
      </w:r>
      <w:r>
        <w:t xml:space="preserve"> </w:t>
      </w:r>
      <w:r>
        <w:rPr>
          <w:rStyle w:val="VerbatimChar"/>
        </w:rPr>
        <w:t xml:space="preserve">STATE_DELTA</w:t>
      </w:r>
      <w:r>
        <w:t xml:space="preserve"> </w:t>
      </w:r>
      <w:r>
        <w:t xml:space="preserve">must be safe, or (better) send a fresh</w:t>
      </w:r>
      <w:r>
        <w:t xml:space="preserve"> </w:t>
      </w:r>
      <w:r>
        <w:rPr>
          <w:rStyle w:val="VerbatimChar"/>
        </w:rPr>
        <w:t xml:space="preserve">STATE_SNAPSHOT</w:t>
      </w:r>
      <w:r>
        <w:t xml:space="preserve"> </w:t>
      </w:r>
      <w:r>
        <w:t xml:space="preserve">on reconnect and resume deltas from there. Resumption that silently desyncs state is worse than a clean reload.</w:t>
      </w:r>
    </w:p>
    <w:p>
      <w:pPr>
        <w:pStyle w:val="BodyText"/>
      </w:pPr>
      <w:r>
        <w:rPr>
          <w:bCs/>
          <w:b/>
        </w:rPr>
        <w:t xml:space="preserve">Event ordering and identity.</w:t>
      </w:r>
      <w:r>
        <w:t xml:space="preserve"> </w:t>
      </w:r>
      <w:r>
        <w:t xml:space="preserve">Events must render in emission order; the monotonic</w:t>
      </w:r>
      <w:r>
        <w:t xml:space="preserve"> </w:t>
      </w:r>
      <w:r>
        <w:rPr>
          <w:rStyle w:val="VerbatimChar"/>
        </w:rPr>
        <w:t xml:space="preserve">seq</w:t>
      </w:r>
      <w:r>
        <w:t xml:space="preserve"> </w:t>
      </w:r>
      <w:r>
        <w:t xml:space="preserve">(Template 1) is the ordering key, and the client should buffer-and-reorder if the transport ever delivers out of order (rare on a single SSE connection, possible across a reconnect boundary). Correlate deltas to entities by stable id (</w:t>
      </w:r>
      <w:r>
        <w:rPr>
          <w:rStyle w:val="VerbatimChar"/>
        </w:rPr>
        <w:t xml:space="preserve">toolCallId</w:t>
      </w:r>
      <w:r>
        <w:t xml:space="preserve">,</w:t>
      </w:r>
      <w:r>
        <w:t xml:space="preserve"> </w:t>
      </w:r>
      <w:r>
        <w:rPr>
          <w:rStyle w:val="VerbatimChar"/>
        </w:rPr>
        <w:t xml:space="preserve">messageId</w:t>
      </w:r>
      <w:r>
        <w:t xml:space="preserve">) so a late</w:t>
      </w:r>
      <w:r>
        <w:t xml:space="preserve"> </w:t>
      </w:r>
      <w:r>
        <w:rPr>
          <w:rStyle w:val="VerbatimChar"/>
        </w:rPr>
        <w:t xml:space="preserve">TOOL_CALL_RESULT</w:t>
      </w:r>
      <w:r>
        <w:t xml:space="preserve"> </w:t>
      </w:r>
      <w:r>
        <w:t xml:space="preserve">attaches to the right card.</w:t>
      </w:r>
    </w:p>
    <w:p>
      <w:pPr>
        <w:pStyle w:val="BodyText"/>
      </w:pPr>
      <w:r>
        <w:rPr>
          <w:bCs/>
          <w:b/>
        </w:rPr>
        <w:t xml:space="preserve">Authentication and multi-tenant isolation.</w:t>
      </w:r>
      <w:r>
        <w:t xml:space="preserve"> </w:t>
      </w:r>
      <w:r>
        <w:t xml:space="preserve">The SSE endpoint is an authenticated resource: a session’s stream must be readable</w:t>
      </w:r>
      <w:r>
        <w:t xml:space="preserve"> </w:t>
      </w:r>
      <w:r>
        <w:rPr>
          <w:iCs/>
          <w:i/>
        </w:rPr>
        <w:t xml:space="preserve">only</w:t>
      </w:r>
      <w:r>
        <w:t xml:space="preserve"> </w:t>
      </w:r>
      <w:r>
        <w:t xml:space="preserve">by its owner. Bind the session to the authenticated identity (your Clerk SSO) at connect time and reject cross-session subscription. This is not optional for a pentest tool — one client’s scan findings leaking into another’s stream is a serious breach. Per-session buses (Template 3) make isolation the default, but the</w:t>
      </w:r>
      <w:r>
        <w:t xml:space="preserve"> </w:t>
      </w:r>
      <w:r>
        <w:rPr>
          <w:iCs/>
          <w:i/>
        </w:rPr>
        <w:t xml:space="preserve">authorisation check at subscribe time</w:t>
      </w:r>
      <w:r>
        <w:t xml:space="preserve"> </w:t>
      </w:r>
      <w:r>
        <w:t xml:space="preserve">is what enforces it.</w:t>
      </w:r>
    </w:p>
    <w:p>
      <w:pPr>
        <w:pStyle w:val="BodyText"/>
      </w:pPr>
      <w:r>
        <w:rPr>
          <w:bCs/>
          <w:b/>
        </w:rPr>
        <w:t xml:space="preserve">Injection via rendered agent output — the critical one.</w:t>
      </w:r>
      <w:r>
        <w:t xml:space="preserve"> </w:t>
      </w:r>
      <w:r>
        <w:t xml:space="preserve">The agent’s stream carries content the agent does not fully control: a pentest target’s HTTP banner, an error message, a service string, all flow through</w:t>
      </w:r>
      <w:r>
        <w:t xml:space="preserve"> </w:t>
      </w:r>
      <w:r>
        <w:rPr>
          <w:rStyle w:val="VerbatimChar"/>
        </w:rPr>
        <w:t xml:space="preserve">TOOL_CALL_RESULT</w:t>
      </w:r>
      <w:r>
        <w:t xml:space="preserve"> </w:t>
      </w:r>
      <w:r>
        <w:t xml:space="preserve">into the UI. If the frontend renders that content as HTML, a malicious target can inject script — the transparency layer becomes an XSS vector, and in a security tool the adversary is</w:t>
      </w:r>
      <w:r>
        <w:t xml:space="preserve"> </w:t>
      </w:r>
      <w:r>
        <w:rPr>
          <w:iCs/>
          <w:i/>
        </w:rPr>
        <w:t xml:space="preserve">assumed hostile</w:t>
      </w:r>
      <w:r>
        <w:t xml:space="preserve">. Two defences, both already in the architecture: render agent-controlled content as</w:t>
      </w:r>
      <w:r>
        <w:t xml:space="preserve"> </w:t>
      </w:r>
      <w:r>
        <w:rPr>
          <w:bCs/>
          <w:b/>
        </w:rPr>
        <w:t xml:space="preserve">inert text or declarative A2UI nodes</w:t>
      </w:r>
      <w:r>
        <w:t xml:space="preserve">, never as executable markup (Chapter 22); and treat every</w:t>
      </w:r>
      <w:r>
        <w:t xml:space="preserve"> </w:t>
      </w:r>
      <w:r>
        <w:rPr>
          <w:rStyle w:val="VerbatimChar"/>
        </w:rPr>
        <w:t xml:space="preserve">TOOL_CALL_RESULT</w:t>
      </w:r>
      <w:r>
        <w:t xml:space="preserve"> </w:t>
      </w:r>
      <w:r>
        <w:t xml:space="preserve">value as untrusted data with a provenance taint, escaped on render. The same discipline that makes tool output safe for the</w:t>
      </w:r>
      <w:r>
        <w:t xml:space="preserve"> </w:t>
      </w:r>
      <w:r>
        <w:rPr>
          <w:iCs/>
          <w:i/>
        </w:rPr>
        <w:t xml:space="preserve">agent</w:t>
      </w:r>
      <w:r>
        <w:t xml:space="preserve"> </w:t>
      </w:r>
      <w:r>
        <w:t xml:space="preserve">to reason over (the companion tool-use volume) makes it safe for the</w:t>
      </w:r>
      <w:r>
        <w:t xml:space="preserve"> </w:t>
      </w:r>
      <w:r>
        <w:rPr>
          <w:iCs/>
          <w:i/>
        </w:rPr>
        <w:t xml:space="preserve">UI</w:t>
      </w:r>
      <w:r>
        <w:t xml:space="preserve"> </w:t>
      </w:r>
      <w:r>
        <w:t xml:space="preserve">to display. [OPEN] General, guaranteed-safe rendering of arbitrary agent-controlled content is unsolved; declarative rendering plus escaping plus taint-tracking is the current best practice.</w:t>
      </w:r>
    </w:p>
    <w:p>
      <w:pPr>
        <w:pStyle w:val="BodyText"/>
      </w:pPr>
      <w:r>
        <w:rPr>
          <w:bCs/>
          <w:b/>
        </w:rPr>
        <w:t xml:space="preserve">JSON Patch hardening.</w:t>
      </w:r>
      <w:r>
        <w:t xml:space="preserve"> </w:t>
      </w:r>
      <w:r>
        <w:rPr>
          <w:rStyle w:val="VerbatimChar"/>
        </w:rPr>
        <w:t xml:space="preserve">STATE_DELTA</w:t>
      </w:r>
      <w:r>
        <w:t xml:space="preserve"> </w:t>
      </w:r>
      <w:r>
        <w:t xml:space="preserve">applies attacker-influenceable diffs on the client; a patch touching</w:t>
      </w:r>
      <w:r>
        <w:t xml:space="preserve"> </w:t>
      </w:r>
      <w:r>
        <w:rPr>
          <w:rStyle w:val="VerbatimChar"/>
        </w:rPr>
        <w:t xml:space="preserve">__proto__</w:t>
      </w:r>
      <w:r>
        <w:t xml:space="preserve"> </w:t>
      </w:r>
      <w:r>
        <w:t xml:space="preserve">is a prototype-pollution vector. Use a patch library that refuses protected paths, and validate that a delta’s</w:t>
      </w:r>
      <w:r>
        <w:t xml:space="preserve"> </w:t>
      </w:r>
      <w:r>
        <w:rPr>
          <w:rStyle w:val="VerbatimChar"/>
        </w:rPr>
        <w:t xml:space="preserve">path</w:t>
      </w:r>
      <w:r>
        <w:t xml:space="preserve"> </w:t>
      </w:r>
      <w:r>
        <w:t xml:space="preserve">targets only expected subtrees. A malicious</w:t>
      </w:r>
      <w:r>
        <w:t xml:space="preserve"> </w:t>
      </w:r>
      <w:r>
        <w:rPr>
          <w:rStyle w:val="VerbatimChar"/>
        </w:rPr>
        <w:t xml:space="preserve">STATE_DELTA</w:t>
      </w:r>
      <w:r>
        <w:t xml:space="preserve"> </w:t>
      </w:r>
      <w:r>
        <w:t xml:space="preserve">should fail closed, not mutate the client’s global object graph.</w:t>
      </w:r>
    </w:p>
    <w:p>
      <w:pPr>
        <w:pStyle w:val="BodyText"/>
      </w:pPr>
      <w:r>
        <w:rPr>
          <w:bCs/>
          <w:b/>
        </w:rPr>
        <w:t xml:space="preserve">Rate limiting and resource bounds.</w:t>
      </w:r>
      <w:r>
        <w:t xml:space="preserve"> </w:t>
      </w:r>
      <w:r>
        <w:t xml:space="preserve">Cap concurrent streams per user, messages per minute on the steering channel, and total run duration/budget. Since SSE and the approval WebSocket are ordinary HTTP/WS, your existing gateway rate-limiting applies; the agent-specific addition is a</w:t>
      </w:r>
      <w:r>
        <w:t xml:space="preserve"> </w:t>
      </w:r>
      <w:r>
        <w:rPr>
          <w:iCs/>
          <w:i/>
        </w:rPr>
        <w:t xml:space="preserve">run budget</w:t>
      </w:r>
      <w:r>
        <w:t xml:space="preserve"> </w:t>
      </w:r>
      <w:r>
        <w:t xml:space="preserve">(calls, tokens, wall-clock) enforced server-side so a runaway or malicious prompt cannot stream forever.</w:t>
      </w:r>
    </w:p>
    <w:p>
      <w:pPr>
        <w:pStyle w:val="BodyText"/>
      </w:pPr>
      <w:r>
        <w:t xml:space="preserve">The through-line:</w:t>
      </w:r>
      <w:r>
        <w:t xml:space="preserve"> </w:t>
      </w:r>
      <w:r>
        <w:rPr>
          <w:bCs/>
          <w:b/>
        </w:rPr>
        <w:t xml:space="preserve">the transparency layer inherits every property the rest of the system must have — authenticated, isolated, bounded, injection-resistant, fail-closed — because it is exposed production infrastructure carrying partly-adversarial content.</w:t>
      </w:r>
      <w:r>
        <w:t xml:space="preserve"> </w:t>
      </w:r>
      <w:r>
        <w:t xml:space="preserve">For a governance brand this is not overhead; it is consistency. An agent whose</w:t>
      </w:r>
      <w:r>
        <w:t xml:space="preserve"> </w:t>
      </w:r>
      <w:r>
        <w:rPr>
          <w:iCs/>
          <w:i/>
        </w:rPr>
        <w:t xml:space="preserve">safety</w:t>
      </w:r>
      <w:r>
        <w:t xml:space="preserve"> </w:t>
      </w:r>
      <w:r>
        <w:t xml:space="preserve">is its value proposition cannot ship a transparency layer that is itself unsafe, and the mitigations above are the same governance instincts — least privilege, taint-tracking, fail-closed, provenance — that CRP already embodies, applied to the display path.</w:t>
      </w:r>
    </w:p>
    <w:bookmarkEnd w:id="62"/>
    <w:bookmarkEnd w:id="63"/>
    <w:bookmarkStart w:id="64" w:name="references"/>
    <w:p>
      <w:pPr>
        <w:pStyle w:val="Heading1"/>
      </w:pPr>
      <w:r>
        <w:t xml:space="preserve">References</w:t>
      </w:r>
    </w:p>
    <w:p>
      <w:pPr>
        <w:pStyle w:val="FirstParagraph"/>
      </w:pPr>
      <w:r>
        <w:rPr>
          <w:iCs/>
          <w:i/>
        </w:rPr>
        <w:t xml:space="preserve">Formatted in APA 7th edition. Protocol specifications and vendor documentation evolve quickly; where an entry describes a living specification or was reconstructed from memory, verify the current version, URL, and access date before formal citation.</w:t>
      </w:r>
    </w:p>
    <w:p>
      <w:pPr>
        <w:pStyle w:val="BodyText"/>
      </w:pPr>
      <w:r>
        <w:t xml:space="preserve">CopilotKit. (2025).</w:t>
      </w:r>
      <w:r>
        <w:t xml:space="preserve"> </w:t>
      </w:r>
      <w:r>
        <w:rPr>
          <w:iCs/>
          <w:i/>
        </w:rPr>
        <w:t xml:space="preserve">AG-UI: The Agent-User Interaction Protocol</w:t>
      </w:r>
      <w:r>
        <w:t xml:space="preserve"> </w:t>
      </w:r>
      <w:r>
        <w:t xml:space="preserve">[Open-source specification and documentation]. https://docs.ag-ui.com</w:t>
      </w:r>
    </w:p>
    <w:p>
      <w:pPr>
        <w:pStyle w:val="BodyText"/>
      </w:pPr>
      <w:r>
        <w:t xml:space="preserve">CopilotKit. (2025).</w:t>
      </w:r>
      <w:r>
        <w:t xml:space="preserve"> </w:t>
      </w:r>
      <w:r>
        <w:rPr>
          <w:iCs/>
          <w:i/>
        </w:rPr>
        <w:t xml:space="preserve">ag-ui: Bring agents into frontend applications</w:t>
      </w:r>
      <w:r>
        <w:t xml:space="preserve"> </w:t>
      </w:r>
      <w:r>
        <w:t xml:space="preserve">[Computer software]. GitHub. https://github.com/ag-ui-protocol/ag-ui</w:t>
      </w:r>
    </w:p>
    <w:p>
      <w:pPr>
        <w:pStyle w:val="BodyText"/>
      </w:pPr>
      <w:r>
        <w:t xml:space="preserve">Farquhar, S., Kossen, J., Kuhn, L., &amp; Gal, Y. (2024). Detecting hallucinations in large language models using semantic entropy.</w:t>
      </w:r>
      <w:r>
        <w:t xml:space="preserve"> </w:t>
      </w:r>
      <w:r>
        <w:rPr>
          <w:iCs/>
          <w:i/>
        </w:rPr>
        <w:t xml:space="preserve">Nature, 630</w:t>
      </w:r>
      <w:r>
        <w:t xml:space="preserve">(8017), 625–630. https://doi.org/10.1038/s41586-024-07421-0</w:t>
      </w:r>
    </w:p>
    <w:p>
      <w:pPr>
        <w:pStyle w:val="BodyText"/>
      </w:pPr>
      <w:r>
        <w:t xml:space="preserve">Fette, I., &amp; Melnikov, A. (2011).</w:t>
      </w:r>
      <w:r>
        <w:t xml:space="preserve"> </w:t>
      </w:r>
      <w:r>
        <w:rPr>
          <w:iCs/>
          <w:i/>
        </w:rPr>
        <w:t xml:space="preserve">The WebSocket Protocol</w:t>
      </w:r>
      <w:r>
        <w:t xml:space="preserve"> </w:t>
      </w:r>
      <w:r>
        <w:t xml:space="preserve">(RFC 6455). Internet Engineering Task Force. https://doi.org/10.17487/RFC6455</w:t>
      </w:r>
    </w:p>
    <w:p>
      <w:pPr>
        <w:pStyle w:val="BodyText"/>
      </w:pPr>
      <w:r>
        <w:t xml:space="preserve">Google. (2025).</w:t>
      </w:r>
      <w:r>
        <w:t xml:space="preserve"> </w:t>
      </w:r>
      <w:r>
        <w:rPr>
          <w:iCs/>
          <w:i/>
        </w:rPr>
        <w:t xml:space="preserve">A2UI: A declarative protocol for agent-generated user interfaces</w:t>
      </w:r>
      <w:r>
        <w:t xml:space="preserve"> </w:t>
      </w:r>
      <w:r>
        <w:t xml:space="preserve">[Technical specification]. Google.</w:t>
      </w:r>
    </w:p>
    <w:p>
      <w:pPr>
        <w:pStyle w:val="BodyText"/>
      </w:pPr>
      <w:r>
        <w:t xml:space="preserve">Bryan, P. C., &amp; Nottingham, M. (2013).</w:t>
      </w:r>
      <w:r>
        <w:t xml:space="preserve"> </w:t>
      </w:r>
      <w:r>
        <w:rPr>
          <w:iCs/>
          <w:i/>
        </w:rPr>
        <w:t xml:space="preserve">JavaScript Object Notation (JSON) Patch</w:t>
      </w:r>
      <w:r>
        <w:t xml:space="preserve"> </w:t>
      </w:r>
      <w:r>
        <w:t xml:space="preserve">(RFC 6902). Internet Engineering Task Force. https://doi.org/10.17487/RFC6902</w:t>
      </w:r>
    </w:p>
    <w:p>
      <w:pPr>
        <w:pStyle w:val="BodyText"/>
      </w:pPr>
      <w:r>
        <w:t xml:space="preserve">Nielsen, J. (1993).</w:t>
      </w:r>
      <w:r>
        <w:t xml:space="preserve"> </w:t>
      </w:r>
      <w:r>
        <w:rPr>
          <w:iCs/>
          <w:i/>
        </w:rPr>
        <w:t xml:space="preserve">Usability engineering</w:t>
      </w:r>
      <w:r>
        <w:t xml:space="preserve">. Academic Press. (Response-time and progress-feedback thresholds; foundational to the</w:t>
      </w:r>
      <w:r>
        <w:t xml:space="preserve"> </w:t>
      </w:r>
      <w:r>
        <w:t xml:space="preserve">“</w:t>
      </w:r>
      <w:r>
        <w:t xml:space="preserve">worth watching</w:t>
      </w:r>
      <w:r>
        <w:t xml:space="preserve">”</w:t>
      </w:r>
      <w:r>
        <w:t xml:space="preserve"> </w:t>
      </w:r>
      <w:r>
        <w:t xml:space="preserve">heuristics.)</w:t>
      </w:r>
    </w:p>
    <w:p>
      <w:pPr>
        <w:pStyle w:val="BodyText"/>
      </w:pPr>
      <w:r>
        <w:t xml:space="preserve">OpenTelemetry Authors. (2025).</w:t>
      </w:r>
      <w:r>
        <w:t xml:space="preserve"> </w:t>
      </w:r>
      <w:r>
        <w:rPr>
          <w:iCs/>
          <w:i/>
        </w:rPr>
        <w:t xml:space="preserve">Semantic conventions for generative AI systems</w:t>
      </w:r>
      <w:r>
        <w:t xml:space="preserve"> </w:t>
      </w:r>
      <w:r>
        <w:t xml:space="preserve">[Specification]. Cloud Native Computing Foundation. https://opentelemetry.io/docs/specs/semconv/gen-ai/</w:t>
      </w:r>
    </w:p>
    <w:p>
      <w:pPr>
        <w:pStyle w:val="BodyText"/>
      </w:pPr>
      <w:r>
        <w:t xml:space="preserve">Langfuse. (2025).</w:t>
      </w:r>
      <w:r>
        <w:t xml:space="preserve"> </w:t>
      </w:r>
      <w:r>
        <w:rPr>
          <w:iCs/>
          <w:i/>
        </w:rPr>
        <w:t xml:space="preserve">Open-source LLM engineering and observability platform</w:t>
      </w:r>
      <w:r>
        <w:t xml:space="preserve"> </w:t>
      </w:r>
      <w:r>
        <w:t xml:space="preserve">[Software documentation]. https://langfuse.com/docs</w:t>
      </w:r>
    </w:p>
    <w:p>
      <w:pPr>
        <w:pStyle w:val="BodyText"/>
      </w:pPr>
      <w:r>
        <w:t xml:space="preserve">Shinn, N., Cassano, F., Berman, E., Gopinath, A., Narasimhan, K., &amp; Yao, S. (2023). Reflexion: Language agents with verbal reinforcement learning. In</w:t>
      </w:r>
      <w:r>
        <w:t xml:space="preserve"> </w:t>
      </w:r>
      <w:r>
        <w:rPr>
          <w:iCs/>
          <w:i/>
        </w:rPr>
        <w:t xml:space="preserve">Advances in Neural Information Processing Systems 36 (NeurIPS 2023)</w:t>
      </w:r>
      <w:r>
        <w:t xml:space="preserve">.</w:t>
      </w:r>
    </w:p>
    <w:p>
      <w:pPr>
        <w:pStyle w:val="BodyText"/>
      </w:pPr>
      <w:r>
        <w:t xml:space="preserve">Vercel. (2025).</w:t>
      </w:r>
      <w:r>
        <w:t xml:space="preserve"> </w:t>
      </w:r>
      <w:r>
        <w:rPr>
          <w:iCs/>
          <w:i/>
        </w:rPr>
        <w:t xml:space="preserve">AI SDK 5: Streaming, tool calling, and generative UI</w:t>
      </w:r>
      <w:r>
        <w:t xml:space="preserve"> </w:t>
      </w:r>
      <w:r>
        <w:t xml:space="preserve">[Software documentation]. https://ai-sdk.dev/docs</w:t>
      </w:r>
    </w:p>
    <w:p>
      <w:pPr>
        <w:pStyle w:val="BodyText"/>
      </w:pPr>
      <w:r>
        <w:t xml:space="preserve">Vercel. (2025).</w:t>
      </w:r>
      <w:r>
        <w:t xml:space="preserve"> </w:t>
      </w:r>
      <w:r>
        <w:rPr>
          <w:iCs/>
          <w:i/>
        </w:rPr>
        <w:t xml:space="preserve">AI SDK UI: Stream protocol</w:t>
      </w:r>
      <w:r>
        <w:t xml:space="preserve"> </w:t>
      </w:r>
      <w:r>
        <w:t xml:space="preserve">[Software documentation]. https://ai-sdk.dev/docs/ai-sdk-ui/stream-protocol</w:t>
      </w:r>
    </w:p>
    <w:p>
      <w:pPr>
        <w:pStyle w:val="BodyText"/>
      </w:pPr>
      <w:r>
        <w:t xml:space="preserve">WHATWG. (2024).</w:t>
      </w:r>
      <w:r>
        <w:t xml:space="preserve"> </w:t>
      </w:r>
      <w:r>
        <w:rPr>
          <w:iCs/>
          <w:i/>
        </w:rPr>
        <w:t xml:space="preserve">Server-Sent Events</w:t>
      </w:r>
      <w:r>
        <w:t xml:space="preserve"> </w:t>
      </w:r>
      <w:r>
        <w:t xml:space="preserve">[Living standard]. In</w:t>
      </w:r>
      <w:r>
        <w:t xml:space="preserve"> </w:t>
      </w:r>
      <w:r>
        <w:rPr>
          <w:iCs/>
          <w:i/>
        </w:rPr>
        <w:t xml:space="preserve">HTML Standard</w:t>
      </w:r>
      <w:r>
        <w:t xml:space="preserve">. https://html.spec.whatwg.org/multipage/server-sent-events.html</w:t>
      </w:r>
    </w:p>
    <w:p>
      <w:pPr>
        <w:pStyle w:val="BodyText"/>
      </w:pPr>
      <w:r>
        <w:t xml:space="preserve">Yao, S., Zhao, J., Yu, D., Du, N., Shafran, I., Narasimhan, K., &amp; Cao, Y. (2023). ReAct: Synergizing reasoning and acting in language models. In</w:t>
      </w:r>
      <w:r>
        <w:t xml:space="preserve"> </w:t>
      </w:r>
      <w:r>
        <w:rPr>
          <w:iCs/>
          <w:i/>
        </w:rPr>
        <w:t xml:space="preserve">Proceedings of the Eleventh International Conference on Learning Representations (ICLR 2023)</w:t>
      </w:r>
      <w:r>
        <w:t xml:space="preserve">.</w:t>
      </w:r>
    </w:p>
    <w:p>
      <w:pPr>
        <w:pStyle w:val="BodyText"/>
      </w:pPr>
      <w:r>
        <w:rPr>
          <w:iCs/>
          <w:i/>
        </w:rPr>
        <w:t xml:space="preserve">Companion volumes (this series):</w:t>
      </w:r>
      <w:r>
        <w:t xml:space="preserve"> </w:t>
      </w:r>
      <w:r>
        <w:t xml:space="preserve">Vidiniotis, C. (2026).</w:t>
      </w:r>
      <w:r>
        <w:t xml:space="preserve"> </w:t>
      </w:r>
      <w:r>
        <w:rPr>
          <w:iCs/>
          <w:i/>
        </w:rPr>
        <w:t xml:space="preserve">The Architecture of Understanding in Agentic AI Systems</w:t>
      </w:r>
      <w:r>
        <w:t xml:space="preserve"> </w:t>
      </w:r>
      <w:r>
        <w:t xml:space="preserve">and</w:t>
      </w:r>
      <w:r>
        <w:t xml:space="preserve"> </w:t>
      </w:r>
      <w:r>
        <w:rPr>
          <w:iCs/>
          <w:i/>
        </w:rPr>
        <w:t xml:space="preserve">The Architecture of Tool Use in Agentic AI Systems</w:t>
      </w:r>
      <w:r>
        <w:t xml:space="preserve">. AutoCyber AI.</w:t>
      </w:r>
    </w:p>
    <w:bookmarkEnd w:id="64"/>
    <w:bookmarkStart w:id="65" w:name="X2f1cb3d95987dbdce8199c4dd7c6d8c97ed8d2b"/>
    <w:p>
      <w:pPr>
        <w:pStyle w:val="Heading1"/>
      </w:pPr>
      <w:r>
        <w:t xml:space="preserve">Appendix A — AG-UI Event Taxonomy Reference</w:t>
      </w:r>
    </w:p>
    <w:p>
      <w:pPr>
        <w:pStyle w:val="FirstParagraph"/>
      </w:pPr>
      <w:r>
        <w:t xml:space="preserve">The ~16 standard event types, grouped by category, as a build reference. (Transport-agnostic; typically streamed as SSE.)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Category</w:t>
            </w:r>
          </w:p>
        </w:tc>
        <w:tc>
          <w:tcPr/>
          <w:p>
            <w:pPr>
              <w:pStyle w:val="Compact"/>
              <w:jc w:val="left"/>
            </w:pPr>
            <w:r>
              <w:t xml:space="preserve">Event</w:t>
            </w:r>
          </w:p>
        </w:tc>
        <w:tc>
          <w:tcPr/>
          <w:p>
            <w:pPr>
              <w:pStyle w:val="Compact"/>
              <w:jc w:val="left"/>
            </w:pPr>
            <w:r>
              <w:t xml:space="preserve">Purpose</w:t>
            </w:r>
          </w:p>
        </w:tc>
      </w:tr>
      <w:tr>
        <w:tc>
          <w:tcPr/>
          <w:p>
            <w:pPr>
              <w:pStyle w:val="Compact"/>
              <w:jc w:val="left"/>
            </w:pPr>
            <w:r>
              <w:rPr>
                <w:bCs/>
                <w:b/>
              </w:rPr>
              <w:t xml:space="preserve">Lifecycle</w:t>
            </w:r>
          </w:p>
        </w:tc>
        <w:tc>
          <w:tcPr/>
          <w:p>
            <w:pPr>
              <w:pStyle w:val="Compact"/>
              <w:jc w:val="left"/>
            </w:pPr>
            <w:r>
              <w:rPr>
                <w:rStyle w:val="VerbatimChar"/>
              </w:rPr>
              <w:t xml:space="preserve">RUN_STARTED</w:t>
            </w:r>
          </w:p>
        </w:tc>
        <w:tc>
          <w:tcPr/>
          <w:p>
            <w:pPr>
              <w:pStyle w:val="Compact"/>
              <w:jc w:val="left"/>
            </w:pPr>
            <w:r>
              <w:t xml:space="preserve">Run begins; UI shows loading/active state</w:t>
            </w:r>
          </w:p>
        </w:tc>
      </w:tr>
      <w:tr>
        <w:tc>
          <w:tcPr/>
          <w:p>
            <w:pPr>
              <w:pStyle w:val="Compact"/>
            </w:pPr>
          </w:p>
        </w:tc>
        <w:tc>
          <w:tcPr/>
          <w:p>
            <w:pPr>
              <w:pStyle w:val="Compact"/>
              <w:jc w:val="left"/>
            </w:pPr>
            <w:r>
              <w:rPr>
                <w:rStyle w:val="VerbatimChar"/>
              </w:rPr>
              <w:t xml:space="preserve">RUN_FINISHED</w:t>
            </w:r>
          </w:p>
        </w:tc>
        <w:tc>
          <w:tcPr/>
          <w:p>
            <w:pPr>
              <w:pStyle w:val="Compact"/>
              <w:jc w:val="left"/>
            </w:pPr>
            <w:r>
              <w:t xml:space="preserve">Run completes cleanly</w:t>
            </w:r>
          </w:p>
        </w:tc>
      </w:tr>
      <w:tr>
        <w:tc>
          <w:tcPr/>
          <w:p>
            <w:pPr>
              <w:pStyle w:val="Compact"/>
            </w:pPr>
          </w:p>
        </w:tc>
        <w:tc>
          <w:tcPr/>
          <w:p>
            <w:pPr>
              <w:pStyle w:val="Compact"/>
              <w:jc w:val="left"/>
            </w:pPr>
            <w:r>
              <w:rPr>
                <w:rStyle w:val="VerbatimChar"/>
              </w:rPr>
              <w:t xml:space="preserve">RUN_ERROR</w:t>
            </w:r>
          </w:p>
        </w:tc>
        <w:tc>
          <w:tcPr/>
          <w:p>
            <w:pPr>
              <w:pStyle w:val="Compact"/>
              <w:jc w:val="left"/>
            </w:pPr>
            <w:r>
              <w:t xml:space="preserve">Run failed; UI shows error</w:t>
            </w:r>
          </w:p>
        </w:tc>
      </w:tr>
      <w:tr>
        <w:tc>
          <w:tcPr/>
          <w:p>
            <w:pPr>
              <w:pStyle w:val="Compact"/>
            </w:pPr>
          </w:p>
        </w:tc>
        <w:tc>
          <w:tcPr/>
          <w:p>
            <w:pPr>
              <w:pStyle w:val="Compact"/>
              <w:jc w:val="left"/>
            </w:pPr>
            <w:r>
              <w:rPr>
                <w:rStyle w:val="VerbatimChar"/>
              </w:rPr>
              <w:t xml:space="preserve">STEP_STARTED</w:t>
            </w:r>
          </w:p>
        </w:tc>
        <w:tc>
          <w:tcPr/>
          <w:p>
            <w:pPr>
              <w:pStyle w:val="Compact"/>
              <w:jc w:val="left"/>
            </w:pPr>
            <w:r>
              <w:t xml:space="preserve">A step within the run begins (state-machine view)</w:t>
            </w:r>
          </w:p>
        </w:tc>
      </w:tr>
      <w:tr>
        <w:tc>
          <w:tcPr/>
          <w:p>
            <w:pPr>
              <w:pStyle w:val="Compact"/>
            </w:pPr>
          </w:p>
        </w:tc>
        <w:tc>
          <w:tcPr/>
          <w:p>
            <w:pPr>
              <w:pStyle w:val="Compact"/>
              <w:jc w:val="left"/>
            </w:pPr>
            <w:r>
              <w:rPr>
                <w:rStyle w:val="VerbatimChar"/>
              </w:rPr>
              <w:t xml:space="preserve">STEP_FINISHED</w:t>
            </w:r>
          </w:p>
        </w:tc>
        <w:tc>
          <w:tcPr/>
          <w:p>
            <w:pPr>
              <w:pStyle w:val="Compact"/>
              <w:jc w:val="left"/>
            </w:pPr>
            <w:r>
              <w:t xml:space="preserve">A step completes (milestone beat)</w:t>
            </w:r>
          </w:p>
        </w:tc>
      </w:tr>
      <w:tr>
        <w:tc>
          <w:tcPr/>
          <w:p>
            <w:pPr>
              <w:pStyle w:val="Compact"/>
              <w:jc w:val="left"/>
            </w:pPr>
            <w:r>
              <w:rPr>
                <w:bCs/>
                <w:b/>
              </w:rPr>
              <w:t xml:space="preserve">Text</w:t>
            </w:r>
          </w:p>
        </w:tc>
        <w:tc>
          <w:tcPr/>
          <w:p>
            <w:pPr>
              <w:pStyle w:val="Compact"/>
              <w:jc w:val="left"/>
            </w:pPr>
            <w:r>
              <w:rPr>
                <w:rStyle w:val="VerbatimChar"/>
              </w:rPr>
              <w:t xml:space="preserve">TEXT_MESSAGE_START</w:t>
            </w:r>
          </w:p>
        </w:tc>
        <w:tc>
          <w:tcPr/>
          <w:p>
            <w:pPr>
              <w:pStyle w:val="Compact"/>
              <w:jc w:val="left"/>
            </w:pPr>
            <w:r>
              <w:t xml:space="preserve">Begin an assistant message</w:t>
            </w:r>
          </w:p>
        </w:tc>
      </w:tr>
      <w:tr>
        <w:tc>
          <w:tcPr/>
          <w:p>
            <w:pPr>
              <w:pStyle w:val="Compact"/>
            </w:pPr>
          </w:p>
        </w:tc>
        <w:tc>
          <w:tcPr/>
          <w:p>
            <w:pPr>
              <w:pStyle w:val="Compact"/>
              <w:jc w:val="left"/>
            </w:pPr>
            <w:r>
              <w:rPr>
                <w:rStyle w:val="VerbatimChar"/>
              </w:rPr>
              <w:t xml:space="preserve">TEXT_MESSAGE_CONTENT</w:t>
            </w:r>
          </w:p>
        </w:tc>
        <w:tc>
          <w:tcPr/>
          <w:p>
            <w:pPr>
              <w:pStyle w:val="Compact"/>
              <w:jc w:val="left"/>
            </w:pPr>
            <w:r>
              <w:t xml:space="preserve">A token/delta of narrative (the</w:t>
            </w:r>
            <w:r>
              <w:t xml:space="preserve"> </w:t>
            </w:r>
            <w:r>
              <w:t xml:space="preserve">“</w:t>
            </w:r>
            <w:r>
              <w:t xml:space="preserve">typing</w:t>
            </w:r>
            <w:r>
              <w:t xml:space="preserve">”</w:t>
            </w:r>
            <w:r>
              <w:t xml:space="preserve"> </w:t>
            </w:r>
            <w:r>
              <w:t xml:space="preserve">effect)</w:t>
            </w:r>
          </w:p>
        </w:tc>
      </w:tr>
      <w:tr>
        <w:tc>
          <w:tcPr/>
          <w:p>
            <w:pPr>
              <w:pStyle w:val="Compact"/>
            </w:pPr>
          </w:p>
        </w:tc>
        <w:tc>
          <w:tcPr/>
          <w:p>
            <w:pPr>
              <w:pStyle w:val="Compact"/>
              <w:jc w:val="left"/>
            </w:pPr>
            <w:r>
              <w:rPr>
                <w:rStyle w:val="VerbatimChar"/>
              </w:rPr>
              <w:t xml:space="preserve">TEXT_MESSAGE_END</w:t>
            </w:r>
          </w:p>
        </w:tc>
        <w:tc>
          <w:tcPr/>
          <w:p>
            <w:pPr>
              <w:pStyle w:val="Compact"/>
              <w:jc w:val="left"/>
            </w:pPr>
            <w:r>
              <w:t xml:space="preserve">End the message</w:t>
            </w:r>
          </w:p>
        </w:tc>
      </w:tr>
      <w:tr>
        <w:tc>
          <w:tcPr/>
          <w:p>
            <w:pPr>
              <w:pStyle w:val="Compact"/>
              <w:jc w:val="left"/>
            </w:pPr>
            <w:r>
              <w:rPr>
                <w:bCs/>
                <w:b/>
              </w:rPr>
              <w:t xml:space="preserve">Reasoning</w:t>
            </w:r>
          </w:p>
        </w:tc>
        <w:tc>
          <w:tcPr/>
          <w:p>
            <w:pPr>
              <w:pStyle w:val="Compact"/>
              <w:jc w:val="left"/>
            </w:pPr>
            <w:r>
              <w:rPr>
                <w:rStyle w:val="VerbatimChar"/>
              </w:rPr>
              <w:t xml:space="preserve">REASONING_MESSAGE_START/CONTENT/END</w:t>
            </w:r>
          </w:p>
        </w:tc>
        <w:tc>
          <w:tcPr/>
          <w:p>
            <w:pPr>
              <w:pStyle w:val="Compact"/>
              <w:jc w:val="left"/>
            </w:pPr>
            <w:r>
              <w:t xml:space="preserve">Streamed chain-of-thought as its own channel</w:t>
            </w:r>
          </w:p>
        </w:tc>
      </w:tr>
      <w:tr>
        <w:tc>
          <w:tcPr/>
          <w:p>
            <w:pPr>
              <w:pStyle w:val="Compact"/>
              <w:jc w:val="left"/>
            </w:pPr>
            <w:r>
              <w:rPr>
                <w:bCs/>
                <w:b/>
              </w:rPr>
              <w:t xml:space="preserve">Tool</w:t>
            </w:r>
          </w:p>
        </w:tc>
        <w:tc>
          <w:tcPr/>
          <w:p>
            <w:pPr>
              <w:pStyle w:val="Compact"/>
              <w:jc w:val="left"/>
            </w:pPr>
            <w:r>
              <w:rPr>
                <w:rStyle w:val="VerbatimChar"/>
              </w:rPr>
              <w:t xml:space="preserve">TOOL_CALL_START</w:t>
            </w:r>
          </w:p>
        </w:tc>
        <w:tc>
          <w:tcPr/>
          <w:p>
            <w:pPr>
              <w:pStyle w:val="Compact"/>
              <w:jc w:val="left"/>
            </w:pPr>
            <w:r>
              <w:t xml:space="preserve">Agent begins a tool call (name + rationale)</w:t>
            </w:r>
          </w:p>
        </w:tc>
      </w:tr>
      <w:tr>
        <w:tc>
          <w:tcPr/>
          <w:p>
            <w:pPr>
              <w:pStyle w:val="Compact"/>
            </w:pPr>
          </w:p>
        </w:tc>
        <w:tc>
          <w:tcPr/>
          <w:p>
            <w:pPr>
              <w:pStyle w:val="Compact"/>
              <w:jc w:val="left"/>
            </w:pPr>
            <w:r>
              <w:rPr>
                <w:rStyle w:val="VerbatimChar"/>
              </w:rPr>
              <w:t xml:space="preserve">TOOL_CALL_ARGS</w:t>
            </w:r>
          </w:p>
        </w:tc>
        <w:tc>
          <w:tcPr/>
          <w:p>
            <w:pPr>
              <w:pStyle w:val="Compact"/>
              <w:jc w:val="left"/>
            </w:pPr>
            <w:r>
              <w:t xml:space="preserve">Streamed argument deltas (UI can pre-fill)</w:t>
            </w:r>
          </w:p>
        </w:tc>
      </w:tr>
      <w:tr>
        <w:tc>
          <w:tcPr/>
          <w:p>
            <w:pPr>
              <w:pStyle w:val="Compact"/>
            </w:pPr>
          </w:p>
        </w:tc>
        <w:tc>
          <w:tcPr/>
          <w:p>
            <w:pPr>
              <w:pStyle w:val="Compact"/>
              <w:jc w:val="left"/>
            </w:pPr>
            <w:r>
              <w:rPr>
                <w:rStyle w:val="VerbatimChar"/>
              </w:rPr>
              <w:t xml:space="preserve">TOOL_CALL_END</w:t>
            </w:r>
          </w:p>
        </w:tc>
        <w:tc>
          <w:tcPr/>
          <w:p>
            <w:pPr>
              <w:pStyle w:val="Compact"/>
              <w:jc w:val="left"/>
            </w:pPr>
            <w:r>
              <w:t xml:space="preserve">Argument stream complete</w:t>
            </w:r>
          </w:p>
        </w:tc>
      </w:tr>
      <w:tr>
        <w:tc>
          <w:tcPr/>
          <w:p>
            <w:pPr>
              <w:pStyle w:val="Compact"/>
            </w:pPr>
          </w:p>
        </w:tc>
        <w:tc>
          <w:tcPr/>
          <w:p>
            <w:pPr>
              <w:pStyle w:val="Compact"/>
              <w:jc w:val="left"/>
            </w:pPr>
            <w:r>
              <w:rPr>
                <w:rStyle w:val="VerbatimChar"/>
              </w:rPr>
              <w:t xml:space="preserve">TOOL_CALL_RESULT</w:t>
            </w:r>
          </w:p>
        </w:tc>
        <w:tc>
          <w:tcPr/>
          <w:p>
            <w:pPr>
              <w:pStyle w:val="Compact"/>
              <w:jc w:val="left"/>
            </w:pPr>
            <w:r>
              <w:t xml:space="preserve">The tool’s return value</w:t>
            </w:r>
          </w:p>
        </w:tc>
      </w:tr>
      <w:tr>
        <w:tc>
          <w:tcPr/>
          <w:p>
            <w:pPr>
              <w:pStyle w:val="Compact"/>
              <w:jc w:val="left"/>
            </w:pPr>
            <w:r>
              <w:rPr>
                <w:bCs/>
                <w:b/>
              </w:rPr>
              <w:t xml:space="preserve">State</w:t>
            </w:r>
          </w:p>
        </w:tc>
        <w:tc>
          <w:tcPr/>
          <w:p>
            <w:pPr>
              <w:pStyle w:val="Compact"/>
              <w:jc w:val="left"/>
            </w:pPr>
            <w:r>
              <w:rPr>
                <w:rStyle w:val="VerbatimChar"/>
              </w:rPr>
              <w:t xml:space="preserve">STATE_SNAPSHOT</w:t>
            </w:r>
          </w:p>
        </w:tc>
        <w:tc>
          <w:tcPr/>
          <w:p>
            <w:pPr>
              <w:pStyle w:val="Compact"/>
              <w:jc w:val="left"/>
            </w:pPr>
            <w:r>
              <w:t xml:space="preserve">Full state, sent once</w:t>
            </w:r>
          </w:p>
        </w:tc>
      </w:tr>
      <w:tr>
        <w:tc>
          <w:tcPr/>
          <w:p>
            <w:pPr>
              <w:pStyle w:val="Compact"/>
            </w:pPr>
          </w:p>
        </w:tc>
        <w:tc>
          <w:tcPr/>
          <w:p>
            <w:pPr>
              <w:pStyle w:val="Compact"/>
              <w:jc w:val="left"/>
            </w:pPr>
            <w:r>
              <w:rPr>
                <w:rStyle w:val="VerbatimChar"/>
              </w:rPr>
              <w:t xml:space="preserve">STATE_DELTA</w:t>
            </w:r>
          </w:p>
        </w:tc>
        <w:tc>
          <w:tcPr/>
          <w:p>
            <w:pPr>
              <w:pStyle w:val="Compact"/>
              <w:jc w:val="left"/>
            </w:pPr>
            <w:r>
              <w:t xml:space="preserve">Incremental RFC-6902 JSON-Patch diff</w:t>
            </w:r>
          </w:p>
        </w:tc>
      </w:tr>
      <w:tr>
        <w:tc>
          <w:tcPr/>
          <w:p>
            <w:pPr>
              <w:pStyle w:val="Compact"/>
            </w:pPr>
          </w:p>
        </w:tc>
        <w:tc>
          <w:tcPr/>
          <w:p>
            <w:pPr>
              <w:pStyle w:val="Compact"/>
              <w:jc w:val="left"/>
            </w:pPr>
            <w:r>
              <w:rPr>
                <w:rStyle w:val="VerbatimChar"/>
              </w:rPr>
              <w:t xml:space="preserve">MESSAGES_SNAPSHOT</w:t>
            </w:r>
          </w:p>
        </w:tc>
        <w:tc>
          <w:tcPr/>
          <w:p>
            <w:pPr>
              <w:pStyle w:val="Compact"/>
              <w:jc w:val="left"/>
            </w:pPr>
            <w:r>
              <w:t xml:space="preserve">Full message history (sync a resumed thread)</w:t>
            </w:r>
          </w:p>
        </w:tc>
      </w:tr>
      <w:tr>
        <w:tc>
          <w:tcPr/>
          <w:p>
            <w:pPr>
              <w:pStyle w:val="Compact"/>
              <w:jc w:val="left"/>
            </w:pPr>
            <w:r>
              <w:rPr>
                <w:bCs/>
                <w:b/>
              </w:rPr>
              <w:t xml:space="preserve">Special</w:t>
            </w:r>
          </w:p>
        </w:tc>
        <w:tc>
          <w:tcPr/>
          <w:p>
            <w:pPr>
              <w:pStyle w:val="Compact"/>
              <w:jc w:val="left"/>
            </w:pPr>
            <w:r>
              <w:rPr>
                <w:rStyle w:val="VerbatimChar"/>
              </w:rPr>
              <w:t xml:space="preserve">INTERRUPT</w:t>
            </w:r>
          </w:p>
        </w:tc>
        <w:tc>
          <w:tcPr/>
          <w:p>
            <w:pPr>
              <w:pStyle w:val="Compact"/>
              <w:jc w:val="left"/>
            </w:pPr>
            <w:r>
              <w:t xml:space="preserve">Pause for human approval; resume on reply (HITL)</w:t>
            </w:r>
          </w:p>
        </w:tc>
      </w:tr>
      <w:tr>
        <w:tc>
          <w:tcPr/>
          <w:p>
            <w:pPr>
              <w:pStyle w:val="Compact"/>
            </w:pPr>
          </w:p>
        </w:tc>
        <w:tc>
          <w:tcPr/>
          <w:p>
            <w:pPr>
              <w:pStyle w:val="Compact"/>
              <w:jc w:val="left"/>
            </w:pPr>
            <w:r>
              <w:rPr>
                <w:rStyle w:val="VerbatimChar"/>
              </w:rPr>
              <w:t xml:space="preserve">RAW</w:t>
            </w:r>
            <w:r>
              <w:t xml:space="preserve"> </w:t>
            </w:r>
            <w:r>
              <w:t xml:space="preserve">/</w:t>
            </w:r>
            <w:r>
              <w:t xml:space="preserve"> </w:t>
            </w:r>
            <w:r>
              <w:rPr>
                <w:rStyle w:val="VerbatimChar"/>
              </w:rPr>
              <w:t xml:space="preserve">CUSTOM</w:t>
            </w:r>
          </w:p>
        </w:tc>
        <w:tc>
          <w:tcPr/>
          <w:p>
            <w:pPr>
              <w:pStyle w:val="Compact"/>
              <w:jc w:val="left"/>
            </w:pPr>
            <w:r>
              <w:t xml:space="preserve">Pass-through / application-specific (CRP governance)</w:t>
            </w:r>
          </w:p>
        </w:tc>
      </w:tr>
    </w:tbl>
    <w:p>
      <w:pPr>
        <w:pStyle w:val="BodyText"/>
      </w:pPr>
      <w:r>
        <w:t xml:space="preserve">CRP extends the</w:t>
      </w:r>
      <w:r>
        <w:t xml:space="preserve"> </w:t>
      </w:r>
      <w:r>
        <w:rPr>
          <w:bCs/>
          <w:b/>
        </w:rPr>
        <w:t xml:space="preserve">Special</w:t>
      </w:r>
      <w:r>
        <w:t xml:space="preserve"> </w:t>
      </w:r>
      <w:r>
        <w:t xml:space="preserve">row with namespaced</w:t>
      </w:r>
      <w:r>
        <w:t xml:space="preserve"> </w:t>
      </w:r>
      <w:r>
        <w:rPr>
          <w:rStyle w:val="VerbatimChar"/>
        </w:rPr>
        <w:t xml:space="preserve">CUSTOM</w:t>
      </w:r>
      <w:r>
        <w:t xml:space="preserve"> </w:t>
      </w:r>
      <w:r>
        <w:t xml:space="preserve">events —</w:t>
      </w:r>
      <w:r>
        <w:t xml:space="preserve"> </w:t>
      </w:r>
      <w:r>
        <w:rPr>
          <w:rStyle w:val="VerbatimChar"/>
        </w:rPr>
        <w:t xml:space="preserve">crp.safety_scan</w:t>
      </w:r>
      <w:r>
        <w:t xml:space="preserve">,</w:t>
      </w:r>
      <w:r>
        <w:t xml:space="preserve"> </w:t>
      </w:r>
      <w:r>
        <w:rPr>
          <w:rStyle w:val="VerbatimChar"/>
        </w:rPr>
        <w:t xml:space="preserve">crp.policy</w:t>
      </w:r>
      <w:r>
        <w:t xml:space="preserve">,</w:t>
      </w:r>
      <w:r>
        <w:t xml:space="preserve"> </w:t>
      </w:r>
      <w:r>
        <w:rPr>
          <w:rStyle w:val="VerbatimChar"/>
        </w:rPr>
        <w:t xml:space="preserve">crp.risk</w:t>
      </w:r>
      <w:r>
        <w:t xml:space="preserve">,</w:t>
      </w:r>
      <w:r>
        <w:t xml:space="preserve"> </w:t>
      </w:r>
      <w:r>
        <w:rPr>
          <w:rStyle w:val="VerbatimChar"/>
        </w:rPr>
        <w:t xml:space="preserve">crp.retrieval</w:t>
      </w:r>
      <w:r>
        <w:t xml:space="preserve">,</w:t>
      </w:r>
      <w:r>
        <w:t xml:space="preserve"> </w:t>
      </w:r>
      <w:r>
        <w:rPr>
          <w:rStyle w:val="VerbatimChar"/>
        </w:rPr>
        <w:t xml:space="preserve">crp.quality</w:t>
      </w:r>
      <w:r>
        <w:t xml:space="preserve">,</w:t>
      </w:r>
      <w:r>
        <w:t xml:space="preserve"> </w:t>
      </w:r>
      <w:r>
        <w:rPr>
          <w:rStyle w:val="VerbatimChar"/>
        </w:rPr>
        <w:t xml:space="preserve">crp.progress</w:t>
      </w:r>
      <w:r>
        <w:t xml:space="preserve">,</w:t>
      </w:r>
      <w:r>
        <w:t xml:space="preserve"> </w:t>
      </w:r>
      <w:r>
        <w:rPr>
          <w:rStyle w:val="VerbatimChar"/>
        </w:rPr>
        <w:t xml:space="preserve">crp.continuation</w:t>
      </w:r>
      <w:r>
        <w:t xml:space="preserve">,</w:t>
      </w:r>
      <w:r>
        <w:t xml:space="preserve"> </w:t>
      </w:r>
      <w:r>
        <w:rPr>
          <w:rStyle w:val="VerbatimChar"/>
        </w:rPr>
        <w:t xml:space="preserve">crp.provenance</w:t>
      </w:r>
      <w:r>
        <w:t xml:space="preserve"> </w:t>
      </w:r>
      <w:r>
        <w:t xml:space="preserve">— so a generic AG-UI frontend renders the run and a CRP-aware frontend additionally renders governance (Appendix C).</w:t>
      </w:r>
    </w:p>
    <w:bookmarkEnd w:id="65"/>
    <w:bookmarkStart w:id="66" w:name="X6a1282588f61f4f3810225f088a4cb0cca106f6"/>
    <w:p>
      <w:pPr>
        <w:pStyle w:val="Heading1"/>
      </w:pPr>
      <w:r>
        <w:t xml:space="preserve">Appendix B — A Full SSE Wire Trace (Pentest Agent)</w:t>
      </w:r>
    </w:p>
    <w:p>
      <w:pPr>
        <w:pStyle w:val="FirstParagraph"/>
      </w:pPr>
      <w:r>
        <w:t xml:space="preserve">The actual bytes on the wire for one step of the pentest agent, showing the braid of narrative, reasoning, governance, tool, and state events. This is what</w:t>
      </w:r>
      <w:r>
        <w:t xml:space="preserve"> </w:t>
      </w:r>
      <w:r>
        <w:rPr>
          <w:rStyle w:val="VerbatimChar"/>
        </w:rPr>
        <w:t xml:space="preserve">Template 1</w:t>
      </w:r>
      <w:r>
        <w:t xml:space="preserve">’s</w:t>
      </w:r>
      <w:r>
        <w:t xml:space="preserve"> </w:t>
      </w:r>
      <w:r>
        <w:rPr>
          <w:rStyle w:val="VerbatimChar"/>
        </w:rPr>
        <w:t xml:space="preserve">to_sse()</w:t>
      </w:r>
      <w:r>
        <w:t xml:space="preserve"> </w:t>
      </w:r>
      <w:r>
        <w:t xml:space="preserve">emits and what</w:t>
      </w:r>
      <w:r>
        <w:t xml:space="preserve"> </w:t>
      </w:r>
      <w:r>
        <w:rPr>
          <w:rStyle w:val="VerbatimChar"/>
        </w:rPr>
        <w:t xml:space="preserve">client.js</w:t>
      </w:r>
      <w:r>
        <w:t xml:space="preserve"> </w:t>
      </w:r>
      <w:r>
        <w:t xml:space="preserve">consumes.</w:t>
      </w:r>
    </w:p>
    <w:p>
      <w:pPr>
        <w:pStyle w:val="SourceCode"/>
      </w:pPr>
      <w:r>
        <w:rPr>
          <w:rStyle w:val="VerbatimChar"/>
        </w:rPr>
        <w:t xml:space="preserve">id: 1</w:t>
      </w:r>
      <w:r>
        <w:br/>
      </w:r>
      <w:r>
        <w:rPr>
          <w:rStyle w:val="VerbatimChar"/>
        </w:rPr>
        <w:t xml:space="preserve">event: RUN_STARTED</w:t>
      </w:r>
      <w:r>
        <w:br/>
      </w:r>
      <w:r>
        <w:rPr>
          <w:rStyle w:val="VerbatimChar"/>
        </w:rPr>
        <w:t xml:space="preserve">data: {"type":"RUN_STARTED","seq":1,"goal":"Recon 10.10.14.0/24 (authorised)"}</w:t>
      </w:r>
      <w:r>
        <w:br/>
      </w:r>
      <w:r>
        <w:br/>
      </w:r>
      <w:r>
        <w:rPr>
          <w:rStyle w:val="VerbatimChar"/>
        </w:rPr>
        <w:t xml:space="preserve">id: 2</w:t>
      </w:r>
      <w:r>
        <w:br/>
      </w:r>
      <w:r>
        <w:rPr>
          <w:rStyle w:val="VerbatimChar"/>
        </w:rPr>
        <w:t xml:space="preserve">event: STATE_SNAPSHOT</w:t>
      </w:r>
      <w:r>
        <w:br/>
      </w:r>
      <w:r>
        <w:rPr>
          <w:rStyle w:val="VerbatimChar"/>
        </w:rPr>
        <w:t xml:space="preserve">data: {"type":"STATE_SNAPSHOT","seq":2,"snapshot":{"phase":"planning","findings":[]}}</w:t>
      </w:r>
      <w:r>
        <w:br/>
      </w:r>
      <w:r>
        <w:br/>
      </w:r>
      <w:r>
        <w:rPr>
          <w:rStyle w:val="VerbatimChar"/>
        </w:rPr>
        <w:t xml:space="preserve">id: 3</w:t>
      </w:r>
      <w:r>
        <w:br/>
      </w:r>
      <w:r>
        <w:rPr>
          <w:rStyle w:val="VerbatimChar"/>
        </w:rPr>
        <w:t xml:space="preserve">event: TEXT_MESSAGE_CONTENT</w:t>
      </w:r>
      <w:r>
        <w:br/>
      </w:r>
      <w:r>
        <w:rPr>
          <w:rStyle w:val="VerbatimChar"/>
        </w:rPr>
        <w:t xml:space="preserve">data: {"type":"TEXT_MESSAGE_CONTENT","seq":3,"messageId":"m1","delta":"I'll scan "}</w:t>
      </w:r>
      <w:r>
        <w:br/>
      </w:r>
      <w:r>
        <w:br/>
      </w:r>
      <w:r>
        <w:rPr>
          <w:rStyle w:val="VerbatimChar"/>
        </w:rPr>
        <w:t xml:space="preserve">id: 4</w:t>
      </w:r>
      <w:r>
        <w:br/>
      </w:r>
      <w:r>
        <w:rPr>
          <w:rStyle w:val="VerbatimChar"/>
        </w:rPr>
        <w:t xml:space="preserve">event: TEXT_MESSAGE_CONTENT</w:t>
      </w:r>
      <w:r>
        <w:br/>
      </w:r>
      <w:r>
        <w:rPr>
          <w:rStyle w:val="VerbatimChar"/>
        </w:rPr>
        <w:t xml:space="preserve">data: {"type":"TEXT_MESSAGE_CONTENT","seq":4,"messageId":"m1","delta":"host .20 next. "}</w:t>
      </w:r>
      <w:r>
        <w:br/>
      </w:r>
      <w:r>
        <w:br/>
      </w:r>
      <w:r>
        <w:rPr>
          <w:rStyle w:val="VerbatimChar"/>
        </w:rPr>
        <w:t xml:space="preserve">id: 5</w:t>
      </w:r>
      <w:r>
        <w:br/>
      </w:r>
      <w:r>
        <w:rPr>
          <w:rStyle w:val="VerbatimChar"/>
        </w:rPr>
        <w:t xml:space="preserve">event: REASONING_MESSAGE_CONTENT</w:t>
      </w:r>
      <w:r>
        <w:br/>
      </w:r>
      <w:r>
        <w:rPr>
          <w:rStyle w:val="VerbatimChar"/>
        </w:rPr>
        <w:t xml:space="preserve">data: {"type":"REASONING_MESSAGE_CONTENT","seq":5,"messageId":"r1","delta":"In scope; a quiet SYN scan is least noisy."}</w:t>
      </w:r>
      <w:r>
        <w:br/>
      </w:r>
      <w:r>
        <w:br/>
      </w:r>
      <w:r>
        <w:rPr>
          <w:rStyle w:val="VerbatimChar"/>
        </w:rPr>
        <w:t xml:space="preserve">id: 6</w:t>
      </w:r>
      <w:r>
        <w:br/>
      </w:r>
      <w:r>
        <w:rPr>
          <w:rStyle w:val="VerbatimChar"/>
        </w:rPr>
        <w:t xml:space="preserve">event: CUSTOM</w:t>
      </w:r>
      <w:r>
        <w:br/>
      </w:r>
      <w:r>
        <w:rPr>
          <w:rStyle w:val="VerbatimChar"/>
        </w:rPr>
        <w:t xml:space="preserve">data: {"type":"CUSTOM","seq":6,"name":"crp.safety_scan","value":{"stage":"scope_check","risk":"LOW","ms":8,"verdict":"pass"}}</w:t>
      </w:r>
      <w:r>
        <w:br/>
      </w:r>
      <w:r>
        <w:br/>
      </w:r>
      <w:r>
        <w:rPr>
          <w:rStyle w:val="VerbatimChar"/>
        </w:rPr>
        <w:t xml:space="preserve">id: 7</w:t>
      </w:r>
      <w:r>
        <w:br/>
      </w:r>
      <w:r>
        <w:rPr>
          <w:rStyle w:val="VerbatimChar"/>
        </w:rPr>
        <w:t xml:space="preserve">event: TOOL_CALL_START</w:t>
      </w:r>
      <w:r>
        <w:br/>
      </w:r>
      <w:r>
        <w:rPr>
          <w:rStyle w:val="VerbatimChar"/>
        </w:rPr>
        <w:t xml:space="preserve">data: {"type":"TOOL_CALL_START","seq":7,"toolCallId":"t1","toolCallName":"port_scan","reason":"fingerprint 10.10.14.20"}</w:t>
      </w:r>
      <w:r>
        <w:br/>
      </w:r>
      <w:r>
        <w:br/>
      </w:r>
      <w:r>
        <w:rPr>
          <w:rStyle w:val="VerbatimChar"/>
        </w:rPr>
        <w:t xml:space="preserve">id: 8</w:t>
      </w:r>
      <w:r>
        <w:br/>
      </w:r>
      <w:r>
        <w:rPr>
          <w:rStyle w:val="VerbatimChar"/>
        </w:rPr>
        <w:t xml:space="preserve">event: TOOL_CALL_ARGS</w:t>
      </w:r>
      <w:r>
        <w:br/>
      </w:r>
      <w:r>
        <w:rPr>
          <w:rStyle w:val="VerbatimChar"/>
        </w:rPr>
        <w:t xml:space="preserve">data: {"type":"TOOL_CALL_ARGS","seq":8,"toolCallId":"t1","delta":"{\"target\":\"10.10.14.20\",\"stealth\":true}"}</w:t>
      </w:r>
      <w:r>
        <w:br/>
      </w:r>
      <w:r>
        <w:br/>
      </w:r>
      <w:r>
        <w:rPr>
          <w:rStyle w:val="VerbatimChar"/>
        </w:rPr>
        <w:t xml:space="preserve">id: 9</w:t>
      </w:r>
      <w:r>
        <w:br/>
      </w:r>
      <w:r>
        <w:rPr>
          <w:rStyle w:val="VerbatimChar"/>
        </w:rPr>
        <w:t xml:space="preserve">event: TOOL_CALL_RESULT</w:t>
      </w:r>
      <w:r>
        <w:br/>
      </w:r>
      <w:r>
        <w:rPr>
          <w:rStyle w:val="VerbatimChar"/>
        </w:rPr>
        <w:t xml:space="preserve">data: {"type":"TOOL_CALL_RESULT","seq":9,"toolCallId":"t1","content":{"open_ports":[22,80,443]}}</w:t>
      </w:r>
      <w:r>
        <w:br/>
      </w:r>
      <w:r>
        <w:br/>
      </w:r>
      <w:r>
        <w:rPr>
          <w:rStyle w:val="VerbatimChar"/>
        </w:rPr>
        <w:t xml:space="preserve">id: 10</w:t>
      </w:r>
      <w:r>
        <w:br/>
      </w:r>
      <w:r>
        <w:rPr>
          <w:rStyle w:val="VerbatimChar"/>
        </w:rPr>
        <w:t xml:space="preserve">event: STATE_DELTA</w:t>
      </w:r>
      <w:r>
        <w:br/>
      </w:r>
      <w:r>
        <w:rPr>
          <w:rStyle w:val="VerbatimChar"/>
        </w:rPr>
        <w:t xml:space="preserve">data: {"type":"STATE_DELTA","seq":10,"delta":[{"op":"add","path":"/findings/-","value":{"target":"10.10.14.20","ports":[22,80,443]}}]}</w:t>
      </w:r>
      <w:r>
        <w:br/>
      </w:r>
      <w:r>
        <w:br/>
      </w:r>
      <w:r>
        <w:rPr>
          <w:rStyle w:val="VerbatimChar"/>
        </w:rPr>
        <w:t xml:space="preserve">id: 11</w:t>
      </w:r>
      <w:r>
        <w:br/>
      </w:r>
      <w:r>
        <w:rPr>
          <w:rStyle w:val="VerbatimChar"/>
        </w:rPr>
        <w:t xml:space="preserve">event: CUSTOM</w:t>
      </w:r>
      <w:r>
        <w:br/>
      </w:r>
      <w:r>
        <w:rPr>
          <w:rStyle w:val="VerbatimChar"/>
        </w:rPr>
        <w:t xml:space="preserve">data: {"type":"CUSTOM","seq":11,"name":"crp.quality","value":{"tier":"A","confidence":0.91}}</w:t>
      </w:r>
      <w:r>
        <w:br/>
      </w:r>
      <w:r>
        <w:br/>
      </w:r>
      <w:r>
        <w:rPr>
          <w:rStyle w:val="VerbatimChar"/>
        </w:rPr>
        <w:t xml:space="preserve">id: 12</w:t>
      </w:r>
      <w:r>
        <w:br/>
      </w:r>
      <w:r>
        <w:rPr>
          <w:rStyle w:val="VerbatimChar"/>
        </w:rPr>
        <w:t xml:space="preserve">event: STEP_FINISHED</w:t>
      </w:r>
      <w:r>
        <w:br/>
      </w:r>
      <w:r>
        <w:rPr>
          <w:rStyle w:val="VerbatimChar"/>
        </w:rPr>
        <w:t xml:space="preserve">data: {"type":"STEP_FINISHED","seq":12,"step":"scan 10.10.14.20"}</w:t>
      </w:r>
    </w:p>
    <w:p>
      <w:pPr>
        <w:pStyle w:val="FirstParagraph"/>
      </w:pPr>
      <w:r>
        <w:t xml:space="preserve">If the connection drops after</w:t>
      </w:r>
      <w:r>
        <w:t xml:space="preserve"> </w:t>
      </w:r>
      <w:r>
        <w:rPr>
          <w:rStyle w:val="VerbatimChar"/>
        </w:rPr>
        <w:t xml:space="preserve">id: 8</w:t>
      </w:r>
      <w:r>
        <w:t xml:space="preserve">, the browser’s</w:t>
      </w:r>
      <w:r>
        <w:t xml:space="preserve"> </w:t>
      </w:r>
      <w:r>
        <w:rPr>
          <w:rStyle w:val="VerbatimChar"/>
        </w:rPr>
        <w:t xml:space="preserve">EventSource</w:t>
      </w:r>
      <w:r>
        <w:t xml:space="preserve"> </w:t>
      </w:r>
      <w:r>
        <w:t xml:space="preserve">reconnects and sends</w:t>
      </w:r>
      <w:r>
        <w:t xml:space="preserve"> </w:t>
      </w:r>
      <w:r>
        <w:rPr>
          <w:rStyle w:val="VerbatimChar"/>
        </w:rPr>
        <w:t xml:space="preserve">Last-Event-ID: 8</w:t>
      </w:r>
      <w:r>
        <w:t xml:space="preserve">; the server (Template 2) replays events 9–12, and the UI is never out of sync. Every</w:t>
      </w:r>
      <w:r>
        <w:t xml:space="preserve"> </w:t>
      </w:r>
      <w:r>
        <w:rPr>
          <w:rStyle w:val="VerbatimChar"/>
        </w:rPr>
        <w:t xml:space="preserve">id</w:t>
      </w:r>
      <w:r>
        <w:t xml:space="preserve"> </w:t>
      </w:r>
      <w:r>
        <w:t xml:space="preserve">is also a link in the provenance chain (Appendix C), so the entire run is reconstructable and verifiable after the fact.</w:t>
      </w:r>
    </w:p>
    <w:bookmarkEnd w:id="66"/>
    <w:bookmarkStart w:id="67" w:name="Xe3e664c0a2f4630fbe6c4df14e8e5b80d1d6193"/>
    <w:p>
      <w:pPr>
        <w:pStyle w:val="Heading1"/>
      </w:pPr>
      <w:r>
        <w:t xml:space="preserve">Appendix C — CRP Display-Event Schema Sketch</w:t>
      </w:r>
    </w:p>
    <w:p>
      <w:pPr>
        <w:pStyle w:val="FirstParagraph"/>
      </w:pPr>
      <w:r>
        <w:t xml:space="preserve">The governance</w:t>
      </w:r>
      <w:r>
        <w:t xml:space="preserve"> </w:t>
      </w:r>
      <w:r>
        <w:rPr>
          <w:rStyle w:val="VerbatimChar"/>
        </w:rPr>
        <w:t xml:space="preserve">CUSTOM</w:t>
      </w:r>
      <w:r>
        <w:t xml:space="preserve"> </w:t>
      </w:r>
      <w:r>
        <w:t xml:space="preserve">events, as a schema reference for D2.</w:t>
      </w:r>
    </w:p>
    <w:p>
      <w:pPr>
        <w:pStyle w:val="SourceCode"/>
      </w:pPr>
      <w:r>
        <w:rPr>
          <w:rStyle w:val="FunctionTok"/>
        </w:rPr>
        <w:t xml:space="preserve">{</w:t>
      </w:r>
      <w:r>
        <w:br/>
      </w:r>
      <w:r>
        <w:rPr>
          <w:rStyle w:val="NormalTok"/>
        </w:rPr>
        <w:t xml:space="preserve">  </w:t>
      </w:r>
      <w:r>
        <w:rPr>
          <w:rStyle w:val="DataTypeTok"/>
        </w:rPr>
        <w:t xml:space="preserve">"crp.safety_scan"</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"stage"</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"risk"</w:t>
      </w:r>
      <w:r>
        <w:rPr>
          <w:rStyle w:val="FunctionTok"/>
        </w:rPr>
        <w:t xml:space="preserve">:</w:t>
      </w:r>
      <w:r>
        <w:rPr>
          <w:rStyle w:val="NormalTok"/>
        </w:rPr>
        <w:t xml:space="preserve"> </w:t>
      </w:r>
      <w:r>
        <w:rPr>
          <w:rStyle w:val="StringTok"/>
        </w:rPr>
        <w:t xml:space="preserve">"LOW|MEDIUM|HIGH|CRITICAL"</w:t>
      </w:r>
      <w:r>
        <w:rPr>
          <w:rStyle w:val="FunctionTok"/>
        </w:rPr>
        <w:t xml:space="preserve">,</w:t>
      </w:r>
      <w:r>
        <w:br/>
      </w:r>
      <w:r>
        <w:rPr>
          <w:rStyle w:val="NormalTok"/>
        </w:rPr>
        <w:t xml:space="preserve">                       </w:t>
      </w:r>
      <w:r>
        <w:rPr>
          <w:rStyle w:val="DataTypeTok"/>
        </w:rPr>
        <w:t xml:space="preserve">"ms"</w:t>
      </w:r>
      <w:r>
        <w:rPr>
          <w:rStyle w:val="FunctionTok"/>
        </w:rPr>
        <w:t xml:space="preserve">:</w:t>
      </w:r>
      <w:r>
        <w:rPr>
          <w:rStyle w:val="NormalTok"/>
        </w:rPr>
        <w:t xml:space="preserve"> </w:t>
      </w:r>
      <w:r>
        <w:rPr>
          <w:rStyle w:val="StringTok"/>
        </w:rPr>
        <w:t xml:space="preserve">"int"</w:t>
      </w:r>
      <w:r>
        <w:rPr>
          <w:rStyle w:val="FunctionTok"/>
        </w:rPr>
        <w:t xml:space="preserve">,</w:t>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"pass|fail"</w:t>
      </w:r>
      <w:r>
        <w:rPr>
          <w:rStyle w:val="NormalTok"/>
        </w:rPr>
        <w:t xml:space="preserve"> </w:t>
      </w:r>
      <w:r>
        <w:rPr>
          <w:rStyle w:val="FunctionTok"/>
        </w:rPr>
        <w:t xml:space="preserve">},</w:t>
      </w:r>
      <w:r>
        <w:br/>
      </w:r>
      <w:r>
        <w:rPr>
          <w:rStyle w:val="NormalTok"/>
        </w:rPr>
        <w:t xml:space="preserve">  </w:t>
      </w:r>
      <w:r>
        <w:rPr>
          <w:rStyle w:val="DataTypeTok"/>
        </w:rPr>
        <w:t xml:space="preserve">"crp.policy"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"envelope"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"X-CRP-Safety-Profile"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"X-CRP-Depth"</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"X-CRP-Risk-Score"</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DataTypeTok"/>
        </w:rPr>
        <w:t xml:space="preserve">"verdict"</w:t>
      </w:r>
      <w:r>
        <w:rPr>
          <w:rStyle w:val="FunctionTok"/>
        </w:rPr>
        <w:t xml:space="preserve">:</w:t>
      </w:r>
      <w:r>
        <w:rPr>
          <w:rStyle w:val="NormalTok"/>
        </w:rPr>
        <w:t xml:space="preserve"> </w:t>
      </w:r>
      <w:r>
        <w:rPr>
          <w:rStyle w:val="StringTok"/>
        </w:rPr>
        <w:t xml:space="preserve">"allow|deny|hitl"</w:t>
      </w:r>
      <w:r>
        <w:rPr>
          <w:rStyle w:val="NormalTok"/>
        </w:rPr>
        <w:t xml:space="preserve"> </w:t>
      </w:r>
      <w:r>
        <w:rPr>
          <w:rStyle w:val="FunctionTok"/>
        </w:rPr>
        <w:t xml:space="preserve">},</w:t>
      </w:r>
      <w:r>
        <w:br/>
      </w:r>
      <w:r>
        <w:rPr>
          <w:rStyle w:val="NormalTok"/>
        </w:rPr>
        <w:t xml:space="preserve">  </w:t>
      </w:r>
      <w:r>
        <w:rPr>
          <w:rStyle w:val="DataTypeTok"/>
        </w:rPr>
        <w:t xml:space="preserve">"crp.retrieval"</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"sources"</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rPr>
          <w:rStyle w:val="NormalTok"/>
        </w:rPr>
        <w:t xml:space="preserve"> </w:t>
      </w:r>
      <w:r>
        <w:rPr>
          <w:rStyle w:val="DataTypeTok"/>
        </w:rPr>
        <w:t xml:space="preserve">"doc"</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"chunk"</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"relevance"</w:t>
      </w:r>
      <w:r>
        <w:rPr>
          <w:rStyle w:val="FunctionTok"/>
        </w:rPr>
        <w:t xml:space="preserve">:</w:t>
      </w:r>
      <w:r>
        <w:rPr>
          <w:rStyle w:val="NormalTok"/>
        </w:rPr>
        <w:t xml:space="preserve"> </w:t>
      </w:r>
      <w:r>
        <w:rPr>
          <w:rStyle w:val="StringTok"/>
        </w:rPr>
        <w:t xml:space="preserve">"float"</w:t>
      </w:r>
      <w:r>
        <w:rPr>
          <w:rStyle w:val="NormalTok"/>
        </w:rPr>
        <w:t xml:space="preserve"> </w:t>
      </w:r>
      <w:r>
        <w:rPr>
          <w:rStyle w:val="FunctionTok"/>
        </w:rPr>
        <w:t xml:space="preserve">}</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"crp.quality"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"tier"</w:t>
      </w:r>
      <w:r>
        <w:rPr>
          <w:rStyle w:val="FunctionTok"/>
        </w:rPr>
        <w:t xml:space="preserve">:</w:t>
      </w:r>
      <w:r>
        <w:rPr>
          <w:rStyle w:val="NormalTok"/>
        </w:rPr>
        <w:t xml:space="preserve"> </w:t>
      </w:r>
      <w:r>
        <w:rPr>
          <w:rStyle w:val="StringTok"/>
        </w:rPr>
        <w:t xml:space="preserve">"S|A|B|C|D"</w:t>
      </w:r>
      <w:r>
        <w:rPr>
          <w:rStyle w:val="FunctionTok"/>
        </w:rPr>
        <w:t xml:space="preserve">,</w:t>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"float"</w:t>
      </w:r>
      <w:r>
        <w:rPr>
          <w:rStyle w:val="NormalTok"/>
        </w:rPr>
        <w:t xml:space="preserve"> </w:t>
      </w:r>
      <w:r>
        <w:rPr>
          <w:rStyle w:val="FunctionTok"/>
        </w:rPr>
        <w:t xml:space="preserve">},</w:t>
      </w:r>
      <w:r>
        <w:br/>
      </w:r>
      <w:r>
        <w:rPr>
          <w:rStyle w:val="NormalTok"/>
        </w:rPr>
        <w:t xml:space="preserve">  </w:t>
      </w:r>
      <w:r>
        <w:rPr>
          <w:rStyle w:val="DataTypeTok"/>
        </w:rPr>
        <w:t xml:space="preserve">"crp.progress"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"percent"</w:t>
      </w:r>
      <w:r>
        <w:rPr>
          <w:rStyle w:val="FunctionTok"/>
        </w:rPr>
        <w:t xml:space="preserve">:</w:t>
      </w:r>
      <w:r>
        <w:rPr>
          <w:rStyle w:val="NormalTok"/>
        </w:rPr>
        <w:t xml:space="preserve"> </w:t>
      </w:r>
      <w:r>
        <w:rPr>
          <w:rStyle w:val="StringTok"/>
        </w:rPr>
        <w:t xml:space="preserve">"int"</w:t>
      </w:r>
      <w:r>
        <w:rPr>
          <w:rStyle w:val="FunctionTok"/>
        </w:rPr>
        <w:t xml:space="preserve">,</w:t>
      </w:r>
      <w:r>
        <w:rPr>
          <w:rStyle w:val="NormalTok"/>
        </w:rPr>
        <w:t xml:space="preserve"> </w:t>
      </w:r>
      <w:r>
        <w:rPr>
          <w:rStyle w:val="DataTypeTok"/>
        </w:rPr>
        <w:t xml:space="preserve">"eta_seconds"</w:t>
      </w:r>
      <w:r>
        <w:rPr>
          <w:rStyle w:val="FunctionTok"/>
        </w:rPr>
        <w:t xml:space="preserve">:</w:t>
      </w:r>
      <w:r>
        <w:rPr>
          <w:rStyle w:val="NormalTok"/>
        </w:rPr>
        <w:t xml:space="preserve"> </w:t>
      </w:r>
      <w:r>
        <w:rPr>
          <w:rStyle w:val="StringTok"/>
        </w:rPr>
        <w:t xml:space="preserve">"int|null"</w:t>
      </w:r>
      <w:r>
        <w:rPr>
          <w:rStyle w:val="FunctionTok"/>
        </w:rPr>
        <w:t xml:space="preserve">,</w:t>
      </w:r>
      <w:r>
        <w:br/>
      </w:r>
      <w:r>
        <w:rPr>
          <w:rStyle w:val="NormalTok"/>
        </w:rPr>
        <w:t xml:space="preserve">                       </w:t>
      </w:r>
      <w:r>
        <w:rPr>
          <w:rStyle w:val="DataTypeTok"/>
        </w:rPr>
        <w:t xml:space="preserve">"confidence"</w:t>
      </w:r>
      <w:r>
        <w:rPr>
          <w:rStyle w:val="FunctionTok"/>
        </w:rPr>
        <w:t xml:space="preserve">:</w:t>
      </w:r>
      <w:r>
        <w:rPr>
          <w:rStyle w:val="NormalTok"/>
        </w:rPr>
        <w:t xml:space="preserve"> </w:t>
      </w:r>
      <w:r>
        <w:rPr>
          <w:rStyle w:val="StringTok"/>
        </w:rPr>
        <w:t xml:space="preserve">"low|medium|high"</w:t>
      </w:r>
      <w:r>
        <w:rPr>
          <w:rStyle w:val="NormalTok"/>
        </w:rPr>
        <w:t xml:space="preserve"> </w:t>
      </w:r>
      <w:r>
        <w:rPr>
          <w:rStyle w:val="FunctionTok"/>
        </w:rPr>
        <w:t xml:space="preserve">},</w:t>
      </w:r>
      <w:r>
        <w:br/>
      </w:r>
      <w:r>
        <w:rPr>
          <w:rStyle w:val="NormalTok"/>
        </w:rPr>
        <w:t xml:space="preserve">  </w:t>
      </w:r>
      <w:r>
        <w:rPr>
          <w:rStyle w:val="DataTypeTok"/>
        </w:rPr>
        <w:t xml:space="preserve">"crp.continuation"</w:t>
      </w:r>
      <w:r>
        <w:rPr>
          <w:rStyle w:val="FunctionTok"/>
        </w:rPr>
        <w:t xml:space="preserve">:{</w:t>
      </w:r>
      <w:r>
        <w:rPr>
          <w:rStyle w:val="NormalTok"/>
        </w:rPr>
        <w:t xml:space="preserve"> </w:t>
      </w:r>
      <w:r>
        <w:rPr>
          <w:rStyle w:val="DataTypeTok"/>
        </w:rPr>
        <w:t xml:space="preserve">"window"</w:t>
      </w:r>
      <w:r>
        <w:rPr>
          <w:rStyle w:val="FunctionTok"/>
        </w:rPr>
        <w:t xml:space="preserve">:</w:t>
      </w:r>
      <w:r>
        <w:rPr>
          <w:rStyle w:val="NormalTok"/>
        </w:rPr>
        <w:t xml:space="preserve"> </w:t>
      </w:r>
      <w:r>
        <w:rPr>
          <w:rStyle w:val="StringTok"/>
        </w:rPr>
        <w:t xml:space="preserve">"int"</w:t>
      </w:r>
      <w:r>
        <w:rPr>
          <w:rStyle w:val="FunctionTok"/>
        </w:rPr>
        <w:t xml:space="preserve">,</w:t>
      </w:r>
      <w:r>
        <w:rPr>
          <w:rStyle w:val="NormalTok"/>
        </w:rPr>
        <w:t xml:space="preserve"> </w:t>
      </w:r>
      <w:r>
        <w:rPr>
          <w:rStyle w:val="DataTypeTok"/>
        </w:rPr>
        <w:t xml:space="preserve">"carried_items"</w:t>
      </w:r>
      <w:r>
        <w:rPr>
          <w:rStyle w:val="FunctionTok"/>
        </w:rPr>
        <w:t xml:space="preserve">:</w:t>
      </w:r>
      <w:r>
        <w:rPr>
          <w:rStyle w:val="NormalTok"/>
        </w:rPr>
        <w:t xml:space="preserve"> </w:t>
      </w:r>
      <w:r>
        <w:rPr>
          <w:rStyle w:val="StringTok"/>
        </w:rPr>
        <w:t xml:space="preserve">"int"</w:t>
      </w:r>
      <w:r>
        <w:rPr>
          <w:rStyle w:val="NormalTok"/>
        </w:rPr>
        <w:t xml:space="preserve"> </w:t>
      </w:r>
      <w:r>
        <w:rPr>
          <w:rStyle w:val="FunctionTok"/>
        </w:rPr>
        <w:t xml:space="preserve">},</w:t>
      </w:r>
      <w:r>
        <w:br/>
      </w:r>
      <w:r>
        <w:rPr>
          <w:rStyle w:val="NormalTok"/>
        </w:rPr>
        <w:t xml:space="preserve">  </w:t>
      </w:r>
      <w:r>
        <w:rPr>
          <w:rStyle w:val="DataTypeTok"/>
        </w:rPr>
        <w:t xml:space="preserve">"crp.provenance"</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"op"</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"prev"</w:t>
      </w:r>
      <w:r>
        <w:rPr>
          <w:rStyle w:val="FunctionTok"/>
        </w:rPr>
        <w:t xml:space="preserve">:</w:t>
      </w:r>
      <w:r>
        <w:rPr>
          <w:rStyle w:val="NormalTok"/>
        </w:rPr>
        <w:t xml:space="preserve"> </w:t>
      </w:r>
      <w:r>
        <w:rPr>
          <w:rStyle w:val="StringTok"/>
        </w:rPr>
        <w:t xml:space="preserve">"sha256"</w:t>
      </w:r>
      <w:r>
        <w:rPr>
          <w:rStyle w:val="FunctionTok"/>
        </w:rPr>
        <w:t xml:space="preserve">,</w:t>
      </w:r>
      <w:r>
        <w:rPr>
          <w:rStyle w:val="NormalTok"/>
        </w:rPr>
        <w:t xml:space="preserve"> </w:t>
      </w:r>
      <w:r>
        <w:rPr>
          <w:rStyle w:val="DataTypeTok"/>
        </w:rPr>
        <w:t xml:space="preserve">"hash"</w:t>
      </w:r>
      <w:r>
        <w:rPr>
          <w:rStyle w:val="FunctionTok"/>
        </w:rPr>
        <w:t xml:space="preserve">:</w:t>
      </w:r>
      <w:r>
        <w:rPr>
          <w:rStyle w:val="NormalTok"/>
        </w:rPr>
        <w:t xml:space="preserve"> </w:t>
      </w:r>
      <w:r>
        <w:rPr>
          <w:rStyle w:val="StringTok"/>
        </w:rPr>
        <w:t xml:space="preserve">"sha256"</w:t>
      </w:r>
      <w:r>
        <w:rPr>
          <w:rStyle w:val="NormalTok"/>
        </w:rPr>
        <w:t xml:space="preserve"> </w:t>
      </w:r>
      <w:r>
        <w:rPr>
          <w:rStyle w:val="FunctionTok"/>
        </w:rPr>
        <w:t xml:space="preserve">}</w:t>
      </w:r>
      <w:r>
        <w:br/>
      </w:r>
      <w:r>
        <w:rPr>
          <w:rStyle w:val="FunctionTok"/>
        </w:rPr>
        <w:t xml:space="preserve">}</w:t>
      </w:r>
    </w:p>
    <w:p>
      <w:pPr>
        <w:pStyle w:val="FirstParagraph"/>
      </w:pPr>
      <w:r>
        <w:t xml:space="preserve">A CRP-aware frontend maps each to a renderer:</w:t>
      </w:r>
      <w:r>
        <w:t xml:space="preserve"> </w:t>
      </w:r>
      <w:r>
        <w:rPr>
          <w:rStyle w:val="VerbatimChar"/>
        </w:rPr>
        <w:t xml:space="preserve">crp.safety_scan</w:t>
      </w:r>
      <w:r>
        <w:t xml:space="preserve"> </w:t>
      </w:r>
      <w:r>
        <w:t xml:space="preserve">→ the safety badge and DPE stage ticker;</w:t>
      </w:r>
      <w:r>
        <w:t xml:space="preserve"> </w:t>
      </w:r>
      <w:r>
        <w:rPr>
          <w:rStyle w:val="VerbatimChar"/>
        </w:rPr>
        <w:t xml:space="preserve">crp.policy</w:t>
      </w:r>
      <w:r>
        <w:t xml:space="preserve"> </w:t>
      </w:r>
      <w:r>
        <w:t xml:space="preserve">→ the auditor-tier policy envelope;</w:t>
      </w:r>
      <w:r>
        <w:t xml:space="preserve"> </w:t>
      </w:r>
      <w:r>
        <w:rPr>
          <w:rStyle w:val="VerbatimChar"/>
        </w:rPr>
        <w:t xml:space="preserve">crp.retrieval</w:t>
      </w:r>
      <w:r>
        <w:t xml:space="preserve"> </w:t>
      </w:r>
      <w:r>
        <w:t xml:space="preserve">→ the sources panel;</w:t>
      </w:r>
      <w:r>
        <w:t xml:space="preserve"> </w:t>
      </w:r>
      <w:r>
        <w:rPr>
          <w:rStyle w:val="VerbatimChar"/>
        </w:rPr>
        <w:t xml:space="preserve">crp.quality</w:t>
      </w:r>
      <w:r>
        <w:t xml:space="preserve"> </w:t>
      </w:r>
      <w:r>
        <w:t xml:space="preserve">→ the casual-tier quality badge;</w:t>
      </w:r>
      <w:r>
        <w:t xml:space="preserve"> </w:t>
      </w:r>
      <w:r>
        <w:rPr>
          <w:rStyle w:val="VerbatimChar"/>
        </w:rPr>
        <w:t xml:space="preserve">crp.progress</w:t>
      </w:r>
      <w:r>
        <w:t xml:space="preserve"> </w:t>
      </w:r>
      <w:r>
        <w:t xml:space="preserve">→ the honest progress bar;</w:t>
      </w:r>
      <w:r>
        <w:t xml:space="preserve"> </w:t>
      </w:r>
      <w:r>
        <w:rPr>
          <w:rStyle w:val="VerbatimChar"/>
        </w:rPr>
        <w:t xml:space="preserve">crp.continuation</w:t>
      </w:r>
      <w:r>
        <w:t xml:space="preserve"> </w:t>
      </w:r>
      <w:r>
        <w:t xml:space="preserve">→ the resumable-session indicator;</w:t>
      </w:r>
      <w:r>
        <w:t xml:space="preserve"> </w:t>
      </w:r>
      <w:r>
        <w:rPr>
          <w:rStyle w:val="VerbatimChar"/>
        </w:rPr>
        <w:t xml:space="preserve">crp.provenance</w:t>
      </w:r>
      <w:r>
        <w:t xml:space="preserve"> </w:t>
      </w:r>
      <w:r>
        <w:t xml:space="preserve">→ the client-verifiable audit chain. Publish this schema and CRP has done for</w:t>
      </w:r>
      <w:r>
        <w:t xml:space="preserve"> </w:t>
      </w:r>
      <w:r>
        <w:rPr>
          <w:iCs/>
          <w:i/>
        </w:rPr>
        <w:t xml:space="preserve">governance</w:t>
      </w:r>
      <w:r>
        <w:t xml:space="preserve"> </w:t>
      </w:r>
      <w:r>
        <w:t xml:space="preserve">display what AG-UI did for execution display: made it standard, interoperable, and legible.</w:t>
      </w:r>
    </w:p>
    <w:bookmarkEnd w:id="67"/>
    <w:bookmarkStart w:id="68" w:name="Xc93d4f07dd8379946cd953b2bbb87ccc3a20a9d"/>
    <w:p>
      <w:pPr>
        <w:pStyle w:val="Heading1"/>
      </w:pPr>
      <w:r>
        <w:t xml:space="preserve">Appendix D — A Worked Walkthrough: One Run, Four Tiers</w:t>
      </w:r>
    </w:p>
    <w:p>
      <w:pPr>
        <w:pStyle w:val="FirstParagraph"/>
      </w:pPr>
      <w:r>
        <w:t xml:space="preserve">To make the whole architecture concrete, here is the</w:t>
      </w:r>
      <w:r>
        <w:t xml:space="preserve"> </w:t>
      </w:r>
      <w:r>
        <w:rPr>
          <w:iCs/>
          <w:i/>
        </w:rPr>
        <w:t xml:space="preserve">same</w:t>
      </w:r>
      <w:r>
        <w:t xml:space="preserve"> </w:t>
      </w:r>
      <w:r>
        <w:t xml:space="preserve">fifteen-second slice of the pentest run — the scan of host 10.10.14.20 — as each disclosure tier renders it from the identical event stream (Appendix B). This is progressive disclosure made tangible: nothing changes on the backend; the tier is a rendering filter.</w:t>
      </w:r>
    </w:p>
    <w:p>
      <w:pPr>
        <w:pStyle w:val="BodyText"/>
      </w:pPr>
      <w:r>
        <w:rPr>
          <w:bCs/>
          <w:b/>
        </w:rPr>
        <w:t xml:space="preserve">Tier 1 — Casual.</w:t>
      </w:r>
      <w:r>
        <w:t xml:space="preserve"> </w:t>
      </w:r>
      <w:r>
        <w:t xml:space="preserve">The user sees a calm, moving surface:</w:t>
      </w:r>
    </w:p>
    <w:p>
      <w:pPr>
        <w:pStyle w:val="BlockText"/>
      </w:pPr>
      <w:r>
        <w:rPr>
          <w:iCs/>
          <w:i/>
        </w:rPr>
        <w:t xml:space="preserve">“</w:t>
      </w:r>
      <w:r>
        <w:rPr>
          <w:iCs/>
          <w:i/>
        </w:rPr>
        <w:t xml:space="preserve">I’ll scan host .20 next.</w:t>
      </w:r>
      <w:r>
        <w:rPr>
          <w:iCs/>
          <w:i/>
        </w:rPr>
        <w:t xml:space="preserve">”</w:t>
      </w:r>
      <w:r>
        <w:t xml:space="preserve"> </w:t>
      </w:r>
      <w:r>
        <w:t xml:space="preserve">— a green</w:t>
      </w:r>
      <w:r>
        <w:t xml:space="preserve"> </w:t>
      </w:r>
      <w:r>
        <w:rPr>
          <w:bCs/>
          <w:b/>
        </w:rPr>
        <w:t xml:space="preserve">safety badge</w:t>
      </w:r>
      <w:r>
        <w:t xml:space="preserve"> </w:t>
      </w:r>
      <w:r>
        <w:t xml:space="preserve">(LOW), a</w:t>
      </w:r>
      <w:r>
        <w:t xml:space="preserve"> </w:t>
      </w:r>
      <w:r>
        <w:rPr>
          <w:bCs/>
          <w:b/>
        </w:rPr>
        <w:t xml:space="preserve">quality</w:t>
      </w:r>
      <w:r>
        <w:t xml:space="preserve"> </w:t>
      </w:r>
      <w:r>
        <w:t xml:space="preserve">chip (A), and a</w:t>
      </w:r>
      <w:r>
        <w:t xml:space="preserve"> </w:t>
      </w:r>
      <w:r>
        <w:rPr>
          <w:bCs/>
          <w:b/>
        </w:rPr>
        <w:t xml:space="preserve">progress bar</w:t>
      </w:r>
      <w:r>
        <w:t xml:space="preserve"> </w:t>
      </w:r>
      <w:r>
        <w:t xml:space="preserve">at 40% (</w:t>
      </w:r>
      <w:r>
        <w:t xml:space="preserve">“</w:t>
      </w:r>
      <w:r>
        <w:t xml:space="preserve">~90s, rough</w:t>
      </w:r>
      <w:r>
        <w:t xml:space="preserve">”</w:t>
      </w:r>
      <w:r>
        <w:t xml:space="preserve">). A findings row appears:</w:t>
      </w:r>
      <w:r>
        <w:t xml:space="preserve"> </w:t>
      </w:r>
      <w:r>
        <w:rPr>
          <w:bCs/>
          <w:b/>
        </w:rPr>
        <w:t xml:space="preserve">10.10.14.20 — ports 22, 80, 443.</w:t>
      </w:r>
      <w:r>
        <w:t xml:space="preserve"> </w:t>
      </w:r>
      <w:r>
        <w:t xml:space="preserve">That is all. No reasoning, no tool internals, no hashes. The answer-seeker knows</w:t>
      </w:r>
      <w:r>
        <w:t xml:space="preserve"> </w:t>
      </w:r>
      <w:r>
        <w:rPr>
          <w:iCs/>
          <w:i/>
        </w:rPr>
        <w:t xml:space="preserve">what</w:t>
      </w:r>
      <w:r>
        <w:t xml:space="preserve"> </w:t>
      </w:r>
      <w:r>
        <w:t xml:space="preserve">is happening and</w:t>
      </w:r>
      <w:r>
        <w:t xml:space="preserve"> </w:t>
      </w:r>
      <w:r>
        <w:rPr>
          <w:iCs/>
          <w:i/>
        </w:rPr>
        <w:t xml:space="preserve">that it is going well</w:t>
      </w:r>
      <w:r>
        <w:t xml:space="preserve">, and is not asked to carry anything more.</w:t>
      </w:r>
    </w:p>
    <w:p>
      <w:pPr>
        <w:pStyle w:val="FirstParagraph"/>
      </w:pPr>
      <w:r>
        <w:rPr>
          <w:bCs/>
          <w:b/>
        </w:rPr>
        <w:t xml:space="preserve">Tier 2 — Power.</w:t>
      </w:r>
      <w:r>
        <w:t xml:space="preserve"> </w:t>
      </w:r>
      <w:r>
        <w:t xml:space="preserve">The same, plus the work when they want it:</w:t>
      </w:r>
    </w:p>
    <w:p>
      <w:pPr>
        <w:pStyle w:val="BlockText"/>
      </w:pPr>
      <w:r>
        <w:t xml:space="preserve">Under the narrative, an expandable</w:t>
      </w:r>
      <w:r>
        <w:t xml:space="preserve"> </w:t>
      </w:r>
      <w:r>
        <w:rPr>
          <w:bCs/>
          <w:b/>
        </w:rPr>
        <w:t xml:space="preserve">reasoning block</w:t>
      </w:r>
      <w:r>
        <w:t xml:space="preserve">:</w:t>
      </w:r>
      <w:r>
        <w:t xml:space="preserve"> </w:t>
      </w:r>
      <w:r>
        <w:rPr>
          <w:iCs/>
          <w:i/>
        </w:rPr>
        <w:t xml:space="preserve">“</w:t>
      </w:r>
      <w:r>
        <w:rPr>
          <w:iCs/>
          <w:i/>
        </w:rPr>
        <w:t xml:space="preserve">In scope; a quiet SYN scan is least noisy.</w:t>
      </w:r>
      <w:r>
        <w:rPr>
          <w:iCs/>
          <w:i/>
        </w:rPr>
        <w:t xml:space="preserve">”</w:t>
      </w:r>
      <w:r>
        <w:t xml:space="preserve"> </w:t>
      </w:r>
      <w:r>
        <w:t xml:space="preserve">A</w:t>
      </w:r>
      <w:r>
        <w:t xml:space="preserve"> </w:t>
      </w:r>
      <w:r>
        <w:rPr>
          <w:bCs/>
          <w:b/>
        </w:rPr>
        <w:t xml:space="preserve">tool card</w:t>
      </w:r>
      <w:r>
        <w:t xml:space="preserve"> </w:t>
      </w:r>
      <w:r>
        <w:t xml:space="preserve">—</w:t>
      </w:r>
      <w:r>
        <w:t xml:space="preserve"> </w:t>
      </w:r>
      <w:r>
        <w:rPr>
          <w:rStyle w:val="VerbatimChar"/>
        </w:rPr>
        <w:t xml:space="preserve">port_scan(target=10.10.14.20, stealth=true)</w:t>
      </w:r>
      <w:r>
        <w:t xml:space="preserve"> </w:t>
      </w:r>
      <w:r>
        <w:t xml:space="preserve">— that expands to show the streamed arguments and the result</w:t>
      </w:r>
      <w:r>
        <w:t xml:space="preserve"> </w:t>
      </w:r>
      <w:r>
        <w:rPr>
          <w:rStyle w:val="VerbatimChar"/>
        </w:rPr>
        <w:t xml:space="preserve">{open_ports:[22,80,443]}</w:t>
      </w:r>
      <w:r>
        <w:t xml:space="preserve">. The</w:t>
      </w:r>
      <w:r>
        <w:t xml:space="preserve"> </w:t>
      </w:r>
      <w:r>
        <w:rPr>
          <w:bCs/>
          <w:b/>
        </w:rPr>
        <w:t xml:space="preserve">sources panel</w:t>
      </w:r>
      <w:r>
        <w:t xml:space="preserve"> </w:t>
      </w:r>
      <w:r>
        <w:t xml:space="preserve">shows what grounded the decision. The user can now verify the agent’s judgment, not just its output.</w:t>
      </w:r>
    </w:p>
    <w:p>
      <w:pPr>
        <w:pStyle w:val="FirstParagraph"/>
      </w:pPr>
      <w:r>
        <w:rPr>
          <w:bCs/>
          <w:b/>
        </w:rPr>
        <w:t xml:space="preserve">Tier 3 — Developer.</w:t>
      </w:r>
      <w:r>
        <w:t xml:space="preserve"> </w:t>
      </w:r>
      <w:r>
        <w:t xml:space="preserve">The same, plus the machine:</w:t>
      </w:r>
    </w:p>
    <w:p>
      <w:pPr>
        <w:pStyle w:val="BlockText"/>
      </w:pPr>
      <w:r>
        <w:t xml:space="preserve">A</w:t>
      </w:r>
      <w:r>
        <w:t xml:space="preserve"> </w:t>
      </w:r>
      <w:r>
        <w:rPr>
          <w:bCs/>
          <w:b/>
        </w:rPr>
        <w:t xml:space="preserve">raw event log</w:t>
      </w:r>
      <w:r>
        <w:t xml:space="preserve"> </w:t>
      </w:r>
      <w:r>
        <w:t xml:space="preserve">scrolling the twelve wire events of Appendix B with their</w:t>
      </w:r>
      <w:r>
        <w:t xml:space="preserve"> </w:t>
      </w:r>
      <w:r>
        <w:rPr>
          <w:rStyle w:val="VerbatimChar"/>
        </w:rPr>
        <w:t xml:space="preserve">seq</w:t>
      </w:r>
      <w:r>
        <w:t xml:space="preserve"> </w:t>
      </w:r>
      <w:r>
        <w:t xml:space="preserve">ids; a</w:t>
      </w:r>
      <w:r>
        <w:t xml:space="preserve"> </w:t>
      </w:r>
      <w:r>
        <w:rPr>
          <w:bCs/>
          <w:b/>
        </w:rPr>
        <w:t xml:space="preserve">latency</w:t>
      </w:r>
      <w:r>
        <w:t xml:space="preserve"> </w:t>
      </w:r>
      <w:r>
        <w:t xml:space="preserve">readout (scope check 8 ms, scan 1.2 s); a</w:t>
      </w:r>
      <w:r>
        <w:t xml:space="preserve"> </w:t>
      </w:r>
      <w:r>
        <w:rPr>
          <w:bCs/>
          <w:b/>
        </w:rPr>
        <w:t xml:space="preserve">token/cost</w:t>
      </w:r>
      <w:r>
        <w:t xml:space="preserve"> </w:t>
      </w:r>
      <w:r>
        <w:t xml:space="preserve">meter ticking; the</w:t>
      </w:r>
      <w:r>
        <w:t xml:space="preserve"> </w:t>
      </w:r>
      <w:r>
        <w:rPr>
          <w:bCs/>
          <w:b/>
        </w:rPr>
        <w:t xml:space="preserve">state-machine</w:t>
      </w:r>
      <w:r>
        <w:t xml:space="preserve"> </w:t>
      </w:r>
      <w:r>
        <w:t xml:space="preserve">view showing</w:t>
      </w:r>
      <w:r>
        <w:t xml:space="preserve"> </w:t>
      </w:r>
      <w:r>
        <w:rPr>
          <w:rStyle w:val="VerbatimChar"/>
        </w:rPr>
        <w:t xml:space="preserve">planning → scanning</w:t>
      </w:r>
      <w:r>
        <w:t xml:space="preserve">. A</w:t>
      </w:r>
      <w:r>
        <w:t xml:space="preserve"> </w:t>
      </w:r>
      <w:r>
        <w:rPr>
          <w:rStyle w:val="VerbatimChar"/>
        </w:rPr>
        <w:t xml:space="preserve">crp.trace</w:t>
      </w:r>
      <w:r>
        <w:t xml:space="preserve"> </w:t>
      </w:r>
      <w:r>
        <w:t xml:space="preserve">event exposes the</w:t>
      </w:r>
      <w:r>
        <w:t xml:space="preserve"> </w:t>
      </w:r>
      <w:r>
        <w:rPr>
          <w:bCs/>
          <w:b/>
        </w:rPr>
        <w:t xml:space="preserve">trace id</w:t>
      </w:r>
      <w:r>
        <w:t xml:space="preserve">, so the developer clicks straight through to the OpenTelemetry waterfall (Chapter 31) for this exact step.</w:t>
      </w:r>
    </w:p>
    <w:p>
      <w:pPr>
        <w:pStyle w:val="FirstParagraph"/>
      </w:pPr>
      <w:r>
        <w:rPr>
          <w:bCs/>
          <w:b/>
        </w:rPr>
        <w:t xml:space="preserve">Tier 4 — Auditor.</w:t>
      </w:r>
      <w:r>
        <w:t xml:space="preserve"> </w:t>
      </w:r>
      <w:r>
        <w:t xml:space="preserve">The same, plus the proof:</w:t>
      </w:r>
    </w:p>
    <w:p>
      <w:pPr>
        <w:pStyle w:val="BlockText"/>
      </w:pPr>
      <w:r>
        <w:t xml:space="preserve">The</w:t>
      </w:r>
      <w:r>
        <w:t xml:space="preserve"> </w:t>
      </w:r>
      <w:r>
        <w:rPr>
          <w:bCs/>
          <w:b/>
        </w:rPr>
        <w:t xml:space="preserve">provenance panel</w:t>
      </w:r>
      <w:r>
        <w:t xml:space="preserve"> </w:t>
      </w:r>
      <w:r>
        <w:t xml:space="preserve">shows the audit chain link for this step —</w:t>
      </w:r>
      <w:r>
        <w:t xml:space="preserve"> </w:t>
      </w:r>
      <w:r>
        <w:rPr>
          <w:rStyle w:val="VerbatimChar"/>
        </w:rPr>
        <w:t xml:space="preserve">prev: sha256:… → hash: sha256:…</w:t>
      </w:r>
      <w:r>
        <w:t xml:space="preserve"> </w:t>
      </w:r>
      <w:r>
        <w:t xml:space="preserve">— and a</w:t>
      </w:r>
      <w:r>
        <w:t xml:space="preserve"> </w:t>
      </w:r>
      <w:r>
        <w:rPr>
          <w:bCs/>
          <w:b/>
        </w:rPr>
        <w:t xml:space="preserve">verify</w:t>
      </w:r>
      <w:r>
        <w:t xml:space="preserve"> </w:t>
      </w:r>
      <w:r>
        <w:t xml:space="preserve">button that recomputes the HMAC client-side and shows a green check. The</w:t>
      </w:r>
      <w:r>
        <w:t xml:space="preserve"> </w:t>
      </w:r>
      <w:r>
        <w:rPr>
          <w:bCs/>
          <w:b/>
        </w:rPr>
        <w:t xml:space="preserve">policy envelope</w:t>
      </w:r>
      <w:r>
        <w:t xml:space="preserve"> </w:t>
      </w:r>
      <w:r>
        <w:t xml:space="preserve">displays the active</w:t>
      </w:r>
      <w:r>
        <w:t xml:space="preserve"> </w:t>
      </w:r>
      <w:r>
        <w:rPr>
          <w:rStyle w:val="VerbatimChar"/>
        </w:rPr>
        <w:t xml:space="preserve">X-CRP-Safety-Profile</w:t>
      </w:r>
      <w:r>
        <w:t xml:space="preserve">,</w:t>
      </w:r>
      <w:r>
        <w:t xml:space="preserve"> </w:t>
      </w:r>
      <w:r>
        <w:rPr>
          <w:rStyle w:val="VerbatimChar"/>
        </w:rPr>
        <w:t xml:space="preserve">X-CRP-Depth</w:t>
      </w:r>
      <w:r>
        <w:t xml:space="preserve">, and</w:t>
      </w:r>
      <w:r>
        <w:t xml:space="preserve"> </w:t>
      </w:r>
      <w:r>
        <w:rPr>
          <w:rStyle w:val="VerbatimChar"/>
        </w:rPr>
        <w:t xml:space="preserve">X-CRP-Risk-Score</w:t>
      </w:r>
      <w:r>
        <w:t xml:space="preserve">. The auditor does not take the run on faith; they</w:t>
      </w:r>
      <w:r>
        <w:t xml:space="preserve"> </w:t>
      </w:r>
      <w:r>
        <w:rPr>
          <w:iCs/>
          <w:i/>
        </w:rPr>
        <w:t xml:space="preserve">check</w:t>
      </w:r>
      <w:r>
        <w:t xml:space="preserve"> </w:t>
      </w:r>
      <w:r>
        <w:t xml:space="preserve">it, live, in the browser.</w:t>
      </w:r>
    </w:p>
    <w:p>
      <w:pPr>
        <w:pStyle w:val="FirstParagraph"/>
      </w:pPr>
      <w:r>
        <w:t xml:space="preserve">The point the walkthrough makes better than any prose:</w:t>
      </w:r>
      <w:r>
        <w:t xml:space="preserve"> </w:t>
      </w:r>
      <w:r>
        <w:rPr>
          <w:bCs/>
          <w:b/>
        </w:rPr>
        <w:t xml:space="preserve">one stream, one faithfulness guarantee, four legible surfaces.</w:t>
      </w:r>
      <w:r>
        <w:t xml:space="preserve"> </w:t>
      </w:r>
      <w:r>
        <w:t xml:space="preserve">The casual user is not overwhelmed; the auditor is not underserved; the developer can debug; the power user can verify — all from the same emissions, all describing the same true run. That is the architecture of transparency: complete at the source, selective at the surface, honest at every tier, and — the part no competitor ships — governed, faithful, and provable throughout.</w:t>
      </w:r>
    </w:p>
    <w:bookmarkEnd w:id="68"/>
    <w:bookmarkStart w:id="69" w:name="appendix-e-a-minimal-runnable-example"/>
    <w:p>
      <w:pPr>
        <w:pStyle w:val="Heading1"/>
      </w:pPr>
      <w:r>
        <w:t xml:space="preserve">Appendix E — A Minimal Runnable Example</w:t>
      </w:r>
    </w:p>
    <w:p>
      <w:pPr>
        <w:pStyle w:val="FirstParagraph"/>
      </w:pPr>
      <w:r>
        <w:t xml:space="preserve">Everything in Part III reduces to a small, real, runnable core. This single file stitches the emitter, the SSE endpoint, and a toy agent together; run it with</w:t>
      </w:r>
      <w:r>
        <w:t xml:space="preserve"> </w:t>
      </w:r>
      <w:r>
        <w:rPr>
          <w:rStyle w:val="VerbatimChar"/>
        </w:rPr>
        <w:t xml:space="preserve">uvicorn app:app</w:t>
      </w:r>
      <w:r>
        <w:t xml:space="preserve"> </w:t>
      </w:r>
      <w:r>
        <w:t xml:space="preserve">and open the</w:t>
      </w:r>
      <w:r>
        <w:t xml:space="preserve"> </w:t>
      </w:r>
      <w:r>
        <w:rPr>
          <w:rStyle w:val="VerbatimChar"/>
        </w:rPr>
        <w:t xml:space="preserve">curl</w:t>
      </w:r>
      <w:r>
        <w:t xml:space="preserve"> </w:t>
      </w:r>
      <w:r>
        <w:t xml:space="preserve">stream to watch the events arrive live. It is the smallest thing that demonstrates the whole loop, and it is a faithful skeleton you can grow into the full templates.</w:t>
      </w:r>
    </w:p>
    <w:p>
      <w:pPr>
        <w:pStyle w:val="SourceCode"/>
      </w:pPr>
      <w:r>
        <w:rPr>
          <w:rStyle w:val="CommentTok"/>
        </w:rPr>
        <w:t xml:space="preserve"># app.py — minimal end-to-end: agent -&gt; emitter -&gt; SSE -&gt; client. Run: uvicorn app:app</w:t>
      </w:r>
      <w:r>
        <w:br/>
      </w:r>
      <w:r>
        <w:rPr>
          <w:rStyle w:val="ImportTok"/>
        </w:rPr>
        <w:t xml:space="preserve">import</w:t>
      </w:r>
      <w:r>
        <w:rPr>
          <w:rStyle w:val="NormalTok"/>
        </w:rPr>
        <w:t xml:space="preserve"> asyncio, json, time</w:t>
      </w:r>
      <w:r>
        <w:br/>
      </w:r>
      <w:r>
        <w:rPr>
          <w:rStyle w:val="ImportTok"/>
        </w:rPr>
        <w:t xml:space="preserve">from</w:t>
      </w:r>
      <w:r>
        <w:rPr>
          <w:rStyle w:val="NormalTok"/>
        </w:rPr>
        <w:t xml:space="preserve"> fastapi </w:t>
      </w:r>
      <w:r>
        <w:rPr>
          <w:rStyle w:val="ImportTok"/>
        </w:rPr>
        <w:t xml:space="preserve">import</w:t>
      </w:r>
      <w:r>
        <w:rPr>
          <w:rStyle w:val="NormalTok"/>
        </w:rPr>
        <w:t xml:space="preserve"> FastAPI, Request</w:t>
      </w:r>
      <w:r>
        <w:br/>
      </w:r>
      <w:r>
        <w:rPr>
          <w:rStyle w:val="ImportTok"/>
        </w:rPr>
        <w:t xml:space="preserve">from</w:t>
      </w:r>
      <w:r>
        <w:rPr>
          <w:rStyle w:val="NormalTok"/>
        </w:rPr>
        <w:t xml:space="preserve"> sse_starlette.sse </w:t>
      </w:r>
      <w:r>
        <w:rPr>
          <w:rStyle w:val="ImportTok"/>
        </w:rPr>
        <w:t xml:space="preserve">import</w:t>
      </w:r>
      <w:r>
        <w:rPr>
          <w:rStyle w:val="NormalTok"/>
        </w:rPr>
        <w:t xml:space="preserve"> EventSourceResponse</w:t>
      </w:r>
      <w:r>
        <w:br/>
      </w:r>
      <w:r>
        <w:br/>
      </w:r>
      <w:r>
        <w:rPr>
          <w:rStyle w:val="NormalTok"/>
        </w:rPr>
        <w:t xml:space="preserve">app </w:t>
      </w:r>
      <w:r>
        <w:rPr>
          <w:rStyle w:val="OperatorTok"/>
        </w:rPr>
        <w:t xml:space="preserve">=</w:t>
      </w:r>
      <w:r>
        <w:rPr>
          <w:rStyle w:val="NormalTok"/>
        </w:rPr>
        <w:t xml:space="preserve"> FastAPI()</w:t>
      </w:r>
      <w:r>
        <w:br/>
      </w:r>
      <w:r>
        <w:rPr>
          <w:rStyle w:val="NormalTok"/>
        </w:rPr>
        <w:t xml:space="preserve">_subs: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[asyncio.Queue]] </w:t>
      </w:r>
      <w:r>
        <w:rPr>
          <w:rStyle w:val="OperatorTok"/>
        </w:rPr>
        <w:t xml:space="preserve">=</w:t>
      </w:r>
      <w:r>
        <w:rPr>
          <w:rStyle w:val="NormalTok"/>
        </w:rPr>
        <w:t xml:space="preserve"> {}</w:t>
      </w:r>
      <w:r>
        <w:br/>
      </w:r>
      <w:r>
        <w:rPr>
          <w:rStyle w:val="NormalTok"/>
        </w:rPr>
        <w:t xml:space="preserve">_seq: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w:t>
      </w:r>
      <w:r>
        <w:br/>
      </w:r>
      <w:r>
        <w:br/>
      </w:r>
      <w:r>
        <w:rPr>
          <w:rStyle w:val="KeywordTok"/>
        </w:rPr>
        <w:t xml:space="preserve">def</w:t>
      </w:r>
      <w:r>
        <w:rPr>
          <w:rStyle w:val="NormalTok"/>
        </w:rPr>
        <w:t xml:space="preserve"> emit(sid: </w:t>
      </w:r>
      <w:r>
        <w:rPr>
          <w:rStyle w:val="BuiltInTok"/>
        </w:rPr>
        <w:t xml:space="preserve">str</w:t>
      </w:r>
      <w:r>
        <w:rPr>
          <w:rStyle w:val="NormalTok"/>
        </w:rPr>
        <w:t xml:space="preserve">, etype: </w:t>
      </w:r>
      <w:r>
        <w:rPr>
          <w:rStyle w:val="BuiltInTok"/>
        </w:rPr>
        <w:t xml:space="preserve">str</w:t>
      </w:r>
      <w:r>
        <w:rPr>
          <w:rStyle w:val="NormalTok"/>
        </w:rPr>
        <w:t xml:space="preserve">, </w:t>
      </w:r>
      <w:r>
        <w:rPr>
          <w:rStyle w:val="OperatorTok"/>
        </w:rPr>
        <w:t xml:space="preserve">**</w:t>
      </w:r>
      <w:r>
        <w:rPr>
          <w:rStyle w:val="NormalTok"/>
        </w:rPr>
        <w:t xml:space="preserve">payload):</w:t>
      </w:r>
      <w:r>
        <w:br/>
      </w:r>
      <w:r>
        <w:rPr>
          <w:rStyle w:val="NormalTok"/>
        </w:rPr>
        <w:t xml:space="preserve">    _seq[sid] </w:t>
      </w:r>
      <w:r>
        <w:rPr>
          <w:rStyle w:val="OperatorTok"/>
        </w:rPr>
        <w:t xml:space="preserve">=</w:t>
      </w:r>
      <w:r>
        <w:rPr>
          <w:rStyle w:val="NormalTok"/>
        </w:rPr>
        <w:t xml:space="preserve"> _seq.get(sid,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ev </w:t>
      </w:r>
      <w:r>
        <w:rPr>
          <w:rStyle w:val="OperatorTok"/>
        </w:rPr>
        <w:t xml:space="preserve">=</w:t>
      </w:r>
      <w:r>
        <w:rPr>
          <w:rStyle w:val="NormalTok"/>
        </w:rPr>
        <w:t xml:space="preserve"> {</w:t>
      </w:r>
      <w:r>
        <w:rPr>
          <w:rStyle w:val="StringTok"/>
        </w:rPr>
        <w:t xml:space="preserve">"type"</w:t>
      </w:r>
      <w:r>
        <w:rPr>
          <w:rStyle w:val="NormalTok"/>
        </w:rPr>
        <w:t xml:space="preserve">: etype, </w:t>
      </w:r>
      <w:r>
        <w:rPr>
          <w:rStyle w:val="StringTok"/>
        </w:rPr>
        <w:t xml:space="preserve">"seq"</w:t>
      </w:r>
      <w:r>
        <w:rPr>
          <w:rStyle w:val="NormalTok"/>
        </w:rPr>
        <w:t xml:space="preserve">: _seq[sid], </w:t>
      </w:r>
      <w:r>
        <w:rPr>
          <w:rStyle w:val="StringTok"/>
        </w:rPr>
        <w:t xml:space="preserve">"ts"</w:t>
      </w:r>
      <w:r>
        <w:rPr>
          <w:rStyle w:val="NormalTok"/>
        </w:rPr>
        <w:t xml:space="preserve">: time.time(), </w:t>
      </w:r>
      <w:r>
        <w:rPr>
          <w:rStyle w:val="OperatorTok"/>
        </w:rPr>
        <w:t xml:space="preserve">**</w:t>
      </w:r>
      <w:r>
        <w:rPr>
          <w:rStyle w:val="NormalTok"/>
        </w:rPr>
        <w:t xml:space="preserve">payload}</w:t>
      </w:r>
      <w:r>
        <w:br/>
      </w:r>
      <w:r>
        <w:rPr>
          <w:rStyle w:val="NormalTok"/>
        </w:rPr>
        <w:t xml:space="preserve">    </w:t>
      </w:r>
      <w:r>
        <w:rPr>
          <w:rStyle w:val="ControlFlowTok"/>
        </w:rPr>
        <w:t xml:space="preserve">for</w:t>
      </w:r>
      <w:r>
        <w:rPr>
          <w:rStyle w:val="NormalTok"/>
        </w:rPr>
        <w:t xml:space="preserve"> q </w:t>
      </w:r>
      <w:r>
        <w:rPr>
          <w:rStyle w:val="KeywordTok"/>
        </w:rPr>
        <w:t xml:space="preserve">in</w:t>
      </w:r>
      <w:r>
        <w:rPr>
          <w:rStyle w:val="NormalTok"/>
        </w:rPr>
        <w:t xml:space="preserve"> _subs.get(sid, []):</w:t>
      </w:r>
      <w:r>
        <w:br/>
      </w:r>
      <w:r>
        <w:rPr>
          <w:rStyle w:val="NormalTok"/>
        </w:rPr>
        <w:t xml:space="preserve">        q.put_nowait(ev)</w:t>
      </w:r>
      <w:r>
        <w:br/>
      </w:r>
      <w:r>
        <w:rPr>
          <w:rStyle w:val="NormalTok"/>
        </w:rPr>
        <w:t xml:space="preserve">    </w:t>
      </w:r>
      <w:r>
        <w:rPr>
          <w:rStyle w:val="ControlFlowTok"/>
        </w:rPr>
        <w:t xml:space="preserve">return</w:t>
      </w:r>
      <w:r>
        <w:rPr>
          <w:rStyle w:val="NormalTok"/>
        </w:rPr>
        <w:t xml:space="preserve"> ev</w:t>
      </w:r>
      <w:r>
        <w:br/>
      </w:r>
      <w:r>
        <w:br/>
      </w:r>
      <w:r>
        <w:rPr>
          <w:rStyle w:val="AttributeTok"/>
        </w:rPr>
        <w:t xml:space="preserve">@app.get</w:t>
      </w:r>
      <w:r>
        <w:rPr>
          <w:rStyle w:val="NormalTok"/>
        </w:rPr>
        <w:t xml:space="preserve">(</w:t>
      </w:r>
      <w:r>
        <w:rPr>
          <w:rStyle w:val="StringTok"/>
        </w:rPr>
        <w:t xml:space="preserve">"/stream/</w:t>
      </w:r>
      <w:r>
        <w:rPr>
          <w:rStyle w:val="SpecialCharTok"/>
        </w:rPr>
        <w:t xml:space="preserve">{sid}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stream(sid: </w:t>
      </w:r>
      <w:r>
        <w:rPr>
          <w:rStyle w:val="BuiltInTok"/>
        </w:rPr>
        <w:t xml:space="preserve">str</w:t>
      </w:r>
      <w:r>
        <w:rPr>
          <w:rStyle w:val="NormalTok"/>
        </w:rPr>
        <w:t xml:space="preserve">, request: Request):</w:t>
      </w:r>
      <w:r>
        <w:br/>
      </w:r>
      <w:r>
        <w:rPr>
          <w:rStyle w:val="NormalTok"/>
        </w:rPr>
        <w:t xml:space="preserve">    q: asyncio.Queue </w:t>
      </w:r>
      <w:r>
        <w:rPr>
          <w:rStyle w:val="OperatorTok"/>
        </w:rPr>
        <w:t xml:space="preserve">=</w:t>
      </w:r>
      <w:r>
        <w:rPr>
          <w:rStyle w:val="NormalTok"/>
        </w:rPr>
        <w:t xml:space="preserve"> asyncio.Queue()</w:t>
      </w:r>
      <w:r>
        <w:br/>
      </w:r>
      <w:r>
        <w:rPr>
          <w:rStyle w:val="NormalTok"/>
        </w:rPr>
        <w:t xml:space="preserve">    _subs.setdefault(sid, []).append(q)</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ControlFlowTok"/>
        </w:rPr>
        <w:t xml:space="preserve">await</w:t>
      </w:r>
      <w:r>
        <w:rPr>
          <w:rStyle w:val="NormalTok"/>
        </w:rPr>
        <w:t xml:space="preserve"> request.is_disconnected():</w:t>
      </w:r>
      <w:r>
        <w:br/>
      </w:r>
      <w:r>
        <w:rPr>
          <w:rStyle w:val="NormalTok"/>
        </w:rPr>
        <w:t xml:space="preserve">                ev </w:t>
      </w:r>
      <w:r>
        <w:rPr>
          <w:rStyle w:val="OperatorTok"/>
        </w:rPr>
        <w:t xml:space="preserve">=</w:t>
      </w:r>
      <w:r>
        <w:rPr>
          <w:rStyle w:val="NormalTok"/>
        </w:rPr>
        <w:t xml:space="preserve"> </w:t>
      </w:r>
      <w:r>
        <w:rPr>
          <w:rStyle w:val="ControlFlowTok"/>
        </w:rPr>
        <w:t xml:space="preserve">await</w:t>
      </w:r>
      <w:r>
        <w:rPr>
          <w:rStyle w:val="NormalTok"/>
        </w:rPr>
        <w:t xml:space="preserve"> q.get()</w:t>
      </w:r>
      <w:r>
        <w:br/>
      </w:r>
      <w:r>
        <w:rPr>
          <w:rStyle w:val="NormalTok"/>
        </w:rPr>
        <w:t xml:space="preserve">                </w:t>
      </w:r>
      <w:r>
        <w:rPr>
          <w:rStyle w:val="ControlFlowTok"/>
        </w:rPr>
        <w:t xml:space="preserve">yield</w:t>
      </w:r>
      <w:r>
        <w:rPr>
          <w:rStyle w:val="NormalTok"/>
        </w:rPr>
        <w:t xml:space="preserve"> {</w:t>
      </w:r>
      <w:r>
        <w:rPr>
          <w:rStyle w:val="StringTok"/>
        </w:rPr>
        <w:t xml:space="preserve">"id"</w:t>
      </w:r>
      <w:r>
        <w:rPr>
          <w:rStyle w:val="NormalTok"/>
        </w:rPr>
        <w:t xml:space="preserve">: ev[</w:t>
      </w:r>
      <w:r>
        <w:rPr>
          <w:rStyle w:val="StringTok"/>
        </w:rPr>
        <w:t xml:space="preserve">"seq"</w:t>
      </w:r>
      <w:r>
        <w:rPr>
          <w:rStyle w:val="NormalTok"/>
        </w:rPr>
        <w:t xml:space="preserve">], </w:t>
      </w:r>
      <w:r>
        <w:rPr>
          <w:rStyle w:val="StringTok"/>
        </w:rPr>
        <w:t xml:space="preserve">"event"</w:t>
      </w:r>
      <w:r>
        <w:rPr>
          <w:rStyle w:val="NormalTok"/>
        </w:rPr>
        <w:t xml:space="preserve">: ev[</w:t>
      </w:r>
      <w:r>
        <w:rPr>
          <w:rStyle w:val="StringTok"/>
        </w:rPr>
        <w:t xml:space="preserve">"type"</w:t>
      </w:r>
      <w:r>
        <w:rPr>
          <w:rStyle w:val="NormalTok"/>
        </w:rPr>
        <w:t xml:space="preserve">], </w:t>
      </w:r>
      <w:r>
        <w:rPr>
          <w:rStyle w:val="StringTok"/>
        </w:rPr>
        <w:t xml:space="preserve">"data"</w:t>
      </w:r>
      <w:r>
        <w:rPr>
          <w:rStyle w:val="NormalTok"/>
        </w:rPr>
        <w:t xml:space="preserve">: json.dumps(ev)}</w:t>
      </w:r>
      <w:r>
        <w:br/>
      </w:r>
      <w:r>
        <w:rPr>
          <w:rStyle w:val="NormalTok"/>
        </w:rPr>
        <w:t xml:space="preserve">        </w:t>
      </w:r>
      <w:r>
        <w:rPr>
          <w:rStyle w:val="ControlFlowTok"/>
        </w:rPr>
        <w:t xml:space="preserve">finally</w:t>
      </w:r>
      <w:r>
        <w:rPr>
          <w:rStyle w:val="NormalTok"/>
        </w:rPr>
        <w:t xml:space="preserve">:</w:t>
      </w:r>
      <w:r>
        <w:br/>
      </w:r>
      <w:r>
        <w:rPr>
          <w:rStyle w:val="NormalTok"/>
        </w:rPr>
        <w:t xml:space="preserve">            _subs[sid].remove(q)</w:t>
      </w:r>
      <w:r>
        <w:br/>
      </w:r>
      <w:r>
        <w:rPr>
          <w:rStyle w:val="NormalTok"/>
        </w:rPr>
        <w:t xml:space="preserve">    </w:t>
      </w:r>
      <w:r>
        <w:rPr>
          <w:rStyle w:val="ControlFlowTok"/>
        </w:rPr>
        <w:t xml:space="preserve">return</w:t>
      </w:r>
      <w:r>
        <w:rPr>
          <w:rStyle w:val="NormalTok"/>
        </w:rPr>
        <w:t xml:space="preserve"> EventSourceResponse(gen(), ping</w:t>
      </w:r>
      <w:r>
        <w:rPr>
          <w:rStyle w:val="OperatorTok"/>
        </w:rPr>
        <w:t xml:space="preserve">=</w:t>
      </w:r>
      <w:r>
        <w:rPr>
          <w:rStyle w:val="DecValTok"/>
        </w:rPr>
        <w:t xml:space="preserve">15</w:t>
      </w:r>
      <w:r>
        <w:rPr>
          <w:rStyle w:val="NormalTok"/>
        </w:rPr>
        <w:t xml:space="preserve">)</w:t>
      </w:r>
      <w:r>
        <w:br/>
      </w:r>
      <w:r>
        <w:br/>
      </w:r>
      <w:r>
        <w:rPr>
          <w:rStyle w:val="AttributeTok"/>
        </w:rPr>
        <w:t xml:space="preserve">@app.post</w:t>
      </w:r>
      <w:r>
        <w:rPr>
          <w:rStyle w:val="NormalTok"/>
        </w:rPr>
        <w:t xml:space="preserve">(</w:t>
      </w:r>
      <w:r>
        <w:rPr>
          <w:rStyle w:val="StringTok"/>
        </w:rPr>
        <w:t xml:space="preserve">"/run/</w:t>
      </w:r>
      <w:r>
        <w:rPr>
          <w:rStyle w:val="SpecialCharTok"/>
        </w:rPr>
        <w:t xml:space="preserve">{sid}</w:t>
      </w:r>
      <w:r>
        <w:rPr>
          <w:rStyle w:val="StringTok"/>
        </w:rPr>
        <w:t xml:space="preserve">"</w:t>
      </w:r>
      <w:r>
        <w:rPr>
          <w:rStyle w:val="NormalTok"/>
        </w:rPr>
        <w:t xml:space="preserve">)</w:t>
      </w:r>
      <w:r>
        <w:br/>
      </w:r>
      <w:r>
        <w:rPr>
          <w:rStyle w:val="ControlFlowTok"/>
        </w:rPr>
        <w:t xml:space="preserve">async</w:t>
      </w:r>
      <w:r>
        <w:rPr>
          <w:rStyle w:val="NormalTok"/>
        </w:rPr>
        <w:t xml:space="preserve"> </w:t>
      </w:r>
      <w:r>
        <w:rPr>
          <w:rStyle w:val="KeywordTok"/>
        </w:rPr>
        <w:t xml:space="preserve">def</w:t>
      </w:r>
      <w:r>
        <w:rPr>
          <w:rStyle w:val="NormalTok"/>
        </w:rPr>
        <w:t xml:space="preserve"> run(sid: </w:t>
      </w:r>
      <w:r>
        <w:rPr>
          <w:rStyle w:val="BuiltInTok"/>
        </w:rPr>
        <w:t xml:space="preserve">str</w:t>
      </w:r>
      <w:r>
        <w:rPr>
          <w:rStyle w:val="NormalTok"/>
        </w:rPr>
        <w:t xml:space="preserve">):</w:t>
      </w:r>
      <w:r>
        <w:br/>
      </w:r>
      <w:r>
        <w:rPr>
          <w:rStyle w:val="NormalTok"/>
        </w:rPr>
        <w:t xml:space="preserve">    asyncio.create_task(_agent(sid))</w:t>
      </w:r>
      <w:r>
        <w:br/>
      </w:r>
      <w:r>
        <w:rPr>
          <w:rStyle w:val="NormalTok"/>
        </w:rPr>
        <w:t xml:space="preserve">    </w:t>
      </w:r>
      <w:r>
        <w:rPr>
          <w:rStyle w:val="ControlFlowTok"/>
        </w:rPr>
        <w:t xml:space="preserve">return</w:t>
      </w:r>
      <w:r>
        <w:rPr>
          <w:rStyle w:val="NormalTok"/>
        </w:rPr>
        <w:t xml:space="preserve"> {</w:t>
      </w:r>
      <w:r>
        <w:rPr>
          <w:rStyle w:val="StringTok"/>
        </w:rPr>
        <w:t xml:space="preserve">"started"</w:t>
      </w:r>
      <w:r>
        <w:rPr>
          <w:rStyle w:val="NormalTok"/>
        </w:rPr>
        <w:t xml:space="preserve">: </w:t>
      </w:r>
      <w:r>
        <w:rPr>
          <w:rStyle w:val="VariableTok"/>
        </w:rPr>
        <w:t xml:space="preserve">True</w:t>
      </w:r>
      <w:r>
        <w:rPr>
          <w:rStyle w:val="NormalTok"/>
        </w:rPr>
        <w:t xml:space="preserve">}</w:t>
      </w:r>
      <w:r>
        <w:br/>
      </w:r>
      <w:r>
        <w:br/>
      </w:r>
      <w:r>
        <w:rPr>
          <w:rStyle w:val="ControlFlowTok"/>
        </w:rPr>
        <w:t xml:space="preserve">async</w:t>
      </w:r>
      <w:r>
        <w:rPr>
          <w:rStyle w:val="NormalTok"/>
        </w:rPr>
        <w:t xml:space="preserve"> </w:t>
      </w:r>
      <w:r>
        <w:rPr>
          <w:rStyle w:val="KeywordTok"/>
        </w:rPr>
        <w:t xml:space="preserve">def</w:t>
      </w:r>
      <w:r>
        <w:rPr>
          <w:rStyle w:val="NormalTok"/>
        </w:rPr>
        <w:t xml:space="preserve"> _agent(sid: </w:t>
      </w:r>
      <w:r>
        <w:rPr>
          <w:rStyle w:val="BuiltInTok"/>
        </w:rPr>
        <w:t xml:space="preserve">str</w:t>
      </w:r>
      <w:r>
        <w:rPr>
          <w:rStyle w:val="NormalTok"/>
        </w:rPr>
        <w:t xml:space="preserve">):</w:t>
      </w:r>
      <w:r>
        <w:br/>
      </w:r>
      <w:r>
        <w:rPr>
          <w:rStyle w:val="NormalTok"/>
        </w:rPr>
        <w:t xml:space="preserve">    emit(sid, </w:t>
      </w:r>
      <w:r>
        <w:rPr>
          <w:rStyle w:val="StringTok"/>
        </w:rPr>
        <w:t xml:space="preserve">"RUN_STARTED"</w:t>
      </w:r>
      <w:r>
        <w:rPr>
          <w:rStyle w:val="NormalTok"/>
        </w:rPr>
        <w:t xml:space="preserve">, goal</w:t>
      </w:r>
      <w:r>
        <w:rPr>
          <w:rStyle w:val="OperatorTok"/>
        </w:rPr>
        <w:t xml:space="preserve">=</w:t>
      </w:r>
      <w:r>
        <w:rPr>
          <w:rStyle w:val="StringTok"/>
        </w:rPr>
        <w:t xml:space="preserve">"scan 10.10.14.20"</w:t>
      </w:r>
      <w:r>
        <w:rPr>
          <w:rStyle w:val="NormalTok"/>
        </w:rPr>
        <w:t xml:space="preserve">)</w:t>
      </w:r>
      <w:r>
        <w:br/>
      </w:r>
      <w:r>
        <w:rPr>
          <w:rStyle w:val="NormalTok"/>
        </w:rPr>
        <w:t xml:space="preserve">    emit(sid, </w:t>
      </w:r>
      <w:r>
        <w:rPr>
          <w:rStyle w:val="StringTok"/>
        </w:rPr>
        <w:t xml:space="preserve">"STATE_SNAPSHOT"</w:t>
      </w:r>
      <w:r>
        <w:rPr>
          <w:rStyle w:val="NormalTok"/>
        </w:rPr>
        <w:t xml:space="preserve">, snapshot</w:t>
      </w:r>
      <w:r>
        <w:rPr>
          <w:rStyle w:val="OperatorTok"/>
        </w:rPr>
        <w:t xml:space="preserve">=</w:t>
      </w:r>
      <w:r>
        <w:rPr>
          <w:rStyle w:val="NormalTok"/>
        </w:rPr>
        <w:t xml:space="preserve">{</w:t>
      </w:r>
      <w:r>
        <w:rPr>
          <w:rStyle w:val="StringTok"/>
        </w:rPr>
        <w:t xml:space="preserve">"findings"</w:t>
      </w:r>
      <w:r>
        <w:rPr>
          <w:rStyle w:val="NormalTok"/>
        </w:rPr>
        <w:t xml:space="preserve">: []})</w:t>
      </w:r>
      <w:r>
        <w:br/>
      </w:r>
      <w:r>
        <w:rPr>
          <w:rStyle w:val="NormalTok"/>
        </w:rPr>
        <w:t xml:space="preserve">    </w:t>
      </w:r>
      <w:r>
        <w:rPr>
          <w:rStyle w:val="ControlFlowTok"/>
        </w:rPr>
        <w:t xml:space="preserve">for</w:t>
      </w:r>
      <w:r>
        <w:rPr>
          <w:rStyle w:val="NormalTok"/>
        </w:rPr>
        <w:t xml:space="preserve"> tok </w:t>
      </w:r>
      <w:r>
        <w:rPr>
          <w:rStyle w:val="KeywordTok"/>
        </w:rPr>
        <w:t xml:space="preserve">in</w:t>
      </w:r>
      <w:r>
        <w:rPr>
          <w:rStyle w:val="NormalTok"/>
        </w:rPr>
        <w:t xml:space="preserve"> [</w:t>
      </w:r>
      <w:r>
        <w:rPr>
          <w:rStyle w:val="StringTok"/>
        </w:rPr>
        <w:t xml:space="preserve">"Scanning "</w:t>
      </w:r>
      <w:r>
        <w:rPr>
          <w:rStyle w:val="NormalTok"/>
        </w:rPr>
        <w:t xml:space="preserve">, </w:t>
      </w:r>
      <w:r>
        <w:rPr>
          <w:rStyle w:val="StringTok"/>
        </w:rPr>
        <w:t xml:space="preserve">"host "</w:t>
      </w:r>
      <w:r>
        <w:rPr>
          <w:rStyle w:val="NormalTok"/>
        </w:rPr>
        <w:t xml:space="preserve">, </w:t>
      </w:r>
      <w:r>
        <w:rPr>
          <w:rStyle w:val="StringTok"/>
        </w:rPr>
        <w:t xml:space="preserve">".20 "</w:t>
      </w:r>
      <w:r>
        <w:rPr>
          <w:rStyle w:val="NormalTok"/>
        </w:rPr>
        <w:t xml:space="preserve">, </w:t>
      </w:r>
      <w:r>
        <w:rPr>
          <w:rStyle w:val="StringTok"/>
        </w:rPr>
        <w:t xml:space="preserve">"now."</w:t>
      </w:r>
      <w:r>
        <w:rPr>
          <w:rStyle w:val="NormalTok"/>
        </w:rPr>
        <w:t xml:space="preserve">]:</w:t>
      </w:r>
      <w:r>
        <w:br/>
      </w:r>
      <w:r>
        <w:rPr>
          <w:rStyle w:val="NormalTok"/>
        </w:rPr>
        <w:t xml:space="preserve">        emit(sid, </w:t>
      </w:r>
      <w:r>
        <w:rPr>
          <w:rStyle w:val="StringTok"/>
        </w:rPr>
        <w:t xml:space="preserve">"TEXT_MESSAGE_CONTENT"</w:t>
      </w:r>
      <w:r>
        <w:rPr>
          <w:rStyle w:val="NormalTok"/>
        </w:rPr>
        <w:t xml:space="preserve">, messageId</w:t>
      </w:r>
      <w:r>
        <w:rPr>
          <w:rStyle w:val="OperatorTok"/>
        </w:rPr>
        <w:t xml:space="preserve">=</w:t>
      </w:r>
      <w:r>
        <w:rPr>
          <w:rStyle w:val="StringTok"/>
        </w:rPr>
        <w:t xml:space="preserve">"m1"</w:t>
      </w:r>
      <w:r>
        <w:rPr>
          <w:rStyle w:val="NormalTok"/>
        </w:rPr>
        <w:t xml:space="preserve">, delta</w:t>
      </w:r>
      <w:r>
        <w:rPr>
          <w:rStyle w:val="OperatorTok"/>
        </w:rPr>
        <w:t xml:space="preserve">=</w:t>
      </w:r>
      <w:r>
        <w:rPr>
          <w:rStyle w:val="NormalTok"/>
        </w:rPr>
        <w:t xml:space="preserve">tok)</w:t>
      </w:r>
      <w:r>
        <w:br/>
      </w:r>
      <w:r>
        <w:rPr>
          <w:rStyle w:val="NormalTok"/>
        </w:rPr>
        <w:t xml:space="preserve">        </w:t>
      </w:r>
      <w:r>
        <w:rPr>
          <w:rStyle w:val="ControlFlowTok"/>
        </w:rPr>
        <w:t xml:space="preserve">await</w:t>
      </w:r>
      <w:r>
        <w:rPr>
          <w:rStyle w:val="NormalTok"/>
        </w:rPr>
        <w:t xml:space="preserve"> asyncio.sleep(</w:t>
      </w:r>
      <w:r>
        <w:rPr>
          <w:rStyle w:val="FloatTok"/>
        </w:rPr>
        <w:t xml:space="preserve">0.3</w:t>
      </w:r>
      <w:r>
        <w:rPr>
          <w:rStyle w:val="NormalTok"/>
        </w:rPr>
        <w:t xml:space="preserve">)                          </w:t>
      </w:r>
      <w:r>
        <w:rPr>
          <w:rStyle w:val="CommentTok"/>
        </w:rPr>
        <w:t xml:space="preserve"># visible cadence</w:t>
      </w:r>
      <w:r>
        <w:br/>
      </w:r>
      <w:r>
        <w:rPr>
          <w:rStyle w:val="NormalTok"/>
        </w:rPr>
        <w:t xml:space="preserve">    emit(sid, </w:t>
      </w:r>
      <w:r>
        <w:rPr>
          <w:rStyle w:val="StringTok"/>
        </w:rPr>
        <w:t xml:space="preserve">"CUSTOM"</w:t>
      </w:r>
      <w:r>
        <w:rPr>
          <w:rStyle w:val="NormalTok"/>
        </w:rPr>
        <w:t xml:space="preserve">, name</w:t>
      </w:r>
      <w:r>
        <w:rPr>
          <w:rStyle w:val="OperatorTok"/>
        </w:rPr>
        <w:t xml:space="preserve">=</w:t>
      </w:r>
      <w:r>
        <w:rPr>
          <w:rStyle w:val="StringTok"/>
        </w:rPr>
        <w:t xml:space="preserve">"crp.safety_scan"</w:t>
      </w:r>
      <w:r>
        <w:rPr>
          <w:rStyle w:val="NormalTok"/>
        </w:rPr>
        <w:t xml:space="preserve">,</w:t>
      </w:r>
      <w:r>
        <w:br/>
      </w:r>
      <w:r>
        <w:rPr>
          <w:rStyle w:val="NormalTok"/>
        </w:rPr>
        <w:t xml:space="preserve">         value</w:t>
      </w:r>
      <w:r>
        <w:rPr>
          <w:rStyle w:val="OperatorTok"/>
        </w:rPr>
        <w:t xml:space="preserve">=</w:t>
      </w:r>
      <w:r>
        <w:rPr>
          <w:rStyle w:val="NormalTok"/>
        </w:rPr>
        <w:t xml:space="preserve">{</w:t>
      </w:r>
      <w:r>
        <w:rPr>
          <w:rStyle w:val="StringTok"/>
        </w:rPr>
        <w:t xml:space="preserve">"stage"</w:t>
      </w:r>
      <w:r>
        <w:rPr>
          <w:rStyle w:val="NormalTok"/>
        </w:rPr>
        <w:t xml:space="preserve">: </w:t>
      </w:r>
      <w:r>
        <w:rPr>
          <w:rStyle w:val="StringTok"/>
        </w:rPr>
        <w:t xml:space="preserve">"scope_check"</w:t>
      </w:r>
      <w:r>
        <w:rPr>
          <w:rStyle w:val="NormalTok"/>
        </w:rPr>
        <w:t xml:space="preserve">, </w:t>
      </w:r>
      <w:r>
        <w:rPr>
          <w:rStyle w:val="StringTok"/>
        </w:rPr>
        <w:t xml:space="preserve">"risk"</w:t>
      </w:r>
      <w:r>
        <w:rPr>
          <w:rStyle w:val="NormalTok"/>
        </w:rPr>
        <w:t xml:space="preserve">: </w:t>
      </w:r>
      <w:r>
        <w:rPr>
          <w:rStyle w:val="StringTok"/>
        </w:rPr>
        <w:t xml:space="preserve">"LOW"</w:t>
      </w:r>
      <w:r>
        <w:rPr>
          <w:rStyle w:val="NormalTok"/>
        </w:rPr>
        <w:t xml:space="preserve">, </w:t>
      </w:r>
      <w:r>
        <w:rPr>
          <w:rStyle w:val="StringTok"/>
        </w:rPr>
        <w:t xml:space="preserve">"verdict"</w:t>
      </w:r>
      <w:r>
        <w:rPr>
          <w:rStyle w:val="NormalTok"/>
        </w:rPr>
        <w:t xml:space="preserve">: </w:t>
      </w:r>
      <w:r>
        <w:rPr>
          <w:rStyle w:val="StringTok"/>
        </w:rPr>
        <w:t xml:space="preserve">"pass"</w:t>
      </w:r>
      <w:r>
        <w:rPr>
          <w:rStyle w:val="NormalTok"/>
        </w:rPr>
        <w:t xml:space="preserve">})</w:t>
      </w:r>
      <w:r>
        <w:br/>
      </w:r>
      <w:r>
        <w:rPr>
          <w:rStyle w:val="NormalTok"/>
        </w:rPr>
        <w:t xml:space="preserve">    emit(sid, </w:t>
      </w:r>
      <w:r>
        <w:rPr>
          <w:rStyle w:val="StringTok"/>
        </w:rPr>
        <w:t xml:space="preserve">"TOOL_CALL_START"</w:t>
      </w:r>
      <w:r>
        <w:rPr>
          <w:rStyle w:val="NormalTok"/>
        </w:rPr>
        <w:t xml:space="preserve">, toolCallId</w:t>
      </w:r>
      <w:r>
        <w:rPr>
          <w:rStyle w:val="OperatorTok"/>
        </w:rPr>
        <w:t xml:space="preserve">=</w:t>
      </w:r>
      <w:r>
        <w:rPr>
          <w:rStyle w:val="StringTok"/>
        </w:rPr>
        <w:t xml:space="preserve">"t1"</w:t>
      </w:r>
      <w:r>
        <w:rPr>
          <w:rStyle w:val="NormalTok"/>
        </w:rPr>
        <w:t xml:space="preserve">, toolCallName</w:t>
      </w:r>
      <w:r>
        <w:rPr>
          <w:rStyle w:val="OperatorTok"/>
        </w:rPr>
        <w:t xml:space="preserve">=</w:t>
      </w:r>
      <w:r>
        <w:rPr>
          <w:rStyle w:val="StringTok"/>
        </w:rPr>
        <w:t xml:space="preserve">"port_scan"</w:t>
      </w:r>
      <w:r>
        <w:rPr>
          <w:rStyle w:val="NormalTok"/>
        </w:rPr>
        <w:t xml:space="preserve">,</w:t>
      </w:r>
      <w:r>
        <w:br/>
      </w:r>
      <w:r>
        <w:rPr>
          <w:rStyle w:val="NormalTok"/>
        </w:rPr>
        <w:t xml:space="preserve">         reason</w:t>
      </w:r>
      <w:r>
        <w:rPr>
          <w:rStyle w:val="OperatorTok"/>
        </w:rPr>
        <w:t xml:space="preserve">=</w:t>
      </w:r>
      <w:r>
        <w:rPr>
          <w:rStyle w:val="StringTok"/>
        </w:rPr>
        <w:t xml:space="preserve">"fingerprint .20"</w:t>
      </w:r>
      <w:r>
        <w:rPr>
          <w:rStyle w:val="NormalTok"/>
        </w:rPr>
        <w:t xml:space="preserve">)</w:t>
      </w:r>
      <w:r>
        <w:br/>
      </w:r>
      <w:r>
        <w:rPr>
          <w:rStyle w:val="NormalTok"/>
        </w:rPr>
        <w:t xml:space="preserve">    </w:t>
      </w:r>
      <w:r>
        <w:rPr>
          <w:rStyle w:val="ControlFlowTok"/>
        </w:rPr>
        <w:t xml:space="preserve">await</w:t>
      </w:r>
      <w:r>
        <w:rPr>
          <w:rStyle w:val="NormalTok"/>
        </w:rPr>
        <w:t xml:space="preserve"> asyncio.sleep(</w:t>
      </w:r>
      <w:r>
        <w:rPr>
          <w:rStyle w:val="FloatTok"/>
        </w:rPr>
        <w:t xml:space="preserve">0.6</w:t>
      </w:r>
      <w:r>
        <w:rPr>
          <w:rStyle w:val="NormalTok"/>
        </w:rPr>
        <w:t xml:space="preserve">)</w:t>
      </w:r>
      <w:r>
        <w:br/>
      </w:r>
      <w:r>
        <w:rPr>
          <w:rStyle w:val="NormalTok"/>
        </w:rPr>
        <w:t xml:space="preserve">    emit(sid, </w:t>
      </w:r>
      <w:r>
        <w:rPr>
          <w:rStyle w:val="StringTok"/>
        </w:rPr>
        <w:t xml:space="preserve">"TOOL_CALL_RESULT"</w:t>
      </w:r>
      <w:r>
        <w:rPr>
          <w:rStyle w:val="NormalTok"/>
        </w:rPr>
        <w:t xml:space="preserve">, toolCallId</w:t>
      </w:r>
      <w:r>
        <w:rPr>
          <w:rStyle w:val="OperatorTok"/>
        </w:rPr>
        <w:t xml:space="preserve">=</w:t>
      </w:r>
      <w:r>
        <w:rPr>
          <w:rStyle w:val="StringTok"/>
        </w:rPr>
        <w:t xml:space="preserve">"t1"</w:t>
      </w:r>
      <w:r>
        <w:rPr>
          <w:rStyle w:val="NormalTok"/>
        </w:rPr>
        <w:t xml:space="preserve">, content</w:t>
      </w:r>
      <w:r>
        <w:rPr>
          <w:rStyle w:val="OperatorTok"/>
        </w:rPr>
        <w:t xml:space="preserve">=</w:t>
      </w:r>
      <w:r>
        <w:rPr>
          <w:rStyle w:val="NormalTok"/>
        </w:rPr>
        <w:t xml:space="preserve">{</w:t>
      </w:r>
      <w:r>
        <w:rPr>
          <w:rStyle w:val="StringTok"/>
        </w:rPr>
        <w:t xml:space="preserve">"open_ports"</w:t>
      </w:r>
      <w:r>
        <w:rPr>
          <w:rStyle w:val="NormalTok"/>
        </w:rPr>
        <w:t xml:space="preserve">: [</w:t>
      </w:r>
      <w:r>
        <w:rPr>
          <w:rStyle w:val="DecValTok"/>
        </w:rPr>
        <w:t xml:space="preserve">22</w:t>
      </w:r>
      <w:r>
        <w:rPr>
          <w:rStyle w:val="NormalTok"/>
        </w:rPr>
        <w:t xml:space="preserve">, </w:t>
      </w:r>
      <w:r>
        <w:rPr>
          <w:rStyle w:val="DecValTok"/>
        </w:rPr>
        <w:t xml:space="preserve">80</w:t>
      </w:r>
      <w:r>
        <w:rPr>
          <w:rStyle w:val="NormalTok"/>
        </w:rPr>
        <w:t xml:space="preserve">, </w:t>
      </w:r>
      <w:r>
        <w:rPr>
          <w:rStyle w:val="DecValTok"/>
        </w:rPr>
        <w:t xml:space="preserve">443</w:t>
      </w:r>
      <w:r>
        <w:rPr>
          <w:rStyle w:val="NormalTok"/>
        </w:rPr>
        <w:t xml:space="preserve">]})</w:t>
      </w:r>
      <w:r>
        <w:br/>
      </w:r>
      <w:r>
        <w:rPr>
          <w:rStyle w:val="NormalTok"/>
        </w:rPr>
        <w:t xml:space="preserve">    emit(sid, </w:t>
      </w:r>
      <w:r>
        <w:rPr>
          <w:rStyle w:val="StringTok"/>
        </w:rPr>
        <w:t xml:space="preserve">"STATE_DELTA"</w:t>
      </w:r>
      <w:r>
        <w:rPr>
          <w:rStyle w:val="NormalTok"/>
        </w:rPr>
        <w:t xml:space="preserve">,</w:t>
      </w:r>
      <w:r>
        <w:br/>
      </w:r>
      <w:r>
        <w:rPr>
          <w:rStyle w:val="NormalTok"/>
        </w:rPr>
        <w:t xml:space="preserve">         delta</w:t>
      </w:r>
      <w:r>
        <w:rPr>
          <w:rStyle w:val="OperatorTok"/>
        </w:rPr>
        <w:t xml:space="preserve">=</w:t>
      </w:r>
      <w:r>
        <w:rPr>
          <w:rStyle w:val="NormalTok"/>
        </w:rPr>
        <w:t xml:space="preserve">[{</w:t>
      </w:r>
      <w:r>
        <w:rPr>
          <w:rStyle w:val="StringTok"/>
        </w:rPr>
        <w:t xml:space="preserve">"op"</w:t>
      </w:r>
      <w:r>
        <w:rPr>
          <w:rStyle w:val="NormalTok"/>
        </w:rPr>
        <w:t xml:space="preserve">: </w:t>
      </w:r>
      <w:r>
        <w:rPr>
          <w:rStyle w:val="StringTok"/>
        </w:rPr>
        <w:t xml:space="preserve">"add"</w:t>
      </w:r>
      <w:r>
        <w:rPr>
          <w:rStyle w:val="NormalTok"/>
        </w:rPr>
        <w:t xml:space="preserve">, </w:t>
      </w:r>
      <w:r>
        <w:rPr>
          <w:rStyle w:val="StringTok"/>
        </w:rPr>
        <w:t xml:space="preserve">"path"</w:t>
      </w:r>
      <w:r>
        <w:rPr>
          <w:rStyle w:val="NormalTok"/>
        </w:rPr>
        <w:t xml:space="preserve">: </w:t>
      </w:r>
      <w:r>
        <w:rPr>
          <w:rStyle w:val="StringTok"/>
        </w:rPr>
        <w:t xml:space="preserve">"/findings/-"</w:t>
      </w:r>
      <w:r>
        <w:rPr>
          <w:rStyle w:val="NormalTok"/>
        </w:rPr>
        <w:t xml:space="preserve">,</w:t>
      </w:r>
      <w:r>
        <w:br/>
      </w:r>
      <w:r>
        <w:rPr>
          <w:rStyle w:val="NormalTok"/>
        </w:rPr>
        <w:t xml:space="preserve">                 </w:t>
      </w:r>
      <w:r>
        <w:rPr>
          <w:rStyle w:val="StringTok"/>
        </w:rPr>
        <w:t xml:space="preserve">"value"</w:t>
      </w:r>
      <w:r>
        <w:rPr>
          <w:rStyle w:val="NormalTok"/>
        </w:rPr>
        <w:t xml:space="preserve">: {</w:t>
      </w:r>
      <w:r>
        <w:rPr>
          <w:rStyle w:val="StringTok"/>
        </w:rPr>
        <w:t xml:space="preserve">"target"</w:t>
      </w:r>
      <w:r>
        <w:rPr>
          <w:rStyle w:val="NormalTok"/>
        </w:rPr>
        <w:t xml:space="preserve">: </w:t>
      </w:r>
      <w:r>
        <w:rPr>
          <w:rStyle w:val="StringTok"/>
        </w:rPr>
        <w:t xml:space="preserve">"10.10.14.20"</w:t>
      </w:r>
      <w:r>
        <w:rPr>
          <w:rStyle w:val="NormalTok"/>
        </w:rPr>
        <w:t xml:space="preserve">, </w:t>
      </w:r>
      <w:r>
        <w:rPr>
          <w:rStyle w:val="StringTok"/>
        </w:rPr>
        <w:t xml:space="preserve">"ports"</w:t>
      </w:r>
      <w:r>
        <w:rPr>
          <w:rStyle w:val="NormalTok"/>
        </w:rPr>
        <w:t xml:space="preserve">: [</w:t>
      </w:r>
      <w:r>
        <w:rPr>
          <w:rStyle w:val="DecValTok"/>
        </w:rPr>
        <w:t xml:space="preserve">22</w:t>
      </w:r>
      <w:r>
        <w:rPr>
          <w:rStyle w:val="NormalTok"/>
        </w:rPr>
        <w:t xml:space="preserve">, </w:t>
      </w:r>
      <w:r>
        <w:rPr>
          <w:rStyle w:val="DecValTok"/>
        </w:rPr>
        <w:t xml:space="preserve">80</w:t>
      </w:r>
      <w:r>
        <w:rPr>
          <w:rStyle w:val="NormalTok"/>
        </w:rPr>
        <w:t xml:space="preserve">, </w:t>
      </w:r>
      <w:r>
        <w:rPr>
          <w:rStyle w:val="DecValTok"/>
        </w:rPr>
        <w:t xml:space="preserve">443</w:t>
      </w:r>
      <w:r>
        <w:rPr>
          <w:rStyle w:val="NormalTok"/>
        </w:rPr>
        <w:t xml:space="preserve">]}}])</w:t>
      </w:r>
      <w:r>
        <w:br/>
      </w:r>
      <w:r>
        <w:rPr>
          <w:rStyle w:val="NormalTok"/>
        </w:rPr>
        <w:t xml:space="preserve">    emit(sid, </w:t>
      </w:r>
      <w:r>
        <w:rPr>
          <w:rStyle w:val="StringTok"/>
        </w:rPr>
        <w:t xml:space="preserve">"CUSTOM"</w:t>
      </w:r>
      <w:r>
        <w:rPr>
          <w:rStyle w:val="NormalTok"/>
        </w:rPr>
        <w:t xml:space="preserve">, name</w:t>
      </w:r>
      <w:r>
        <w:rPr>
          <w:rStyle w:val="OperatorTok"/>
        </w:rPr>
        <w:t xml:space="preserve">=</w:t>
      </w:r>
      <w:r>
        <w:rPr>
          <w:rStyle w:val="StringTok"/>
        </w:rPr>
        <w:t xml:space="preserve">"crp.quality"</w:t>
      </w:r>
      <w:r>
        <w:rPr>
          <w:rStyle w:val="NormalTok"/>
        </w:rPr>
        <w:t xml:space="preserve">, value</w:t>
      </w:r>
      <w:r>
        <w:rPr>
          <w:rStyle w:val="OperatorTok"/>
        </w:rPr>
        <w:t xml:space="preserve">=</w:t>
      </w:r>
      <w:r>
        <w:rPr>
          <w:rStyle w:val="NormalTok"/>
        </w:rPr>
        <w:t xml:space="preserve">{</w:t>
      </w:r>
      <w:r>
        <w:rPr>
          <w:rStyle w:val="StringTok"/>
        </w:rPr>
        <w:t xml:space="preserve">"tier"</w:t>
      </w:r>
      <w:r>
        <w:rPr>
          <w:rStyle w:val="NormalTok"/>
        </w:rPr>
        <w:t xml:space="preserve">: </w:t>
      </w:r>
      <w:r>
        <w:rPr>
          <w:rStyle w:val="StringTok"/>
        </w:rPr>
        <w:t xml:space="preserve">"A"</w:t>
      </w:r>
      <w:r>
        <w:rPr>
          <w:rStyle w:val="NormalTok"/>
        </w:rPr>
        <w:t xml:space="preserve">, </w:t>
      </w:r>
      <w:r>
        <w:rPr>
          <w:rStyle w:val="StringTok"/>
        </w:rPr>
        <w:t xml:space="preserve">"confidence"</w:t>
      </w:r>
      <w:r>
        <w:rPr>
          <w:rStyle w:val="NormalTok"/>
        </w:rPr>
        <w:t xml:space="preserve">: </w:t>
      </w:r>
      <w:r>
        <w:rPr>
          <w:rStyle w:val="FloatTok"/>
        </w:rPr>
        <w:t xml:space="preserve">0.91</w:t>
      </w:r>
      <w:r>
        <w:rPr>
          <w:rStyle w:val="NormalTok"/>
        </w:rPr>
        <w:t xml:space="preserve">})</w:t>
      </w:r>
      <w:r>
        <w:br/>
      </w:r>
      <w:r>
        <w:rPr>
          <w:rStyle w:val="NormalTok"/>
        </w:rPr>
        <w:t xml:space="preserve">    emit(sid, </w:t>
      </w:r>
      <w:r>
        <w:rPr>
          <w:rStyle w:val="StringTok"/>
        </w:rPr>
        <w:t xml:space="preserve">"RUN_FINISHED"</w:t>
      </w:r>
      <w:r>
        <w:rPr>
          <w:rStyle w:val="NormalTok"/>
        </w:rPr>
        <w:t xml:space="preserve">)</w:t>
      </w:r>
    </w:p>
    <w:p>
      <w:pPr>
        <w:pStyle w:val="FirstParagraph"/>
      </w:pPr>
      <w:r>
        <w:t xml:space="preserve">Drive it from two terminals:</w:t>
      </w:r>
    </w:p>
    <w:p>
      <w:pPr>
        <w:pStyle w:val="SourceCode"/>
      </w:pPr>
      <w:r>
        <w:rPr>
          <w:rStyle w:val="ExtensionTok"/>
        </w:rPr>
        <w:t xml:space="preserve">uvicorn</w:t>
      </w:r>
      <w:r>
        <w:rPr>
          <w:rStyle w:val="NormalTok"/>
        </w:rPr>
        <w:t xml:space="preserve"> app:app                                   </w:t>
      </w:r>
      <w:r>
        <w:rPr>
          <w:rStyle w:val="CommentTok"/>
        </w:rPr>
        <w:t xml:space="preserve"># terminal 1</w:t>
      </w:r>
      <w:r>
        <w:br/>
      </w:r>
      <w:r>
        <w:rPr>
          <w:rStyle w:val="ExtensionTok"/>
        </w:rPr>
        <w:t xml:space="preserve">curl</w:t>
      </w:r>
      <w:r>
        <w:rPr>
          <w:rStyle w:val="NormalTok"/>
        </w:rPr>
        <w:t xml:space="preserve"> </w:t>
      </w:r>
      <w:r>
        <w:rPr>
          <w:rStyle w:val="AttributeTok"/>
        </w:rPr>
        <w:t xml:space="preserve">-N</w:t>
      </w:r>
      <w:r>
        <w:rPr>
          <w:rStyle w:val="NormalTok"/>
        </w:rPr>
        <w:t xml:space="preserve"> http://localhost:8000/stream/demo </w:t>
      </w:r>
      <w:r>
        <w:rPr>
          <w:rStyle w:val="KeywordTok"/>
        </w:rPr>
        <w:t xml:space="preserve">&amp;</w:t>
      </w:r>
      <w:r>
        <w:rPr>
          <w:rStyle w:val="NormalTok"/>
        </w:rPr>
        <w:t xml:space="preserve">       </w:t>
      </w:r>
      <w:r>
        <w:rPr>
          <w:rStyle w:val="CommentTok"/>
        </w:rPr>
        <w:t xml:space="preserve"># terminal 2: subscribe first</w:t>
      </w:r>
      <w:r>
        <w:br/>
      </w:r>
      <w:r>
        <w:rPr>
          <w:rStyle w:val="ExtensionTok"/>
        </w:rPr>
        <w:t xml:space="preserve">curl</w:t>
      </w:r>
      <w:r>
        <w:rPr>
          <w:rStyle w:val="NormalTok"/>
        </w:rPr>
        <w:t xml:space="preserve"> </w:t>
      </w:r>
      <w:r>
        <w:rPr>
          <w:rStyle w:val="AttributeTok"/>
        </w:rPr>
        <w:t xml:space="preserve">-X</w:t>
      </w:r>
      <w:r>
        <w:rPr>
          <w:rStyle w:val="NormalTok"/>
        </w:rPr>
        <w:t xml:space="preserve"> POST http://localhost:8000/run/demo       </w:t>
      </w:r>
      <w:r>
        <w:rPr>
          <w:rStyle w:val="CommentTok"/>
        </w:rPr>
        <w:t xml:space="preserve"># then start the run</w:t>
      </w:r>
    </w:p>
    <w:p>
      <w:pPr>
        <w:pStyle w:val="FirstParagraph"/>
      </w:pPr>
      <w:r>
        <w:t xml:space="preserve">The</w:t>
      </w:r>
      <w:r>
        <w:t xml:space="preserve"> </w:t>
      </w:r>
      <w:r>
        <w:rPr>
          <w:rStyle w:val="VerbatimChar"/>
        </w:rPr>
        <w:t xml:space="preserve">curl -N</w:t>
      </w:r>
      <w:r>
        <w:t xml:space="preserve"> </w:t>
      </w:r>
      <w:r>
        <w:t xml:space="preserve">window will print the exact SSE wire records of Appendix B — narrative tokens, a governance event, a tool call and result, a state delta, a quality tier — arriving live, in order, each with an</w:t>
      </w:r>
      <w:r>
        <w:t xml:space="preserve"> </w:t>
      </w:r>
      <w:r>
        <w:rPr>
          <w:rStyle w:val="VerbatimChar"/>
        </w:rPr>
        <w:t xml:space="preserve">id</w:t>
      </w:r>
      <w:r>
        <w:t xml:space="preserve"> </w:t>
      </w:r>
      <w:r>
        <w:t xml:space="preserve">for replay. From this seed, every template in Part III is an elaboration: swap the toy</w:t>
      </w:r>
      <w:r>
        <w:t xml:space="preserve"> </w:t>
      </w:r>
      <w:r>
        <w:rPr>
          <w:rStyle w:val="VerbatimChar"/>
        </w:rPr>
        <w:t xml:space="preserve">_agent</w:t>
      </w:r>
      <w:r>
        <w:t xml:space="preserve"> </w:t>
      </w:r>
      <w:r>
        <w:t xml:space="preserve">for the instrumented pentest agent (Template 4), back</w:t>
      </w:r>
      <w:r>
        <w:t xml:space="preserve"> </w:t>
      </w:r>
      <w:r>
        <w:rPr>
          <w:rStyle w:val="VerbatimChar"/>
        </w:rPr>
        <w:t xml:space="preserve">_subs</w:t>
      </w:r>
      <w:r>
        <w:t xml:space="preserve">/</w:t>
      </w:r>
      <w:r>
        <w:rPr>
          <w:rStyle w:val="VerbatimChar"/>
        </w:rPr>
        <w:t xml:space="preserve">_seq</w:t>
      </w:r>
      <w:r>
        <w:t xml:space="preserve"> </w:t>
      </w:r>
      <w:r>
        <w:t xml:space="preserve">with the Redis-backed session bus (Template 3) for replay and scale, add the faithful narrator (Template 7) and the HITL interrupt channel (Template 6), and point a browser (Templates 10–11) or the terminal renderer (Template 9) at</w:t>
      </w:r>
      <w:r>
        <w:t xml:space="preserve"> </w:t>
      </w:r>
      <w:r>
        <w:rPr>
          <w:rStyle w:val="VerbatimChar"/>
        </w:rPr>
        <w:t xml:space="preserve">/stream/{sid}</w:t>
      </w:r>
      <w:r>
        <w:t xml:space="preserve">. The architecture is fractal: the smallest honest version and the full governed system are the same shape, differing only in elaboration — which is exactly what makes it buildable incrementally.</w:t>
      </w:r>
    </w:p>
    <w:p>
      <w:pPr>
        <w:pStyle w:val="BodyText"/>
      </w:pPr>
      <w:r>
        <w:rPr>
          <w:iCs/>
          <w:i/>
        </w:rPr>
        <w:t xml:space="preserve">End of report.</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Architecture of Transparency in Agentic AI Systems</dc:title>
  <dc:creator/>
  <cp:keywords/>
  <dcterms:created xsi:type="dcterms:W3CDTF">2026-07-07T13:00:43Z</dcterms:created>
  <dcterms:modified xsi:type="dcterms:W3CDTF">2026-07-07T13:00:43Z</dcterms:modified>
</cp:coreProperties>
</file>

<file path=docProps/custom.xml><?xml version="1.0" encoding="utf-8"?>
<Properties xmlns="http://schemas.openxmlformats.org/officeDocument/2006/custom-properties" xmlns:vt="http://schemas.openxmlformats.org/officeDocument/2006/docPropsVTypes"/>
</file>