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E4E4E7" w:sz="2" w:space="0"/>
          <w:left w:val="single" w:color="E4E4E7" w:sz="2" w:space="0"/>
          <w:bottom w:val="single" w:color="E4E4E7" w:sz="2" w:space="0"/>
          <w:right w:val="single" w:color="E4E4E7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3"/>
        <w:gridCol w:w="3294"/>
        <w:gridCol w:w="5003"/>
        <w:gridCol w:w="3214"/>
        <w:gridCol w:w="2894"/>
      </w:tblGrid>
      <w:tr w14:paraId="3A430A96"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A7968D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bookmarkStart w:id="0" w:name="_GoBack" w:colFirst="0" w:colLast="4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5A3376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题型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692AC0B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复习内容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7AA3B3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整理方法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5FCAB3D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21D5A270">
        <w:trPr>
          <w:trHeight w:val="90" w:hRule="atLeast"/>
        </w:trPr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912C75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1基础知识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4254CD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填空（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理论名称、学者、书及作者）；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简答；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39BB4B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推荐按顺序看！</w:t>
            </w:r>
          </w:p>
          <w:p w14:paraId="18C41A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textAlignment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  <w:szCs w:val="22"/>
                <w:lang w:eastAsia="zh-CN"/>
              </w:rPr>
              <w:t>《新闻理论十讲》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（1遍）</w:t>
            </w:r>
          </w:p>
          <w:p w14:paraId="0A565D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textAlignment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  <w:szCs w:val="22"/>
                <w:lang w:eastAsia="zh-CN"/>
              </w:rPr>
              <w:t>《范式与流派》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（2遍+思维导图）【注重内容】</w:t>
            </w:r>
          </w:p>
          <w:p w14:paraId="07C560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textAlignment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70C0"/>
                <w:sz w:val="22"/>
                <w:szCs w:val="22"/>
                <w:lang w:eastAsia="zh-CN"/>
              </w:rPr>
              <w:t>《传播学教程》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（2遍，重点7–15章）【整理框架】</w:t>
            </w:r>
          </w:p>
          <w:p w14:paraId="3DAE70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D9719F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第一遍：笔记</w:t>
            </w:r>
          </w:p>
          <w:p w14:paraId="23DF3B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第二遍：思维导图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提取名词解释、填空、论述、方法等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2F273D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构建知识体系 &amp; 积累答题语料</w:t>
            </w:r>
          </w:p>
          <w:p w14:paraId="6E1BED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✅工具：wps思维导图功能</w:t>
            </w:r>
          </w:p>
          <w:p w14:paraId="5D7564F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/>
              </w:rPr>
            </w:pPr>
          </w:p>
        </w:tc>
      </w:tr>
      <w:tr w14:paraId="0B13B0F5"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7882AA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2名词解释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6EFA08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名词解释/辨析/填空</w:t>
            </w:r>
          </w:p>
        </w:tc>
        <w:tc>
          <w:tcPr>
            <w:tcW w:w="5003" w:type="dxa"/>
            <w:tcBorders>
              <w:left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7B0A8D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名词解释宝典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43A78F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背！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5A1D39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D6DF5C1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228B2D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3方法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0D37CA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论述题</w:t>
            </w:r>
          </w:p>
        </w:tc>
        <w:tc>
          <w:tcPr>
            <w:tcW w:w="5003" w:type="dxa"/>
            <w:tcBorders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0FD11B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公众号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194437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按照论述题/专题形式整理；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35CFB8A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</w:p>
        </w:tc>
      </w:tr>
      <w:tr w14:paraId="75152559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1023" w:type="dxa"/>
            <w:vMerge w:val="restart"/>
            <w:tcBorders>
              <w:top w:val="single" w:color="E0E1E6" w:sz="2" w:space="0"/>
              <w:left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8BBAB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4国际新闻&amp;时政常识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0D7A2AF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填空（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首都、城市、领导人、会议、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成员国家、外交官职务等）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；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5D654E3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人民网/公众号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52B2DD9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填空题形式整理，分类梳理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2CDD0E1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尤其关注与新闻相关的时政常识！</w:t>
            </w:r>
          </w:p>
        </w:tc>
      </w:tr>
      <w:tr w14:paraId="080A238A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rPr>
          <w:trHeight w:val="792" w:hRule="atLeast"/>
        </w:trPr>
        <w:tc>
          <w:tcPr>
            <w:tcW w:w="1023" w:type="dxa"/>
            <w:vMerge w:val="continue"/>
            <w:tcBorders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6E21164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449783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英文：面试；新闻评论题；新闻编译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5536A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人民网 / 外交部 / 新华网 / CGTN / China Daily</w:t>
            </w:r>
          </w:p>
          <w:p w14:paraId="7EBEB7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关注6月后国内外大事件、国际组织、外交活动</w:t>
            </w:r>
          </w:p>
          <w:p w14:paraId="02C449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外交部答记者问很重要</w:t>
            </w:r>
          </w:p>
          <w:p w14:paraId="2FB9AB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/>
              </w:rPr>
              <w:t>目标学校学院公众号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，看看他们过去一年去了哪些国家，重点关注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77D3DA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中&amp;英事件概要+新闻评论形式（200-400字）</w:t>
            </w:r>
          </w:p>
          <w:p w14:paraId="4E6C451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摘取重要编译词汇/专有名词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57FBA6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🔥重点关注与新闻传播相关的国际时政！</w:t>
            </w:r>
          </w:p>
          <w:p w14:paraId="695595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❗特别关注8月重大事件</w:t>
            </w:r>
          </w:p>
        </w:tc>
      </w:tr>
      <w:tr w14:paraId="47209857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rPr>
          <w:trHeight w:val="598" w:hRule="atLeast"/>
        </w:trPr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231E5F3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5实务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2CDB09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选题策划、采访提纲、新媒体策划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C58E4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5E4720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2965BB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</w:p>
        </w:tc>
      </w:tr>
      <w:tr w14:paraId="1960F41D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A69E8B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6C7D336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新闻评论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639DC1B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学习一下怎么写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highlight w:val="yellow"/>
                <w:lang w:val="en-US" w:eastAsia="zh-CN" w:bidi="ar"/>
              </w:rPr>
              <w:t>英文新闻评论（200-400）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DD124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527F1DB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参考近三五年来清华考研的考题作为风格参考</w:t>
            </w:r>
          </w:p>
        </w:tc>
      </w:tr>
      <w:tr w14:paraId="499616A3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1023" w:type="dxa"/>
            <w:vMerge w:val="restart"/>
            <w:tcBorders>
              <w:top w:val="single" w:color="E0E1E6" w:sz="2" w:space="0"/>
              <w:left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82C48B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</w:p>
        </w:tc>
        <w:tc>
          <w:tcPr>
            <w:tcW w:w="3294" w:type="dxa"/>
            <w:vMerge w:val="restart"/>
            <w:tcBorders>
              <w:top w:val="single" w:color="E0E1E6" w:sz="2" w:space="0"/>
              <w:left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9FAE17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新闻编译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CA97B4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92D050"/>
                <w:spacing w:val="0"/>
                <w:kern w:val="0"/>
                <w:sz w:val="21"/>
                <w:szCs w:val="21"/>
                <w:lang w:val="en-US" w:eastAsia="zh-CN" w:bidi="ar"/>
              </w:rPr>
              <w:t>英汉新闻翻译、汉英新闻编译（建议书选重点+真题训练）</w:t>
            </w:r>
          </w:p>
        </w:tc>
        <w:tc>
          <w:tcPr>
            <w:tcW w:w="3214" w:type="dxa"/>
            <w:vMerge w:val="restart"/>
            <w:tcBorders>
              <w:top w:val="single" w:color="E0E1E6" w:sz="2" w:space="0"/>
              <w:left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A66D5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</w:p>
        </w:tc>
        <w:tc>
          <w:tcPr>
            <w:tcW w:w="2894" w:type="dxa"/>
            <w:vMerge w:val="restart"/>
            <w:tcBorders>
              <w:top w:val="single" w:color="E0E1E6" w:sz="2" w:space="0"/>
              <w:left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66A0C68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一周6h，积累专业表达，参考近年考题</w:t>
            </w:r>
          </w:p>
        </w:tc>
      </w:tr>
      <w:tr w14:paraId="51272777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rPr>
          <w:trHeight w:val="480" w:hRule="atLeast"/>
        </w:trPr>
        <w:tc>
          <w:tcPr>
            <w:tcW w:w="1023" w:type="dxa"/>
            <w:vMerge w:val="continue"/>
            <w:tcBorders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623F9133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294" w:type="dxa"/>
            <w:vMerge w:val="continue"/>
            <w:tcBorders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58BAA4B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68F3B8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重点词汇表</w:t>
            </w:r>
          </w:p>
        </w:tc>
        <w:tc>
          <w:tcPr>
            <w:tcW w:w="3214" w:type="dxa"/>
            <w:vMerge w:val="continue"/>
            <w:tcBorders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2C3205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894" w:type="dxa"/>
            <w:vMerge w:val="continue"/>
            <w:tcBorders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2C705B4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035F491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0F5B2A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6简历挖掘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222666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面试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96AFC5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真题（主要是英语）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7C715D7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自我陈述+优势劣势分析、与项目契合、社会实践与未来规划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59F50EC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会问你简历上确实有提到但很容易被忽略的那一个小点；</w:t>
            </w:r>
          </w:p>
          <w:p w14:paraId="72A7B3F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限制1-2min时间（计时准备）</w:t>
            </w:r>
          </w:p>
        </w:tc>
      </w:tr>
      <w:tr w14:paraId="249B1B4D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4B40564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7关于德国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5A55D7E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面试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CBE8DC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德国历史、政治、经济、时事新闻、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与中国的国际交往；新闻社、新闻媒体发展历程、未来新闻业界展望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C39215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mocklist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7E411A9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</w:p>
        </w:tc>
      </w:tr>
      <w:tr w14:paraId="3D002C78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42FA4D4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1国际传播综合面试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72B761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面试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4F0442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  <w:t>真题整理</w:t>
            </w:r>
          </w:p>
          <w:p w14:paraId="79493555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详细：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对国内主流新闻媒体的了解程度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638DDB6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mocklist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4B735C0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</w:p>
        </w:tc>
      </w:tr>
      <w:tr w14:paraId="45873DDB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26EF16E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8专题论文研读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743372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面试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941E2A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老师近三年热点论文，选定专题/方向</w:t>
            </w:r>
          </w:p>
          <w:p w14:paraId="4988387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874CB" w:themeColor="accen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梳理夏令营老师PPT/录播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3C70797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按照专题整理</w:t>
            </w: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0658E81D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</w:p>
        </w:tc>
      </w:tr>
      <w:tr w14:paraId="7BF151D5">
        <w:tblPrEx>
          <w:tblBorders>
            <w:top w:val="single" w:color="D9D9E0" w:sz="8" w:space="0"/>
            <w:left w:val="single" w:color="D9D9E0" w:sz="2" w:space="0"/>
            <w:bottom w:val="single" w:color="D9D9E0" w:sz="2" w:space="0"/>
            <w:right w:val="single" w:color="D9D9E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02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D445AC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*德语面试</w:t>
            </w:r>
          </w:p>
        </w:tc>
        <w:tc>
          <w:tcPr>
            <w:tcW w:w="32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29DFD63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  <w:t>面试</w:t>
            </w:r>
          </w:p>
        </w:tc>
        <w:tc>
          <w:tcPr>
            <w:tcW w:w="5003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1B634915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874CB" w:themeColor="accent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看命了！多少准备个自我介绍吧</w:t>
            </w:r>
          </w:p>
        </w:tc>
        <w:tc>
          <w:tcPr>
            <w:tcW w:w="321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8" w:space="0"/>
            </w:tcBorders>
            <w:shd w:val="clear" w:color="auto" w:fill="auto"/>
            <w:vAlign w:val="center"/>
          </w:tcPr>
          <w:p w14:paraId="56A7AFA8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894" w:type="dxa"/>
            <w:tcBorders>
              <w:top w:val="single" w:color="E0E1E6" w:sz="2" w:space="0"/>
              <w:left w:val="single" w:color="E0E1E6" w:sz="2" w:space="0"/>
              <w:bottom w:val="single" w:color="E0E1E6" w:sz="2" w:space="0"/>
              <w:right w:val="single" w:color="E0E1E6" w:sz="2" w:space="0"/>
            </w:tcBorders>
            <w:shd w:val="clear" w:color="auto" w:fill="auto"/>
            <w:vAlign w:val="center"/>
          </w:tcPr>
          <w:p w14:paraId="62488FA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9090B"/>
                <w:spacing w:val="0"/>
                <w:sz w:val="21"/>
                <w:szCs w:val="21"/>
              </w:rPr>
            </w:pPr>
          </w:p>
        </w:tc>
      </w:tr>
      <w:bookmarkEnd w:id="0"/>
    </w:tbl>
    <w:p w14:paraId="2A9393A6">
      <w:pPr>
        <w:bidi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F06E7FA">
      <w:pPr>
        <w:bidi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5MDg2ODFmM2Q4YWFlMGQzNTcwNWVhMGNjMGZkMWYifQ=="/>
  </w:docVars>
  <w:rsids>
    <w:rsidRoot w:val="3EEF4B20"/>
    <w:rsid w:val="3AF9F74E"/>
    <w:rsid w:val="3EEF4B20"/>
    <w:rsid w:val="4BFEE8CD"/>
    <w:rsid w:val="4D3EE000"/>
    <w:rsid w:val="4F4E221B"/>
    <w:rsid w:val="51B31C8F"/>
    <w:rsid w:val="5E4AB315"/>
    <w:rsid w:val="5FFE50E1"/>
    <w:rsid w:val="6DEE1965"/>
    <w:rsid w:val="6F1E8498"/>
    <w:rsid w:val="7F7F2F18"/>
    <w:rsid w:val="B5B7F0F6"/>
    <w:rsid w:val="B89F7C4D"/>
    <w:rsid w:val="B8FD4EB2"/>
    <w:rsid w:val="BFDF7FA3"/>
    <w:rsid w:val="D7FF33E4"/>
    <w:rsid w:val="DB59EFFD"/>
    <w:rsid w:val="EABEB738"/>
    <w:rsid w:val="ED7F7039"/>
    <w:rsid w:val="EDED7FD6"/>
    <w:rsid w:val="EECF34AB"/>
    <w:rsid w:val="F35E2F49"/>
    <w:rsid w:val="FAB78E80"/>
    <w:rsid w:val="FAE5F73D"/>
    <w:rsid w:val="FF6711BD"/>
    <w:rsid w:val="FF7BB4D8"/>
    <w:rsid w:val="FFFF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2025-07-22T05:10:00Z</dcterms:created>
  <dc:creator>木琴</dc:creator>
  <cp:lastModifiedBy>木琴</cp:lastModifiedBy>
  <dcterms:modified xsi:type="dcterms:W3CDTF">2026-03-17T11:31:45Z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43986C3B31B223FEA9477A68D7493C80_41</vt:lpwstr>
  </property>
</Properties>
</file>