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A00F" w14:textId="538A8CD5" w:rsidR="001D30D4" w:rsidRDefault="00213C03" w:rsidP="00213C03">
      <w:pPr>
        <w:jc w:val="center"/>
        <w:rPr>
          <w:b/>
          <w:bCs/>
          <w:sz w:val="28"/>
          <w:szCs w:val="28"/>
        </w:rPr>
      </w:pPr>
      <w:r>
        <w:rPr>
          <w:b/>
          <w:bCs/>
          <w:sz w:val="28"/>
          <w:szCs w:val="28"/>
        </w:rPr>
        <w:t xml:space="preserve">New </w:t>
      </w:r>
      <w:r w:rsidR="000E5DB9">
        <w:rPr>
          <w:b/>
          <w:bCs/>
          <w:sz w:val="28"/>
          <w:szCs w:val="28"/>
        </w:rPr>
        <w:t>Case Workflow at SCG</w:t>
      </w:r>
    </w:p>
    <w:p w14:paraId="1ADB65CC" w14:textId="77777777" w:rsidR="000E5DB9" w:rsidRDefault="000E5DB9" w:rsidP="000E5DB9">
      <w:pPr>
        <w:jc w:val="center"/>
        <w:rPr>
          <w:b/>
          <w:bCs/>
          <w:sz w:val="28"/>
          <w:szCs w:val="28"/>
        </w:rPr>
      </w:pPr>
    </w:p>
    <w:p w14:paraId="50BEC33C" w14:textId="025516D0" w:rsidR="000E5DB9" w:rsidRDefault="000E5DB9" w:rsidP="000E5DB9">
      <w:pPr>
        <w:pStyle w:val="ListParagraph"/>
        <w:numPr>
          <w:ilvl w:val="0"/>
          <w:numId w:val="1"/>
        </w:numPr>
        <w:rPr>
          <w:sz w:val="28"/>
          <w:szCs w:val="28"/>
        </w:rPr>
      </w:pPr>
      <w:r>
        <w:rPr>
          <w:sz w:val="28"/>
          <w:szCs w:val="28"/>
        </w:rPr>
        <w:t xml:space="preserve">Receive phone </w:t>
      </w:r>
      <w:proofErr w:type="gramStart"/>
      <w:r>
        <w:rPr>
          <w:sz w:val="28"/>
          <w:szCs w:val="28"/>
        </w:rPr>
        <w:t>call</w:t>
      </w:r>
      <w:proofErr w:type="gramEnd"/>
      <w:r>
        <w:rPr>
          <w:sz w:val="28"/>
          <w:szCs w:val="28"/>
        </w:rPr>
        <w:t xml:space="preserve"> or other contact from potential client regarding a matter or other assignment.</w:t>
      </w:r>
    </w:p>
    <w:p w14:paraId="7B36C8D3" w14:textId="77777777" w:rsidR="00213C03" w:rsidRDefault="00213C03" w:rsidP="00213C03">
      <w:pPr>
        <w:pStyle w:val="ListParagraph"/>
        <w:rPr>
          <w:sz w:val="28"/>
          <w:szCs w:val="28"/>
        </w:rPr>
      </w:pPr>
    </w:p>
    <w:p w14:paraId="0EBFA7D1" w14:textId="07DC570E" w:rsidR="000E5DB9" w:rsidRDefault="000E5DB9" w:rsidP="000E5DB9">
      <w:pPr>
        <w:pStyle w:val="ListParagraph"/>
        <w:numPr>
          <w:ilvl w:val="0"/>
          <w:numId w:val="1"/>
        </w:numPr>
        <w:rPr>
          <w:sz w:val="28"/>
          <w:szCs w:val="28"/>
        </w:rPr>
      </w:pPr>
      <w:r>
        <w:rPr>
          <w:sz w:val="28"/>
          <w:szCs w:val="28"/>
        </w:rPr>
        <w:t>Determine the pertinent issues and establish the involved parties to accomplish a conflict review and map out initial tasks.</w:t>
      </w:r>
      <w:r w:rsidR="00232E7D">
        <w:rPr>
          <w:sz w:val="28"/>
          <w:szCs w:val="28"/>
        </w:rPr>
        <w:t xml:space="preserve">  Establish the type of case to guide research </w:t>
      </w:r>
      <w:proofErr w:type="spellStart"/>
      <w:r w:rsidR="00232E7D">
        <w:rPr>
          <w:sz w:val="28"/>
          <w:szCs w:val="28"/>
        </w:rPr>
        <w:t>ie</w:t>
      </w:r>
      <w:proofErr w:type="spellEnd"/>
      <w:r w:rsidR="00232E7D">
        <w:rPr>
          <w:sz w:val="28"/>
          <w:szCs w:val="28"/>
        </w:rPr>
        <w:t xml:space="preserve">, Premises Liability, Contract Claim, ADA Compliance, Construction Defect, Jobsite Safety, or Photo/Video analysis and production.  If Premises Liability, then what type?  Trip and Fall, Slip and Fall, Stairway, Lighting, Bathing or Swimming Area, Landscape Issues, or </w:t>
      </w:r>
      <w:proofErr w:type="gramStart"/>
      <w:r w:rsidR="00232E7D">
        <w:rPr>
          <w:sz w:val="28"/>
          <w:szCs w:val="28"/>
        </w:rPr>
        <w:t>other</w:t>
      </w:r>
      <w:proofErr w:type="gramEnd"/>
      <w:r w:rsidR="00232E7D">
        <w:rPr>
          <w:sz w:val="28"/>
          <w:szCs w:val="28"/>
        </w:rPr>
        <w:t xml:space="preserve"> specific </w:t>
      </w:r>
      <w:proofErr w:type="gramStart"/>
      <w:r w:rsidR="00232E7D">
        <w:rPr>
          <w:sz w:val="28"/>
          <w:szCs w:val="28"/>
        </w:rPr>
        <w:t>category</w:t>
      </w:r>
      <w:proofErr w:type="gramEnd"/>
      <w:r w:rsidR="00232E7D">
        <w:rPr>
          <w:sz w:val="28"/>
          <w:szCs w:val="28"/>
        </w:rPr>
        <w:t>.  (See previously supplied Project Classification document).</w:t>
      </w:r>
    </w:p>
    <w:p w14:paraId="1B550B4A" w14:textId="77777777" w:rsidR="00213C03" w:rsidRPr="00213C03" w:rsidRDefault="00213C03" w:rsidP="00213C03">
      <w:pPr>
        <w:pStyle w:val="ListParagraph"/>
        <w:rPr>
          <w:sz w:val="28"/>
          <w:szCs w:val="28"/>
        </w:rPr>
      </w:pPr>
    </w:p>
    <w:p w14:paraId="0128F53E" w14:textId="77777777" w:rsidR="00213C03" w:rsidRDefault="00213C03" w:rsidP="00213C03">
      <w:pPr>
        <w:pStyle w:val="ListParagraph"/>
        <w:rPr>
          <w:sz w:val="28"/>
          <w:szCs w:val="28"/>
        </w:rPr>
      </w:pPr>
    </w:p>
    <w:p w14:paraId="4B83CAAA" w14:textId="2223CE07" w:rsidR="00213C03" w:rsidRDefault="00213C03" w:rsidP="000E5DB9">
      <w:pPr>
        <w:pStyle w:val="ListParagraph"/>
        <w:numPr>
          <w:ilvl w:val="0"/>
          <w:numId w:val="1"/>
        </w:numPr>
        <w:rPr>
          <w:sz w:val="28"/>
          <w:szCs w:val="28"/>
        </w:rPr>
      </w:pPr>
      <w:r>
        <w:rPr>
          <w:sz w:val="28"/>
          <w:szCs w:val="28"/>
        </w:rPr>
        <w:t>Establish a preliminary plan for the assignment and highlight deadlines and budgetary goals.</w:t>
      </w:r>
    </w:p>
    <w:p w14:paraId="6A1D5839" w14:textId="77777777" w:rsidR="00213C03" w:rsidRDefault="00213C03" w:rsidP="00213C03">
      <w:pPr>
        <w:pStyle w:val="ListParagraph"/>
        <w:rPr>
          <w:sz w:val="28"/>
          <w:szCs w:val="28"/>
        </w:rPr>
      </w:pPr>
    </w:p>
    <w:p w14:paraId="7F82C38C" w14:textId="54202A1D" w:rsidR="000E5DB9" w:rsidRDefault="000E5DB9" w:rsidP="000E5DB9">
      <w:pPr>
        <w:pStyle w:val="ListParagraph"/>
        <w:numPr>
          <w:ilvl w:val="0"/>
          <w:numId w:val="1"/>
        </w:numPr>
        <w:rPr>
          <w:sz w:val="28"/>
          <w:szCs w:val="28"/>
        </w:rPr>
      </w:pPr>
      <w:r>
        <w:rPr>
          <w:sz w:val="28"/>
          <w:szCs w:val="28"/>
        </w:rPr>
        <w:t>Obtain all available evidence or documentation for a preliminary review and plan follow-on tasks.  Accomplish a site visit ASAP.</w:t>
      </w:r>
    </w:p>
    <w:p w14:paraId="5B40DD2F" w14:textId="77777777" w:rsidR="00213C03" w:rsidRPr="00213C03" w:rsidRDefault="00213C03" w:rsidP="00213C03">
      <w:pPr>
        <w:pStyle w:val="ListParagraph"/>
        <w:rPr>
          <w:sz w:val="28"/>
          <w:szCs w:val="28"/>
        </w:rPr>
      </w:pPr>
    </w:p>
    <w:p w14:paraId="459E0C0B" w14:textId="77777777" w:rsidR="00213C03" w:rsidRDefault="00213C03" w:rsidP="00213C03">
      <w:pPr>
        <w:pStyle w:val="ListParagraph"/>
        <w:rPr>
          <w:sz w:val="28"/>
          <w:szCs w:val="28"/>
        </w:rPr>
      </w:pPr>
    </w:p>
    <w:p w14:paraId="1F2922A3" w14:textId="57A2AB84" w:rsidR="000E5DB9" w:rsidRDefault="000E5DB9" w:rsidP="000E5DB9">
      <w:pPr>
        <w:pStyle w:val="ListParagraph"/>
        <w:numPr>
          <w:ilvl w:val="0"/>
          <w:numId w:val="1"/>
        </w:numPr>
        <w:rPr>
          <w:sz w:val="28"/>
          <w:szCs w:val="28"/>
        </w:rPr>
      </w:pPr>
      <w:r>
        <w:rPr>
          <w:sz w:val="28"/>
          <w:szCs w:val="28"/>
        </w:rPr>
        <w:t>Analyze available documentation, including photos, videos, witness statements, procedural records, drawings, permits,</w:t>
      </w:r>
      <w:r w:rsidR="00213C03">
        <w:rPr>
          <w:sz w:val="28"/>
          <w:szCs w:val="28"/>
        </w:rPr>
        <w:t xml:space="preserve"> depositions,</w:t>
      </w:r>
      <w:r>
        <w:rPr>
          <w:sz w:val="28"/>
          <w:szCs w:val="28"/>
        </w:rPr>
        <w:t xml:space="preserve"> and all applicable codes and standards.</w:t>
      </w:r>
    </w:p>
    <w:p w14:paraId="5DFE2BE8" w14:textId="77777777" w:rsidR="00213C03" w:rsidRDefault="00213C03" w:rsidP="00213C03">
      <w:pPr>
        <w:pStyle w:val="ListParagraph"/>
        <w:rPr>
          <w:sz w:val="28"/>
          <w:szCs w:val="28"/>
        </w:rPr>
      </w:pPr>
    </w:p>
    <w:p w14:paraId="20DD35E4" w14:textId="14DDD04B" w:rsidR="000E5DB9" w:rsidRDefault="000E5DB9" w:rsidP="000E5DB9">
      <w:pPr>
        <w:pStyle w:val="ListParagraph"/>
        <w:numPr>
          <w:ilvl w:val="0"/>
          <w:numId w:val="1"/>
        </w:numPr>
        <w:rPr>
          <w:sz w:val="28"/>
          <w:szCs w:val="28"/>
        </w:rPr>
      </w:pPr>
      <w:r>
        <w:rPr>
          <w:sz w:val="28"/>
          <w:szCs w:val="28"/>
        </w:rPr>
        <w:t>Accomplish a review of opposing expert testimony and past reports to establish any lack of consistency or conflicting testimony.  Research past reports from SCG on the same topic or against the same expert on similar cases.</w:t>
      </w:r>
    </w:p>
    <w:p w14:paraId="47FBC229" w14:textId="77777777" w:rsidR="00213C03" w:rsidRPr="00213C03" w:rsidRDefault="00213C03" w:rsidP="00213C03">
      <w:pPr>
        <w:pStyle w:val="ListParagraph"/>
        <w:rPr>
          <w:sz w:val="28"/>
          <w:szCs w:val="28"/>
        </w:rPr>
      </w:pPr>
    </w:p>
    <w:p w14:paraId="178798C0" w14:textId="77777777" w:rsidR="00213C03" w:rsidRDefault="00213C03" w:rsidP="00213C03">
      <w:pPr>
        <w:pStyle w:val="ListParagraph"/>
        <w:rPr>
          <w:sz w:val="28"/>
          <w:szCs w:val="28"/>
        </w:rPr>
      </w:pPr>
    </w:p>
    <w:p w14:paraId="39D6D448" w14:textId="77AEB0F4" w:rsidR="000E5DB9" w:rsidRPr="000E5DB9" w:rsidRDefault="000E5DB9" w:rsidP="000E5DB9">
      <w:pPr>
        <w:pStyle w:val="ListParagraph"/>
        <w:numPr>
          <w:ilvl w:val="0"/>
          <w:numId w:val="1"/>
        </w:numPr>
        <w:rPr>
          <w:sz w:val="28"/>
          <w:szCs w:val="28"/>
        </w:rPr>
      </w:pPr>
      <w:r>
        <w:rPr>
          <w:sz w:val="28"/>
          <w:szCs w:val="28"/>
        </w:rPr>
        <w:t>Draft an initial report based on past reports by SCG on similar cases with consideration of case specifics and differences.</w:t>
      </w:r>
    </w:p>
    <w:sectPr w:rsidR="000E5DB9" w:rsidRPr="000E5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A1C45"/>
    <w:multiLevelType w:val="hybridMultilevel"/>
    <w:tmpl w:val="844C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412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ezMDI2NzQzNzEztTBQ0lEKTi0uzszPAykwqgUAEOSoFiwAAAA="/>
  </w:docVars>
  <w:rsids>
    <w:rsidRoot w:val="000E5DB9"/>
    <w:rsid w:val="00014DD5"/>
    <w:rsid w:val="000E5DB9"/>
    <w:rsid w:val="001D30D4"/>
    <w:rsid w:val="00213C03"/>
    <w:rsid w:val="00232E7D"/>
    <w:rsid w:val="0045465D"/>
    <w:rsid w:val="009023A6"/>
    <w:rsid w:val="0091194D"/>
    <w:rsid w:val="00C538D5"/>
    <w:rsid w:val="00E76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83F2B"/>
  <w15:chartTrackingRefBased/>
  <w15:docId w15:val="{6FCE4885-9621-4E48-95B7-16258EE3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DB9"/>
    <w:rPr>
      <w:rFonts w:eastAsiaTheme="majorEastAsia" w:cstheme="majorBidi"/>
      <w:color w:val="272727" w:themeColor="text1" w:themeTint="D8"/>
    </w:rPr>
  </w:style>
  <w:style w:type="paragraph" w:styleId="Title">
    <w:name w:val="Title"/>
    <w:basedOn w:val="Normal"/>
    <w:next w:val="Normal"/>
    <w:link w:val="TitleChar"/>
    <w:uiPriority w:val="10"/>
    <w:qFormat/>
    <w:rsid w:val="000E5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DB9"/>
    <w:pPr>
      <w:spacing w:before="160"/>
      <w:jc w:val="center"/>
    </w:pPr>
    <w:rPr>
      <w:i/>
      <w:iCs/>
      <w:color w:val="404040" w:themeColor="text1" w:themeTint="BF"/>
    </w:rPr>
  </w:style>
  <w:style w:type="character" w:customStyle="1" w:styleId="QuoteChar">
    <w:name w:val="Quote Char"/>
    <w:basedOn w:val="DefaultParagraphFont"/>
    <w:link w:val="Quote"/>
    <w:uiPriority w:val="29"/>
    <w:rsid w:val="000E5DB9"/>
    <w:rPr>
      <w:i/>
      <w:iCs/>
      <w:color w:val="404040" w:themeColor="text1" w:themeTint="BF"/>
    </w:rPr>
  </w:style>
  <w:style w:type="paragraph" w:styleId="ListParagraph">
    <w:name w:val="List Paragraph"/>
    <w:basedOn w:val="Normal"/>
    <w:uiPriority w:val="34"/>
    <w:qFormat/>
    <w:rsid w:val="000E5DB9"/>
    <w:pPr>
      <w:ind w:left="720"/>
      <w:contextualSpacing/>
    </w:pPr>
  </w:style>
  <w:style w:type="character" w:styleId="IntenseEmphasis">
    <w:name w:val="Intense Emphasis"/>
    <w:basedOn w:val="DefaultParagraphFont"/>
    <w:uiPriority w:val="21"/>
    <w:qFormat/>
    <w:rsid w:val="000E5DB9"/>
    <w:rPr>
      <w:i/>
      <w:iCs/>
      <w:color w:val="2F5496" w:themeColor="accent1" w:themeShade="BF"/>
    </w:rPr>
  </w:style>
  <w:style w:type="paragraph" w:styleId="IntenseQuote">
    <w:name w:val="Intense Quote"/>
    <w:basedOn w:val="Normal"/>
    <w:next w:val="Normal"/>
    <w:link w:val="IntenseQuoteChar"/>
    <w:uiPriority w:val="30"/>
    <w:qFormat/>
    <w:rsid w:val="000E5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DB9"/>
    <w:rPr>
      <w:i/>
      <w:iCs/>
      <w:color w:val="2F5496" w:themeColor="accent1" w:themeShade="BF"/>
    </w:rPr>
  </w:style>
  <w:style w:type="character" w:styleId="IntenseReference">
    <w:name w:val="Intense Reference"/>
    <w:basedOn w:val="DefaultParagraphFont"/>
    <w:uiPriority w:val="32"/>
    <w:qFormat/>
    <w:rsid w:val="000E5D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200</Words>
  <Characters>1201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Swainston</dc:creator>
  <cp:keywords/>
  <dc:description/>
  <cp:lastModifiedBy>Lane Swainston</cp:lastModifiedBy>
  <cp:revision>2</cp:revision>
  <dcterms:created xsi:type="dcterms:W3CDTF">2025-07-22T18:26:00Z</dcterms:created>
  <dcterms:modified xsi:type="dcterms:W3CDTF">2025-07-22T18:47:00Z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2442fc66-1e45-4781-9f04-fe52cdbbfb3a</vt:lpwstr>
  </property>
</Properties>
</file>