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FB70D" w14:textId="4D72CF74" w:rsidR="00631048" w:rsidRDefault="00631048" w:rsidP="00631048">
      <w:pPr>
        <w:pStyle w:val="Title"/>
      </w:pPr>
      <w:r>
        <w:t>Outline of Case or Assignment Workflow</w:t>
      </w:r>
    </w:p>
    <w:p w14:paraId="2BCB5115" w14:textId="1C160999" w:rsidR="00631048" w:rsidRDefault="00631048" w:rsidP="00631048">
      <w:pPr>
        <w:pStyle w:val="Subtitle"/>
      </w:pPr>
      <w:r>
        <w:t>Workflow Pattern for SCG</w:t>
      </w:r>
    </w:p>
    <w:p w14:paraId="331A223C" w14:textId="77777777" w:rsidR="00631048" w:rsidRDefault="00631048" w:rsidP="00631048">
      <w:pPr>
        <w:pStyle w:val="Heading1"/>
      </w:pPr>
      <w:r>
        <w:t>Introduction</w:t>
      </w:r>
    </w:p>
    <w:p w14:paraId="36ED64E3" w14:textId="3DB051FD" w:rsidR="00631048" w:rsidRDefault="00631048" w:rsidP="00631048">
      <w:r>
        <w:t>Much of what is done at SCG involves previous clients, opposing Attorneys, and opposing experts.  There is also a pattern of assignment types that involve similar Building Codes, Development Codes, and consensus standards.  The ability to generate initial report drafts, summarize depositions, research opposing expert reports, and organize relevant governing standards is somewhat labor-intensive.  It distracts from our primary value in pertinent analysis.  The implementation of AI tools and processes complements this workflow.</w:t>
      </w:r>
    </w:p>
    <w:p w14:paraId="73D5AB88" w14:textId="77777777" w:rsidR="00631048" w:rsidRDefault="00631048" w:rsidP="00631048">
      <w:pPr>
        <w:pStyle w:val="Heading1"/>
      </w:pPr>
      <w:r>
        <w:t>1. Defining Objectives and Scope</w:t>
      </w:r>
    </w:p>
    <w:p w14:paraId="177DA168" w14:textId="67473A51" w:rsidR="00631048" w:rsidRDefault="00631048" w:rsidP="00631048">
      <w:r w:rsidRPr="00631048">
        <w:t xml:space="preserve">The first and most critical step in </w:t>
      </w:r>
      <w:r>
        <w:t>the SCG</w:t>
      </w:r>
      <w:r w:rsidRPr="00631048">
        <w:t xml:space="preserve"> workflow is to define the objectives and scope of the </w:t>
      </w:r>
      <w:r>
        <w:t>assignment</w:t>
      </w:r>
      <w:r w:rsidRPr="00631048">
        <w:t>.</w:t>
      </w:r>
    </w:p>
    <w:p w14:paraId="1793C82F" w14:textId="44D5CBCD" w:rsidR="00631048" w:rsidRDefault="00631048" w:rsidP="00631048">
      <w:pPr>
        <w:pStyle w:val="ListParagraph"/>
        <w:numPr>
          <w:ilvl w:val="0"/>
          <w:numId w:val="1"/>
        </w:numPr>
      </w:pPr>
      <w:r w:rsidRPr="00631048">
        <w:t xml:space="preserve">Identify the Purpose: Clearly articulate what the </w:t>
      </w:r>
      <w:r>
        <w:t>client</w:t>
      </w:r>
      <w:r w:rsidRPr="00631048">
        <w:t xml:space="preserve"> aims to achieve</w:t>
      </w:r>
      <w:r>
        <w:t xml:space="preserve"> or determine</w:t>
      </w:r>
      <w:r w:rsidRPr="00631048">
        <w:t>.</w:t>
      </w:r>
    </w:p>
    <w:p w14:paraId="7F1950FC" w14:textId="203CE6AA" w:rsidR="00631048" w:rsidRDefault="00631048" w:rsidP="00631048">
      <w:pPr>
        <w:pStyle w:val="ListParagraph"/>
        <w:numPr>
          <w:ilvl w:val="0"/>
          <w:numId w:val="1"/>
        </w:numPr>
      </w:pPr>
      <w:r w:rsidRPr="00631048">
        <w:t xml:space="preserve">Set Measurable Goals: Determine specific, quantifiable </w:t>
      </w:r>
      <w:r>
        <w:t>deliverables for each phase of the work</w:t>
      </w:r>
      <w:r w:rsidRPr="00631048">
        <w:t>.</w:t>
      </w:r>
    </w:p>
    <w:p w14:paraId="7244C7BE" w14:textId="7A386482" w:rsidR="00631048" w:rsidRDefault="00631048" w:rsidP="00631048">
      <w:pPr>
        <w:pStyle w:val="ListParagraph"/>
        <w:numPr>
          <w:ilvl w:val="0"/>
          <w:numId w:val="1"/>
        </w:numPr>
      </w:pPr>
      <w:r w:rsidRPr="00631048">
        <w:t xml:space="preserve">Establish Boundaries: Define what is included and excluded from the </w:t>
      </w:r>
      <w:r>
        <w:t>assignment for the client</w:t>
      </w:r>
      <w:r w:rsidRPr="00631048">
        <w:t>.</w:t>
      </w:r>
    </w:p>
    <w:p w14:paraId="5A86B476" w14:textId="5BB30B21" w:rsidR="00631048" w:rsidRDefault="00631048" w:rsidP="00631048">
      <w:pPr>
        <w:pStyle w:val="ListParagraph"/>
        <w:numPr>
          <w:ilvl w:val="0"/>
          <w:numId w:val="1"/>
        </w:numPr>
      </w:pPr>
      <w:r w:rsidRPr="00631048">
        <w:t xml:space="preserve">Identify Stakeholders: List all individuals and </w:t>
      </w:r>
      <w:r>
        <w:t>players</w:t>
      </w:r>
      <w:r w:rsidRPr="00631048">
        <w:t xml:space="preserve"> who will be involved or affected.</w:t>
      </w:r>
    </w:p>
    <w:p w14:paraId="4939A23F" w14:textId="77777777" w:rsidR="00631048" w:rsidRDefault="00631048" w:rsidP="00631048">
      <w:pPr>
        <w:pStyle w:val="Heading1"/>
      </w:pPr>
      <w:r>
        <w:t>2. Mapping the Process</w:t>
      </w:r>
    </w:p>
    <w:p w14:paraId="09A293D2" w14:textId="77777777" w:rsidR="00631048" w:rsidRDefault="00631048" w:rsidP="00631048">
      <w:r w:rsidRPr="00631048">
        <w:t>Once the objectives are established, the next step is to map out the entire process.</w:t>
      </w:r>
    </w:p>
    <w:p w14:paraId="1300C9DD" w14:textId="30462031" w:rsidR="00631048" w:rsidRDefault="00631048" w:rsidP="00631048">
      <w:pPr>
        <w:pStyle w:val="ListParagraph"/>
        <w:numPr>
          <w:ilvl w:val="0"/>
          <w:numId w:val="2"/>
        </w:numPr>
      </w:pPr>
      <w:r w:rsidRPr="00631048">
        <w:t>List All Tasks: Break down the process into discrete, manageable tasks or steps.</w:t>
      </w:r>
      <w:r>
        <w:t xml:space="preserve">  Some initial tasks include establishing the scope of allegations from the opposing side and examining available documentation, such as statements, contracts, procedures, incident reports, recorded imagery, and deposition testimony.</w:t>
      </w:r>
    </w:p>
    <w:p w14:paraId="74FE81C3" w14:textId="3DC7DF65" w:rsidR="00631048" w:rsidRDefault="00631048" w:rsidP="00631048">
      <w:pPr>
        <w:pStyle w:val="ListParagraph"/>
        <w:numPr>
          <w:ilvl w:val="0"/>
          <w:numId w:val="2"/>
        </w:numPr>
      </w:pPr>
      <w:r w:rsidRPr="00631048">
        <w:t>Determine Task Order: Sequence the tasks logically, noting dependencies and prerequisites.</w:t>
      </w:r>
      <w:r>
        <w:t xml:space="preserve">  Conduct a site visit to observe on-site conditions and perform any necessary testing to identify additional tasks that may be required.</w:t>
      </w:r>
    </w:p>
    <w:p w14:paraId="76BA8ACD" w14:textId="09ED6E3E" w:rsidR="00631048" w:rsidRDefault="00631048" w:rsidP="00631048">
      <w:pPr>
        <w:pStyle w:val="ListParagraph"/>
        <w:numPr>
          <w:ilvl w:val="0"/>
          <w:numId w:val="2"/>
        </w:numPr>
      </w:pPr>
      <w:r w:rsidRPr="00631048">
        <w:t xml:space="preserve">Assign Responsibilities: Assign each task to a specific person or </w:t>
      </w:r>
      <w:r>
        <w:t>outside resource</w:t>
      </w:r>
      <w:r w:rsidRPr="00631048">
        <w:t>.</w:t>
      </w:r>
    </w:p>
    <w:p w14:paraId="254AAA31" w14:textId="44C5F2F8" w:rsidR="00631048" w:rsidRDefault="00631048" w:rsidP="00631048">
      <w:pPr>
        <w:pStyle w:val="ListParagraph"/>
        <w:numPr>
          <w:ilvl w:val="0"/>
          <w:numId w:val="2"/>
        </w:numPr>
      </w:pPr>
      <w:r w:rsidRPr="00631048">
        <w:lastRenderedPageBreak/>
        <w:t xml:space="preserve">Create a Visual Map: Develop a flowchart or </w:t>
      </w:r>
      <w:r>
        <w:t>timeline</w:t>
      </w:r>
      <w:r w:rsidRPr="00631048">
        <w:t xml:space="preserve"> that illustrates the</w:t>
      </w:r>
      <w:r>
        <w:t xml:space="preserve"> critical events and documents in the assignment</w:t>
      </w:r>
      <w:r w:rsidRPr="00631048">
        <w:t>.</w:t>
      </w:r>
    </w:p>
    <w:p w14:paraId="7554D895" w14:textId="77777777" w:rsidR="00631048" w:rsidRDefault="00631048" w:rsidP="00631048">
      <w:pPr>
        <w:pStyle w:val="Heading2"/>
      </w:pPr>
      <w:r>
        <w:t>Sub-steps in Process Mapping</w:t>
      </w:r>
    </w:p>
    <w:p w14:paraId="79FD6AF3" w14:textId="6ED7C1E7" w:rsidR="00631048" w:rsidRDefault="00631048" w:rsidP="00631048">
      <w:pPr>
        <w:pStyle w:val="ListParagraph"/>
        <w:numPr>
          <w:ilvl w:val="0"/>
          <w:numId w:val="3"/>
        </w:numPr>
      </w:pPr>
      <w:r w:rsidRPr="00631048">
        <w:t>Conduct interviews or work</w:t>
      </w:r>
      <w:r>
        <w:t>ing sessions</w:t>
      </w:r>
      <w:r w:rsidRPr="00631048">
        <w:t xml:space="preserve"> with </w:t>
      </w:r>
      <w:r>
        <w:t xml:space="preserve">the client or other related </w:t>
      </w:r>
      <w:proofErr w:type="gramStart"/>
      <w:r>
        <w:t>persons</w:t>
      </w:r>
      <w:proofErr w:type="gramEnd"/>
      <w:r w:rsidRPr="00631048">
        <w:t xml:space="preserve"> to gather detailed information about each </w:t>
      </w:r>
      <w:r>
        <w:t>pertinent aspect of the matter or claim</w:t>
      </w:r>
      <w:r w:rsidRPr="00631048">
        <w:t>.</w:t>
      </w:r>
    </w:p>
    <w:p w14:paraId="79A0E3BB" w14:textId="6B1BE18F" w:rsidR="00631048" w:rsidRDefault="00631048" w:rsidP="00631048">
      <w:pPr>
        <w:pStyle w:val="ListParagraph"/>
        <w:numPr>
          <w:ilvl w:val="0"/>
          <w:numId w:val="3"/>
        </w:numPr>
      </w:pPr>
      <w:r w:rsidRPr="00631048">
        <w:t>Identify bottlenecks or potential</w:t>
      </w:r>
      <w:r>
        <w:t xml:space="preserve"> deadline issues associated with resolving or preparing for examination by a third party</w:t>
      </w:r>
      <w:r w:rsidRPr="00631048">
        <w:t>.</w:t>
      </w:r>
    </w:p>
    <w:p w14:paraId="07DA7602" w14:textId="1AEB945C" w:rsidR="00631048" w:rsidRDefault="00631048" w:rsidP="00631048">
      <w:pPr>
        <w:pStyle w:val="ListParagraph"/>
        <w:numPr>
          <w:ilvl w:val="0"/>
          <w:numId w:val="3"/>
        </w:numPr>
      </w:pPr>
      <w:r w:rsidRPr="00631048">
        <w:t>U</w:t>
      </w:r>
      <w:r>
        <w:t>tilize evidentiary processing tools or technology (digital or analog) to enhance clarity and communication, preparing for testimony or for presenting the client's position</w:t>
      </w:r>
      <w:r w:rsidRPr="00631048">
        <w:t>.</w:t>
      </w:r>
    </w:p>
    <w:p w14:paraId="76079A38" w14:textId="77777777" w:rsidR="00631048" w:rsidRDefault="00631048" w:rsidP="00631048">
      <w:pPr>
        <w:pStyle w:val="Heading1"/>
      </w:pPr>
      <w:r>
        <w:t>3. Resource Allocation</w:t>
      </w:r>
    </w:p>
    <w:p w14:paraId="4354BAFF" w14:textId="5DE4840D" w:rsidR="00631048" w:rsidRDefault="00631048" w:rsidP="00631048">
      <w:r w:rsidRPr="00631048">
        <w:t xml:space="preserve">Every workflow requires resources </w:t>
      </w:r>
      <w:r>
        <w:t>to be successful</w:t>
      </w:r>
      <w:r w:rsidRPr="00631048">
        <w:t>.</w:t>
      </w:r>
    </w:p>
    <w:p w14:paraId="6A1FE1ED" w14:textId="39EB6D71" w:rsidR="00631048" w:rsidRDefault="00631048" w:rsidP="00631048">
      <w:pPr>
        <w:pStyle w:val="ListParagraph"/>
        <w:numPr>
          <w:ilvl w:val="0"/>
          <w:numId w:val="4"/>
        </w:numPr>
      </w:pPr>
      <w:r w:rsidRPr="00631048">
        <w:t xml:space="preserve">Identify Required Resources: List all </w:t>
      </w:r>
      <w:r>
        <w:t>discovery processes</w:t>
      </w:r>
      <w:r w:rsidRPr="00631048">
        <w:t>, tools, information,</w:t>
      </w:r>
      <w:r>
        <w:t xml:space="preserve"> technology,</w:t>
      </w:r>
      <w:r w:rsidRPr="00631048">
        <w:t xml:space="preserve"> and personnel ne</w:t>
      </w:r>
      <w:r>
        <w:t>cessary for the assignment</w:t>
      </w:r>
      <w:r w:rsidRPr="00631048">
        <w:t>.</w:t>
      </w:r>
    </w:p>
    <w:p w14:paraId="4B3C706F" w14:textId="37D1F33E" w:rsidR="00631048" w:rsidRDefault="00631048" w:rsidP="00631048">
      <w:pPr>
        <w:pStyle w:val="ListParagraph"/>
        <w:numPr>
          <w:ilvl w:val="0"/>
          <w:numId w:val="4"/>
        </w:numPr>
      </w:pPr>
      <w:r w:rsidRPr="00631048">
        <w:t>Allocate Resources: Ensure resources are available where and when needed.</w:t>
      </w:r>
      <w:r>
        <w:t xml:space="preserve">  Obtain a non-refundable retainer from the client if warranted.</w:t>
      </w:r>
    </w:p>
    <w:p w14:paraId="3B0DEC5C" w14:textId="15F999BC" w:rsidR="00631048" w:rsidRDefault="00631048" w:rsidP="00631048">
      <w:pPr>
        <w:pStyle w:val="ListParagraph"/>
        <w:numPr>
          <w:ilvl w:val="0"/>
          <w:numId w:val="4"/>
        </w:numPr>
      </w:pPr>
      <w:r w:rsidRPr="00631048">
        <w:t xml:space="preserve">Budgeting: Estimate costs and ensure they align with </w:t>
      </w:r>
      <w:r>
        <w:t>specific</w:t>
      </w:r>
      <w:r w:rsidRPr="00631048">
        <w:t xml:space="preserve"> constraints.</w:t>
      </w:r>
    </w:p>
    <w:p w14:paraId="6D8A00BD" w14:textId="3C1DB354" w:rsidR="00631048" w:rsidRDefault="00631048" w:rsidP="00631048">
      <w:pPr>
        <w:pStyle w:val="ListParagraph"/>
        <w:numPr>
          <w:ilvl w:val="0"/>
          <w:numId w:val="4"/>
        </w:numPr>
      </w:pPr>
      <w:r w:rsidRPr="00631048">
        <w:t>Establish Communication Channels: Set up platforms or methods for ongoing updates and collaboration</w:t>
      </w:r>
      <w:r>
        <w:t xml:space="preserve"> with the client, other experts, and sources of evidence</w:t>
      </w:r>
      <w:r w:rsidRPr="00631048">
        <w:t>.</w:t>
      </w:r>
    </w:p>
    <w:p w14:paraId="3F26B3A2" w14:textId="668BAC36" w:rsidR="00631048" w:rsidRDefault="00631048" w:rsidP="00631048">
      <w:pPr>
        <w:pStyle w:val="Heading1"/>
      </w:pPr>
      <w:r>
        <w:t>4. Set Timelines and Milestones</w:t>
      </w:r>
    </w:p>
    <w:p w14:paraId="678329F3" w14:textId="77777777" w:rsidR="00631048" w:rsidRDefault="00631048" w:rsidP="00631048">
      <w:r w:rsidRPr="00631048">
        <w:t>Managing time effectively is vital for workflow efficiency.</w:t>
      </w:r>
    </w:p>
    <w:p w14:paraId="66B07D51" w14:textId="77777777" w:rsidR="00631048" w:rsidRDefault="00631048" w:rsidP="00631048">
      <w:pPr>
        <w:pStyle w:val="ListParagraph"/>
        <w:numPr>
          <w:ilvl w:val="0"/>
          <w:numId w:val="5"/>
        </w:numPr>
      </w:pPr>
      <w:r w:rsidRPr="00631048">
        <w:t>Establish Deadlines: Set realistic timelines for each task and the overall workflow.</w:t>
      </w:r>
    </w:p>
    <w:p w14:paraId="7749DB88" w14:textId="77777777" w:rsidR="00631048" w:rsidRDefault="00631048" w:rsidP="00631048">
      <w:pPr>
        <w:pStyle w:val="ListParagraph"/>
        <w:numPr>
          <w:ilvl w:val="0"/>
          <w:numId w:val="5"/>
        </w:numPr>
      </w:pPr>
      <w:r w:rsidRPr="00631048">
        <w:t>Define Milestones: Identify key points to monitor progress and celebrate achievements.</w:t>
      </w:r>
    </w:p>
    <w:p w14:paraId="5C79FEC5" w14:textId="77777777" w:rsidR="00631048" w:rsidRDefault="00631048" w:rsidP="00631048">
      <w:pPr>
        <w:pStyle w:val="ListParagraph"/>
        <w:numPr>
          <w:ilvl w:val="0"/>
          <w:numId w:val="5"/>
        </w:numPr>
      </w:pPr>
      <w:r w:rsidRPr="00631048">
        <w:t>Build in Flexibility: Leave room for unforeseen delays or challenges.</w:t>
      </w:r>
    </w:p>
    <w:p w14:paraId="05F0BF3E" w14:textId="31C87746" w:rsidR="00631048" w:rsidRDefault="00631048" w:rsidP="00631048">
      <w:pPr>
        <w:pStyle w:val="ListParagraph"/>
        <w:numPr>
          <w:ilvl w:val="0"/>
          <w:numId w:val="5"/>
        </w:numPr>
      </w:pPr>
      <w:r w:rsidRPr="00631048">
        <w:t xml:space="preserve">Use Tools: Leverage </w:t>
      </w:r>
      <w:r>
        <w:t>Clio</w:t>
      </w:r>
      <w:r w:rsidRPr="00631048">
        <w:t xml:space="preserve"> software or calendars to track timelines and notify stakeholders.</w:t>
      </w:r>
    </w:p>
    <w:p w14:paraId="6FB1BBA0" w14:textId="77777777" w:rsidR="00631048" w:rsidRDefault="00631048" w:rsidP="00631048">
      <w:pPr>
        <w:pStyle w:val="Heading1"/>
      </w:pPr>
      <w:r>
        <w:t>5. Execution of Workflow</w:t>
      </w:r>
    </w:p>
    <w:p w14:paraId="44634EF5" w14:textId="52DD8C6E" w:rsidR="00631048" w:rsidRDefault="00631048" w:rsidP="00631048">
      <w:r w:rsidRPr="00631048">
        <w:t>With the</w:t>
      </w:r>
      <w:r>
        <w:t xml:space="preserve"> initial</w:t>
      </w:r>
      <w:r w:rsidRPr="00631048">
        <w:t xml:space="preserve"> groundwork </w:t>
      </w:r>
      <w:r>
        <w:t>established</w:t>
      </w:r>
      <w:r w:rsidRPr="00631048">
        <w:t>, put the workflow into action.</w:t>
      </w:r>
    </w:p>
    <w:p w14:paraId="45404B52" w14:textId="25FEED5C" w:rsidR="00631048" w:rsidRDefault="00631048" w:rsidP="00631048">
      <w:pPr>
        <w:pStyle w:val="ListParagraph"/>
        <w:numPr>
          <w:ilvl w:val="0"/>
          <w:numId w:val="6"/>
        </w:numPr>
      </w:pPr>
      <w:r w:rsidRPr="00631048">
        <w:t xml:space="preserve">Initiate the Process: Communicate the </w:t>
      </w:r>
      <w:r>
        <w:t>beginning and follow-on phases</w:t>
      </w:r>
      <w:r w:rsidRPr="00631048">
        <w:t xml:space="preserve"> of the workflow to all participants.</w:t>
      </w:r>
    </w:p>
    <w:p w14:paraId="2EA19C29" w14:textId="436ADB48" w:rsidR="00631048" w:rsidRDefault="00631048" w:rsidP="00631048">
      <w:pPr>
        <w:pStyle w:val="ListParagraph"/>
        <w:numPr>
          <w:ilvl w:val="0"/>
          <w:numId w:val="6"/>
        </w:numPr>
      </w:pPr>
      <w:r w:rsidRPr="00631048">
        <w:t xml:space="preserve">Monitor Progress: Keep track of task completion and address </w:t>
      </w:r>
      <w:r>
        <w:t>any issues that</w:t>
      </w:r>
      <w:r w:rsidRPr="00631048">
        <w:t xml:space="preserve"> arise.</w:t>
      </w:r>
    </w:p>
    <w:p w14:paraId="158E600D" w14:textId="11C46078" w:rsidR="00631048" w:rsidRDefault="00631048" w:rsidP="00631048">
      <w:pPr>
        <w:pStyle w:val="ListParagraph"/>
        <w:numPr>
          <w:ilvl w:val="0"/>
          <w:numId w:val="6"/>
        </w:numPr>
      </w:pPr>
      <w:r w:rsidRPr="00631048">
        <w:lastRenderedPageBreak/>
        <w:t>Facilitate Communication: Hold regular check-in</w:t>
      </w:r>
      <w:r>
        <w:t>s, online collaborations, or</w:t>
      </w:r>
      <w:r w:rsidRPr="00631048">
        <w:t xml:space="preserve"> </w:t>
      </w:r>
      <w:r>
        <w:t>in-person</w:t>
      </w:r>
      <w:r w:rsidRPr="00631048">
        <w:t xml:space="preserve"> meetings to ensure alignment.</w:t>
      </w:r>
    </w:p>
    <w:p w14:paraId="23BC02DD" w14:textId="1204CE4A" w:rsidR="00631048" w:rsidRDefault="00631048" w:rsidP="00631048">
      <w:pPr>
        <w:pStyle w:val="ListParagraph"/>
        <w:numPr>
          <w:ilvl w:val="0"/>
          <w:numId w:val="6"/>
        </w:numPr>
      </w:pPr>
      <w:r w:rsidRPr="00631048">
        <w:t xml:space="preserve">Update Documentation: Keep workflow documents </w:t>
      </w:r>
      <w:r>
        <w:t>up to date</w:t>
      </w:r>
      <w:r w:rsidRPr="00631048">
        <w:t xml:space="preserve"> as tasks progress and changes occur.</w:t>
      </w:r>
    </w:p>
    <w:p w14:paraId="744BCC88" w14:textId="77777777" w:rsidR="00631048" w:rsidRDefault="00631048" w:rsidP="00631048">
      <w:pPr>
        <w:pStyle w:val="Heading2"/>
      </w:pPr>
      <w:r>
        <w:t>Quality Control</w:t>
      </w:r>
    </w:p>
    <w:p w14:paraId="535C7BCC" w14:textId="5EAB8CEB" w:rsidR="00631048" w:rsidRDefault="00631048" w:rsidP="00631048">
      <w:pPr>
        <w:pStyle w:val="ListParagraph"/>
        <w:numPr>
          <w:ilvl w:val="0"/>
          <w:numId w:val="7"/>
        </w:numPr>
      </w:pPr>
      <w:r w:rsidRPr="00631048">
        <w:t xml:space="preserve">Implement regular quality checks to ensure each step meets </w:t>
      </w:r>
      <w:proofErr w:type="gramStart"/>
      <w:r w:rsidRPr="00631048">
        <w:t>required</w:t>
      </w:r>
      <w:proofErr w:type="gramEnd"/>
      <w:r w:rsidRPr="00631048">
        <w:t xml:space="preserve"> standards.</w:t>
      </w:r>
      <w:r>
        <w:t xml:space="preserve"> Especially at each stage of AI use, survey the work product to determine accuracy and completeness.</w:t>
      </w:r>
    </w:p>
    <w:p w14:paraId="51E58564" w14:textId="1C0749EB" w:rsidR="00631048" w:rsidRDefault="00631048" w:rsidP="00631048">
      <w:pPr>
        <w:pStyle w:val="ListParagraph"/>
        <w:numPr>
          <w:ilvl w:val="0"/>
          <w:numId w:val="7"/>
        </w:numPr>
      </w:pPr>
      <w:r w:rsidRPr="00631048">
        <w:t>Document and address any deviations from the process</w:t>
      </w:r>
      <w:r>
        <w:t xml:space="preserve"> and communicate</w:t>
      </w:r>
      <w:r w:rsidRPr="00631048">
        <w:t xml:space="preserve"> promptly</w:t>
      </w:r>
      <w:r>
        <w:t xml:space="preserve"> with the client or other assisting experts</w:t>
      </w:r>
      <w:r w:rsidRPr="00631048">
        <w:t>.</w:t>
      </w:r>
    </w:p>
    <w:p w14:paraId="398CE69D" w14:textId="77777777" w:rsidR="00631048" w:rsidRDefault="00631048" w:rsidP="00631048">
      <w:pPr>
        <w:pStyle w:val="Heading1"/>
      </w:pPr>
      <w:r>
        <w:t>6. Review and Optimization</w:t>
      </w:r>
    </w:p>
    <w:p w14:paraId="431895F1" w14:textId="77777777" w:rsidR="00631048" w:rsidRDefault="00631048" w:rsidP="00631048">
      <w:r w:rsidRPr="00631048">
        <w:t>Continuous improvement is essential for workflow effectiveness.</w:t>
      </w:r>
    </w:p>
    <w:p w14:paraId="0ECD706E" w14:textId="54093989" w:rsidR="00631048" w:rsidRDefault="00631048" w:rsidP="00631048">
      <w:pPr>
        <w:pStyle w:val="ListParagraph"/>
        <w:numPr>
          <w:ilvl w:val="0"/>
          <w:numId w:val="8"/>
        </w:numPr>
      </w:pPr>
      <w:r w:rsidRPr="00631048">
        <w:t xml:space="preserve">Gather Feedback: At each milestone or </w:t>
      </w:r>
      <w:r>
        <w:t>phase</w:t>
      </w:r>
      <w:r w:rsidRPr="00631048">
        <w:t xml:space="preserve"> completion, collect input from all </w:t>
      </w:r>
      <w:r>
        <w:t>members of the claim or litigation team</w:t>
      </w:r>
      <w:r w:rsidRPr="00631048">
        <w:t>.</w:t>
      </w:r>
    </w:p>
    <w:p w14:paraId="5A0370E4" w14:textId="3D2B02C4" w:rsidR="00631048" w:rsidRDefault="00631048" w:rsidP="00631048">
      <w:pPr>
        <w:pStyle w:val="ListParagraph"/>
        <w:numPr>
          <w:ilvl w:val="0"/>
          <w:numId w:val="8"/>
        </w:numPr>
      </w:pPr>
      <w:r w:rsidRPr="00631048">
        <w:t xml:space="preserve">Analyze Outcomes: Compare </w:t>
      </w:r>
      <w:r>
        <w:t>the results against the initial objectives and identify an</w:t>
      </w:r>
      <w:r w:rsidRPr="00631048">
        <w:t>y gaps.</w:t>
      </w:r>
    </w:p>
    <w:p w14:paraId="26C4289A" w14:textId="77777777" w:rsidR="00631048" w:rsidRDefault="00631048" w:rsidP="00631048">
      <w:pPr>
        <w:pStyle w:val="ListParagraph"/>
        <w:numPr>
          <w:ilvl w:val="0"/>
          <w:numId w:val="8"/>
        </w:numPr>
      </w:pPr>
      <w:r w:rsidRPr="00631048">
        <w:t>Identify Improvement Areas: Look for recurring issues or inefficiencies.</w:t>
      </w:r>
    </w:p>
    <w:p w14:paraId="7F1F4566" w14:textId="7E98D6B8" w:rsidR="00631048" w:rsidRDefault="00631048" w:rsidP="00631048">
      <w:pPr>
        <w:pStyle w:val="ListParagraph"/>
        <w:numPr>
          <w:ilvl w:val="0"/>
          <w:numId w:val="8"/>
        </w:numPr>
      </w:pPr>
      <w:r w:rsidRPr="00631048">
        <w:t>Implement Changes: Revise the workflow</w:t>
      </w:r>
      <w:r>
        <w:t xml:space="preserve"> and format of the work product</w:t>
      </w:r>
      <w:r w:rsidRPr="00631048">
        <w:t xml:space="preserve"> based on feedback and analysis.</w:t>
      </w:r>
    </w:p>
    <w:p w14:paraId="17E6BBF4" w14:textId="77777777" w:rsidR="00631048" w:rsidRDefault="00631048" w:rsidP="00631048">
      <w:pPr>
        <w:pStyle w:val="Heading2"/>
      </w:pPr>
      <w:r>
        <w:t>Documentation and Reporting</w:t>
      </w:r>
    </w:p>
    <w:p w14:paraId="633CDC7E" w14:textId="10E4D1FD" w:rsidR="00631048" w:rsidRDefault="00631048" w:rsidP="00631048">
      <w:pPr>
        <w:pStyle w:val="ListParagraph"/>
        <w:numPr>
          <w:ilvl w:val="0"/>
          <w:numId w:val="9"/>
        </w:numPr>
      </w:pPr>
      <w:r w:rsidRPr="00631048">
        <w:t>Maintain detailed records of workflow steps, outcomes, and improvements</w:t>
      </w:r>
      <w:r>
        <w:t xml:space="preserve"> using Clio</w:t>
      </w:r>
      <w:r w:rsidRPr="00631048">
        <w:t>.</w:t>
      </w:r>
    </w:p>
    <w:p w14:paraId="1694F01F" w14:textId="11EE6ED5" w:rsidR="00631048" w:rsidRDefault="00631048" w:rsidP="00631048">
      <w:pPr>
        <w:pStyle w:val="ListParagraph"/>
      </w:pPr>
    </w:p>
    <w:p w14:paraId="35434AEF" w14:textId="77777777" w:rsidR="00631048" w:rsidRDefault="00631048" w:rsidP="00631048">
      <w:pPr>
        <w:pStyle w:val="Heading1"/>
      </w:pPr>
      <w:r>
        <w:t>7. Automation and Technology Integration</w:t>
      </w:r>
    </w:p>
    <w:p w14:paraId="3631D80A" w14:textId="77777777" w:rsidR="00631048" w:rsidRDefault="00631048" w:rsidP="00631048">
      <w:r w:rsidRPr="00631048">
        <w:t>Wherever possible, integrate technology to streamline the workflow.</w:t>
      </w:r>
    </w:p>
    <w:p w14:paraId="17E253DD" w14:textId="77777777" w:rsidR="00631048" w:rsidRDefault="00631048" w:rsidP="00631048">
      <w:pPr>
        <w:pStyle w:val="ListParagraph"/>
        <w:numPr>
          <w:ilvl w:val="0"/>
          <w:numId w:val="10"/>
        </w:numPr>
      </w:pPr>
      <w:r w:rsidRPr="00631048">
        <w:t xml:space="preserve">Identify Automatable Tasks: Look for repetitive, </w:t>
      </w:r>
      <w:proofErr w:type="gramStart"/>
      <w:r w:rsidRPr="00631048">
        <w:t>rules</w:t>
      </w:r>
      <w:proofErr w:type="gramEnd"/>
      <w:r w:rsidRPr="00631048">
        <w:t>-based tasks suitable for automation.</w:t>
      </w:r>
    </w:p>
    <w:p w14:paraId="25BF8EA4" w14:textId="527A0C87" w:rsidR="00631048" w:rsidRDefault="00631048" w:rsidP="00631048">
      <w:pPr>
        <w:pStyle w:val="ListParagraph"/>
        <w:numPr>
          <w:ilvl w:val="0"/>
          <w:numId w:val="10"/>
        </w:numPr>
      </w:pPr>
      <w:r w:rsidRPr="00631048">
        <w:t>Select Appropriate Tools: Research and select software</w:t>
      </w:r>
      <w:r>
        <w:t xml:space="preserve"> and instrumentation</w:t>
      </w:r>
      <w:r w:rsidRPr="00631048">
        <w:t xml:space="preserve"> that fit </w:t>
      </w:r>
      <w:r>
        <w:t>the</w:t>
      </w:r>
      <w:r w:rsidRPr="00631048">
        <w:t xml:space="preserve"> workflow needs.</w:t>
      </w:r>
    </w:p>
    <w:p w14:paraId="0BEF281B" w14:textId="77777777" w:rsidR="00631048" w:rsidRDefault="00631048" w:rsidP="00631048">
      <w:pPr>
        <w:pStyle w:val="ListParagraph"/>
        <w:numPr>
          <w:ilvl w:val="0"/>
          <w:numId w:val="10"/>
        </w:numPr>
      </w:pPr>
      <w:r w:rsidRPr="00631048">
        <w:t>Implement and Test: Introduce automation gradually, testing each component for reliability.</w:t>
      </w:r>
    </w:p>
    <w:p w14:paraId="10C19F7E" w14:textId="4A75EC9F" w:rsidR="00631048" w:rsidRDefault="00631048" w:rsidP="00631048">
      <w:pPr>
        <w:pStyle w:val="ListParagraph"/>
        <w:numPr>
          <w:ilvl w:val="0"/>
          <w:numId w:val="10"/>
        </w:numPr>
      </w:pPr>
      <w:r w:rsidRPr="00631048">
        <w:lastRenderedPageBreak/>
        <w:t>Train Staff: Provide training to ensure everyone can use</w:t>
      </w:r>
      <w:r>
        <w:t xml:space="preserve"> any</w:t>
      </w:r>
      <w:r w:rsidRPr="00631048">
        <w:t xml:space="preserve"> new systems effectively.</w:t>
      </w:r>
    </w:p>
    <w:p w14:paraId="2C56C125" w14:textId="77777777" w:rsidR="00631048" w:rsidRDefault="00631048" w:rsidP="00631048">
      <w:pPr>
        <w:pStyle w:val="Heading1"/>
      </w:pPr>
      <w:r>
        <w:t>8. Risk Management</w:t>
      </w:r>
    </w:p>
    <w:p w14:paraId="167F01D9" w14:textId="77777777" w:rsidR="00631048" w:rsidRDefault="00631048" w:rsidP="00631048">
      <w:r w:rsidRPr="00631048">
        <w:t>Anticipate and plan for potential disruptions to the workflow.</w:t>
      </w:r>
    </w:p>
    <w:p w14:paraId="35199A82" w14:textId="1C5C33ED" w:rsidR="00631048" w:rsidRDefault="00631048" w:rsidP="00631048">
      <w:pPr>
        <w:pStyle w:val="ListParagraph"/>
        <w:numPr>
          <w:ilvl w:val="0"/>
          <w:numId w:val="11"/>
        </w:numPr>
      </w:pPr>
      <w:r w:rsidRPr="00631048">
        <w:t xml:space="preserve">Identify Risks: </w:t>
      </w:r>
      <w:proofErr w:type="gramStart"/>
      <w:r w:rsidRPr="00631048">
        <w:t>List</w:t>
      </w:r>
      <w:proofErr w:type="gramEnd"/>
      <w:r w:rsidRPr="00631048">
        <w:t xml:space="preserve"> possible obstacles, such as resource shortages, technical issues, or </w:t>
      </w:r>
      <w:r>
        <w:t>the unavailability of data</w:t>
      </w:r>
      <w:r w:rsidRPr="00631048">
        <w:t>.</w:t>
      </w:r>
    </w:p>
    <w:p w14:paraId="27C85355" w14:textId="77777777" w:rsidR="00631048" w:rsidRDefault="00631048" w:rsidP="00631048">
      <w:pPr>
        <w:pStyle w:val="ListParagraph"/>
        <w:numPr>
          <w:ilvl w:val="0"/>
          <w:numId w:val="11"/>
        </w:numPr>
      </w:pPr>
      <w:r w:rsidRPr="00631048">
        <w:t>Develop Contingency Plans: Prepare backup plans for critical areas.</w:t>
      </w:r>
    </w:p>
    <w:p w14:paraId="1192C9D8" w14:textId="0FE2385C" w:rsidR="00631048" w:rsidRDefault="00631048" w:rsidP="00631048">
      <w:pPr>
        <w:pStyle w:val="ListParagraph"/>
        <w:numPr>
          <w:ilvl w:val="0"/>
          <w:numId w:val="11"/>
        </w:numPr>
      </w:pPr>
      <w:r w:rsidRPr="00631048">
        <w:t>Monitor Ongoing Risks: Regularly review risk factors</w:t>
      </w:r>
      <w:r>
        <w:t xml:space="preserve"> or client exposure</w:t>
      </w:r>
      <w:r w:rsidRPr="00631048">
        <w:t xml:space="preserve"> as the workflow progresses.</w:t>
      </w:r>
    </w:p>
    <w:p w14:paraId="57365C15" w14:textId="351FBBA3" w:rsidR="00631048" w:rsidRDefault="00631048" w:rsidP="00631048">
      <w:pPr>
        <w:pStyle w:val="ListParagraph"/>
        <w:numPr>
          <w:ilvl w:val="0"/>
          <w:numId w:val="11"/>
        </w:numPr>
      </w:pPr>
      <w:r w:rsidRPr="00631048">
        <w:t xml:space="preserve">Establish Response Protocols: Ensure that </w:t>
      </w:r>
      <w:r>
        <w:t>both SCG and the client</w:t>
      </w:r>
      <w:r w:rsidRPr="00631048">
        <w:t xml:space="preserve"> </w:t>
      </w:r>
      <w:r>
        <w:t>understand how to respond to unforeseen issues or newly discovered evidence that may not have been anticipated</w:t>
      </w:r>
      <w:r w:rsidRPr="00631048">
        <w:t>.</w:t>
      </w:r>
    </w:p>
    <w:p w14:paraId="0BEF516F" w14:textId="77777777" w:rsidR="00631048" w:rsidRDefault="00631048" w:rsidP="00631048">
      <w:pPr>
        <w:pStyle w:val="Heading1"/>
      </w:pPr>
      <w:r>
        <w:t>9. Communication and Collaboration</w:t>
      </w:r>
    </w:p>
    <w:p w14:paraId="520C9E79" w14:textId="77777777" w:rsidR="00631048" w:rsidRDefault="00631048" w:rsidP="00631048">
      <w:r w:rsidRPr="00631048">
        <w:t>Effective communication underpins every successful workflow.</w:t>
      </w:r>
    </w:p>
    <w:p w14:paraId="3665025B" w14:textId="77777777" w:rsidR="00631048" w:rsidRDefault="00631048" w:rsidP="00631048">
      <w:pPr>
        <w:pStyle w:val="ListParagraph"/>
        <w:numPr>
          <w:ilvl w:val="0"/>
          <w:numId w:val="12"/>
        </w:numPr>
      </w:pPr>
      <w:r w:rsidRPr="00631048">
        <w:t>Set Clear Expectations: Communicate goals, deadlines, and responsibilities from the outset.</w:t>
      </w:r>
    </w:p>
    <w:p w14:paraId="16550ECF" w14:textId="175A8942" w:rsidR="00631048" w:rsidRDefault="00631048" w:rsidP="00631048">
      <w:pPr>
        <w:pStyle w:val="ListParagraph"/>
        <w:numPr>
          <w:ilvl w:val="0"/>
          <w:numId w:val="12"/>
        </w:numPr>
      </w:pPr>
      <w:r w:rsidRPr="00631048">
        <w:t xml:space="preserve">Choose Communication Tools: Use email, instant messaging, video conferencing, or </w:t>
      </w:r>
      <w:r>
        <w:t>case</w:t>
      </w:r>
      <w:r w:rsidRPr="00631048">
        <w:t xml:space="preserve"> management apps effectively.</w:t>
      </w:r>
      <w:r>
        <w:t xml:space="preserve">   Avoid exposing the process to any undesirable discovery by the opposing side.</w:t>
      </w:r>
    </w:p>
    <w:p w14:paraId="37F6EA19" w14:textId="77777777" w:rsidR="00631048" w:rsidRDefault="00631048" w:rsidP="00631048">
      <w:pPr>
        <w:pStyle w:val="ListParagraph"/>
        <w:numPr>
          <w:ilvl w:val="0"/>
          <w:numId w:val="12"/>
        </w:numPr>
      </w:pPr>
      <w:r w:rsidRPr="00631048">
        <w:t>Encourage Collaboration: Foster a culture of teamwork and openness.</w:t>
      </w:r>
    </w:p>
    <w:p w14:paraId="6ECBFE57" w14:textId="07506333" w:rsidR="00631048" w:rsidRDefault="00631048" w:rsidP="00631048">
      <w:pPr>
        <w:pStyle w:val="ListParagraph"/>
        <w:numPr>
          <w:ilvl w:val="0"/>
          <w:numId w:val="12"/>
        </w:numPr>
      </w:pPr>
      <w:r w:rsidRPr="00631048">
        <w:t>Handle Conflicts Promptly: Address misunderstandings or disputes efficiently to maintain progress</w:t>
      </w:r>
      <w:r>
        <w:t xml:space="preserve"> in resolving the matter to the client's satisfaction and prompt payment</w:t>
      </w:r>
      <w:r w:rsidRPr="00631048">
        <w:t>.</w:t>
      </w:r>
    </w:p>
    <w:p w14:paraId="6193FA64" w14:textId="77777777" w:rsidR="00631048" w:rsidRDefault="00631048" w:rsidP="00631048">
      <w:pPr>
        <w:pStyle w:val="Heading1"/>
      </w:pPr>
      <w:r>
        <w:t>10. Closing and Evaluation</w:t>
      </w:r>
    </w:p>
    <w:p w14:paraId="2F4A0ED5" w14:textId="77777777" w:rsidR="00631048" w:rsidRDefault="00631048" w:rsidP="00631048">
      <w:r w:rsidRPr="00631048">
        <w:t>Upon completion, close out the workflow formally and evaluate its success.</w:t>
      </w:r>
    </w:p>
    <w:p w14:paraId="33235217" w14:textId="77777777" w:rsidR="00631048" w:rsidRDefault="00631048" w:rsidP="00631048">
      <w:pPr>
        <w:pStyle w:val="ListParagraph"/>
        <w:numPr>
          <w:ilvl w:val="0"/>
          <w:numId w:val="13"/>
        </w:numPr>
      </w:pPr>
      <w:r w:rsidRPr="00631048">
        <w:t>Conduct a Final Review: Ensure all tasks are complete and objectives are met.</w:t>
      </w:r>
    </w:p>
    <w:p w14:paraId="6B2AF3AE" w14:textId="77777777" w:rsidR="00631048" w:rsidRDefault="00631048" w:rsidP="00631048">
      <w:pPr>
        <w:pStyle w:val="ListParagraph"/>
        <w:numPr>
          <w:ilvl w:val="0"/>
          <w:numId w:val="13"/>
        </w:numPr>
      </w:pPr>
      <w:r w:rsidRPr="00631048">
        <w:t xml:space="preserve">Document Lessons Learned: Record insights </w:t>
      </w:r>
      <w:proofErr w:type="gramStart"/>
      <w:r w:rsidRPr="00631048">
        <w:t>for</w:t>
      </w:r>
      <w:proofErr w:type="gramEnd"/>
      <w:r w:rsidRPr="00631048">
        <w:t xml:space="preserve"> future workflow improvements.</w:t>
      </w:r>
    </w:p>
    <w:p w14:paraId="68155332" w14:textId="31FA542D" w:rsidR="00631048" w:rsidRDefault="00631048" w:rsidP="00631048">
      <w:pPr>
        <w:pStyle w:val="ListParagraph"/>
        <w:numPr>
          <w:ilvl w:val="0"/>
          <w:numId w:val="13"/>
        </w:numPr>
      </w:pPr>
      <w:proofErr w:type="gramStart"/>
      <w:r w:rsidRPr="00631048">
        <w:t>Celebrate</w:t>
      </w:r>
      <w:proofErr w:type="gramEnd"/>
      <w:r w:rsidRPr="00631048">
        <w:t xml:space="preserve"> Achievements: Acknowledge contributions and successes.</w:t>
      </w:r>
      <w:r>
        <w:t xml:space="preserve">   Reward them.</w:t>
      </w:r>
    </w:p>
    <w:p w14:paraId="109A72D2" w14:textId="77777777" w:rsidR="00631048" w:rsidRDefault="00631048" w:rsidP="00631048">
      <w:pPr>
        <w:pStyle w:val="ListParagraph"/>
        <w:numPr>
          <w:ilvl w:val="0"/>
          <w:numId w:val="13"/>
        </w:numPr>
      </w:pPr>
      <w:r w:rsidRPr="00631048">
        <w:t>Archive Records: Store workflow documents securely for future reference and compliance.</w:t>
      </w:r>
    </w:p>
    <w:p w14:paraId="2091DCAA" w14:textId="77777777" w:rsidR="00631048" w:rsidRDefault="00631048" w:rsidP="00631048">
      <w:pPr>
        <w:pStyle w:val="Heading1"/>
      </w:pPr>
      <w:r>
        <w:lastRenderedPageBreak/>
        <w:t>Conclusion</w:t>
      </w:r>
    </w:p>
    <w:p w14:paraId="542EFA4C" w14:textId="6B2E2CC2" w:rsidR="00631048" w:rsidRPr="00631048" w:rsidRDefault="00631048" w:rsidP="00631048">
      <w:r w:rsidRPr="00631048">
        <w:t>A comprehensive workflow</w:t>
      </w:r>
      <w:r>
        <w:t xml:space="preserve"> that correctly implements SCG work</w:t>
      </w:r>
      <w:r w:rsidRPr="00631048">
        <w:t xml:space="preserve"> ensures that everyone involved understands their roles and responsibilities, reducing confusion and increasing efficiency.</w:t>
      </w:r>
      <w:r>
        <w:t xml:space="preserve">   </w:t>
      </w:r>
      <w:r w:rsidRPr="00631048">
        <w:t xml:space="preserve">By following this outline, </w:t>
      </w:r>
      <w:r>
        <w:t>SCG</w:t>
      </w:r>
      <w:r w:rsidRPr="00631048">
        <w:t xml:space="preserve"> can adapt the principles to their </w:t>
      </w:r>
      <w:r>
        <w:t>ongoing and evolving</w:t>
      </w:r>
      <w:r w:rsidRPr="00631048">
        <w:t xml:space="preserve"> needs—whether managing day-to-day operations or guiding large-scale </w:t>
      </w:r>
      <w:r>
        <w:t>assignments</w:t>
      </w:r>
      <w:r w:rsidRPr="00631048">
        <w:t xml:space="preserve">. </w:t>
      </w:r>
      <w:r>
        <w:t xml:space="preserve"> </w:t>
      </w:r>
      <w:r w:rsidRPr="00631048">
        <w:t>The key to an effective workflow lies in planning, communication, adaptability, and continuous improvement.</w:t>
      </w:r>
      <w:r>
        <w:t xml:space="preserve"> </w:t>
      </w:r>
      <w:r w:rsidRPr="00631048">
        <w:t xml:space="preserve"> With dedication to these principles, </w:t>
      </w:r>
      <w:r>
        <w:t>SCG</w:t>
      </w:r>
      <w:r w:rsidRPr="00631048">
        <w:t xml:space="preserve"> can achieve higher performance and</w:t>
      </w:r>
      <w:r>
        <w:t xml:space="preserve"> a pattern of</w:t>
      </w:r>
      <w:r w:rsidRPr="00631048">
        <w:t xml:space="preserve"> sustainable success.</w:t>
      </w:r>
    </w:p>
    <w:p w14:paraId="668FFD5D" w14:textId="0F33E042" w:rsidR="001D30D4" w:rsidRPr="00631048" w:rsidRDefault="001D30D4" w:rsidP="00631048"/>
    <w:sectPr w:rsidR="001D30D4" w:rsidRPr="00631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DB4"/>
    <w:multiLevelType w:val="hybridMultilevel"/>
    <w:tmpl w:val="0402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76582"/>
    <w:multiLevelType w:val="hybridMultilevel"/>
    <w:tmpl w:val="13D0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978BD"/>
    <w:multiLevelType w:val="hybridMultilevel"/>
    <w:tmpl w:val="9D38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C06DE"/>
    <w:multiLevelType w:val="hybridMultilevel"/>
    <w:tmpl w:val="4C98C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36ED0"/>
    <w:multiLevelType w:val="hybridMultilevel"/>
    <w:tmpl w:val="EC2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6F338F"/>
    <w:multiLevelType w:val="hybridMultilevel"/>
    <w:tmpl w:val="7B9EE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A95DB4"/>
    <w:multiLevelType w:val="hybridMultilevel"/>
    <w:tmpl w:val="156A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61A4C"/>
    <w:multiLevelType w:val="hybridMultilevel"/>
    <w:tmpl w:val="2FA4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2409D4"/>
    <w:multiLevelType w:val="hybridMultilevel"/>
    <w:tmpl w:val="8B3C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9F0C81"/>
    <w:multiLevelType w:val="hybridMultilevel"/>
    <w:tmpl w:val="DC98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FE3249"/>
    <w:multiLevelType w:val="hybridMultilevel"/>
    <w:tmpl w:val="CD222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5C1395"/>
    <w:multiLevelType w:val="hybridMultilevel"/>
    <w:tmpl w:val="FD94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AB189F"/>
    <w:multiLevelType w:val="hybridMultilevel"/>
    <w:tmpl w:val="A65ED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989978">
    <w:abstractNumId w:val="8"/>
  </w:num>
  <w:num w:numId="2" w16cid:durableId="246766076">
    <w:abstractNumId w:val="7"/>
  </w:num>
  <w:num w:numId="3" w16cid:durableId="1428454372">
    <w:abstractNumId w:val="2"/>
  </w:num>
  <w:num w:numId="4" w16cid:durableId="434131048">
    <w:abstractNumId w:val="9"/>
  </w:num>
  <w:num w:numId="5" w16cid:durableId="647637157">
    <w:abstractNumId w:val="12"/>
  </w:num>
  <w:num w:numId="6" w16cid:durableId="1776055195">
    <w:abstractNumId w:val="10"/>
  </w:num>
  <w:num w:numId="7" w16cid:durableId="95834405">
    <w:abstractNumId w:val="5"/>
  </w:num>
  <w:num w:numId="8" w16cid:durableId="1311909134">
    <w:abstractNumId w:val="4"/>
  </w:num>
  <w:num w:numId="9" w16cid:durableId="311642625">
    <w:abstractNumId w:val="6"/>
  </w:num>
  <w:num w:numId="10" w16cid:durableId="544027784">
    <w:abstractNumId w:val="0"/>
  </w:num>
  <w:num w:numId="11" w16cid:durableId="1759673353">
    <w:abstractNumId w:val="3"/>
  </w:num>
  <w:num w:numId="12" w16cid:durableId="1865552672">
    <w:abstractNumId w:val="11"/>
  </w:num>
  <w:num w:numId="13" w16cid:durableId="1814129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zt7Q0MbAwB7HNlXSUglOLizPz80AKDGsB2U2kKCwAAAA="/>
  </w:docVars>
  <w:rsids>
    <w:rsidRoot w:val="00631048"/>
    <w:rsid w:val="001D30D4"/>
    <w:rsid w:val="0045465D"/>
    <w:rsid w:val="00631048"/>
    <w:rsid w:val="009023A6"/>
    <w:rsid w:val="00C50F31"/>
    <w:rsid w:val="00C538D5"/>
    <w:rsid w:val="00E76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62BC8"/>
  <w15:chartTrackingRefBased/>
  <w15:docId w15:val="{ACFEF14E-8327-491D-8B1B-F11D1603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1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1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048"/>
    <w:rPr>
      <w:rFonts w:eastAsiaTheme="majorEastAsia" w:cstheme="majorBidi"/>
      <w:color w:val="272727" w:themeColor="text1" w:themeTint="D8"/>
    </w:rPr>
  </w:style>
  <w:style w:type="paragraph" w:styleId="Title">
    <w:name w:val="Title"/>
    <w:basedOn w:val="Normal"/>
    <w:next w:val="Normal"/>
    <w:link w:val="TitleChar"/>
    <w:uiPriority w:val="10"/>
    <w:qFormat/>
    <w:rsid w:val="00631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048"/>
    <w:pPr>
      <w:spacing w:before="160"/>
      <w:jc w:val="center"/>
    </w:pPr>
    <w:rPr>
      <w:i/>
      <w:iCs/>
      <w:color w:val="404040" w:themeColor="text1" w:themeTint="BF"/>
    </w:rPr>
  </w:style>
  <w:style w:type="character" w:customStyle="1" w:styleId="QuoteChar">
    <w:name w:val="Quote Char"/>
    <w:basedOn w:val="DefaultParagraphFont"/>
    <w:link w:val="Quote"/>
    <w:uiPriority w:val="29"/>
    <w:rsid w:val="00631048"/>
    <w:rPr>
      <w:i/>
      <w:iCs/>
      <w:color w:val="404040" w:themeColor="text1" w:themeTint="BF"/>
    </w:rPr>
  </w:style>
  <w:style w:type="paragraph" w:styleId="ListParagraph">
    <w:name w:val="List Paragraph"/>
    <w:basedOn w:val="Normal"/>
    <w:uiPriority w:val="34"/>
    <w:qFormat/>
    <w:rsid w:val="00631048"/>
    <w:pPr>
      <w:ind w:left="720"/>
      <w:contextualSpacing/>
    </w:pPr>
  </w:style>
  <w:style w:type="character" w:styleId="IntenseEmphasis">
    <w:name w:val="Intense Emphasis"/>
    <w:basedOn w:val="DefaultParagraphFont"/>
    <w:uiPriority w:val="21"/>
    <w:qFormat/>
    <w:rsid w:val="00631048"/>
    <w:rPr>
      <w:i/>
      <w:iCs/>
      <w:color w:val="2F5496" w:themeColor="accent1" w:themeShade="BF"/>
    </w:rPr>
  </w:style>
  <w:style w:type="paragraph" w:styleId="IntenseQuote">
    <w:name w:val="Intense Quote"/>
    <w:basedOn w:val="Normal"/>
    <w:next w:val="Normal"/>
    <w:link w:val="IntenseQuoteChar"/>
    <w:uiPriority w:val="30"/>
    <w:qFormat/>
    <w:rsid w:val="00631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048"/>
    <w:rPr>
      <w:i/>
      <w:iCs/>
      <w:color w:val="2F5496" w:themeColor="accent1" w:themeShade="BF"/>
    </w:rPr>
  </w:style>
  <w:style w:type="character" w:styleId="IntenseReference">
    <w:name w:val="Intense Reference"/>
    <w:basedOn w:val="DefaultParagraphFont"/>
    <w:uiPriority w:val="32"/>
    <w:qFormat/>
    <w:rsid w:val="006310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1039</Words>
  <Characters>6494</Characters>
  <Application>Microsoft Office Word</Application>
  <DocSecurity>0</DocSecurity>
  <Lines>124</Lines>
  <Paragraphs>106</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Swainston</dc:creator>
  <cp:keywords/>
  <dc:description/>
  <cp:lastModifiedBy>Lane Swainston</cp:lastModifiedBy>
  <cp:revision>1</cp:revision>
  <dcterms:created xsi:type="dcterms:W3CDTF">2025-07-22T17:45:00Z</dcterms:created>
  <dcterms:modified xsi:type="dcterms:W3CDTF">2025-07-22T18:22:00Z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f22c10ee-eede-4a4f-9c38-c1ebceb10e39</vt:lpwstr>
  </property>
</Properties>
</file>