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9" w:rsidRDefault="00D35C7A">
      <w:r>
        <w:t>Internal tables</w:t>
      </w:r>
    </w:p>
    <w:tbl>
      <w:tblPr>
        <w:tblW w:w="13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0794"/>
        <w:gridCol w:w="1327"/>
      </w:tblGrid>
      <w:tr w:rsidR="00D35C7A" w:rsidTr="00D35C7A">
        <w:trPr>
          <w:trHeight w:val="313"/>
        </w:trPr>
        <w:tc>
          <w:tcPr>
            <w:tcW w:w="1165" w:type="dxa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S.NO</w:t>
            </w:r>
          </w:p>
        </w:tc>
        <w:tc>
          <w:tcPr>
            <w:tcW w:w="10794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Contents</w:t>
            </w:r>
          </w:p>
        </w:tc>
        <w:tc>
          <w:tcPr>
            <w:tcW w:w="1327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Page NO</w:t>
            </w:r>
          </w:p>
        </w:tc>
      </w:tr>
      <w:tr w:rsidR="001A6EC1" w:rsidTr="00392AB5">
        <w:trPr>
          <w:trHeight w:val="313"/>
        </w:trPr>
        <w:tc>
          <w:tcPr>
            <w:tcW w:w="13286" w:type="dxa"/>
            <w:gridSpan w:val="3"/>
          </w:tcPr>
          <w:p w:rsidR="001A6EC1" w:rsidRDefault="006B2F48" w:rsidP="001A6EC1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Occurs 0 and 1, Header line concept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1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Occurs 0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2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Occurs 1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3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Header line with non-unique key data declaration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0A48E3">
        <w:trPr>
          <w:trHeight w:val="313"/>
        </w:trPr>
        <w:tc>
          <w:tcPr>
            <w:tcW w:w="13286" w:type="dxa"/>
            <w:gridSpan w:val="3"/>
          </w:tcPr>
          <w:p w:rsidR="006B2F48" w:rsidRDefault="006B2F48" w:rsidP="006B2F48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Standard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4.1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with non-unique key and all loop additions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4.2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and read table with key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4.3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with key data declaration and read table with key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4.4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read table index and binary search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4.5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delete adjacent duplicates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4.6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move corresponding using structure (Not recommended).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4.7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move using structure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A2232D" w:rsidP="006B2F48">
            <w:r>
              <w:t>4.8</w:t>
            </w:r>
          </w:p>
        </w:tc>
        <w:tc>
          <w:tcPr>
            <w:tcW w:w="10794" w:type="dxa"/>
            <w:shd w:val="clear" w:color="auto" w:fill="auto"/>
          </w:tcPr>
          <w:p w:rsidR="006B2F48" w:rsidRDefault="0061325D" w:rsidP="006B2F48">
            <w:r>
              <w:t>Standard table using collect statement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/>
        </w:tc>
        <w:tc>
          <w:tcPr>
            <w:tcW w:w="10794" w:type="dxa"/>
            <w:shd w:val="clear" w:color="auto" w:fill="auto"/>
          </w:tcPr>
          <w:p w:rsidR="006B2F48" w:rsidRDefault="006B2F48" w:rsidP="006B2F48"/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A7545B" w:rsidTr="0056593E">
        <w:trPr>
          <w:trHeight w:val="313"/>
        </w:trPr>
        <w:tc>
          <w:tcPr>
            <w:tcW w:w="13286" w:type="dxa"/>
            <w:gridSpan w:val="3"/>
          </w:tcPr>
          <w:p w:rsidR="00A7545B" w:rsidRDefault="00A7545B" w:rsidP="00A7545B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Sorted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A7545B" w:rsidP="006B2F48">
            <w:r>
              <w:t>5</w:t>
            </w:r>
          </w:p>
        </w:tc>
        <w:tc>
          <w:tcPr>
            <w:tcW w:w="10794" w:type="dxa"/>
            <w:shd w:val="clear" w:color="auto" w:fill="auto"/>
          </w:tcPr>
          <w:p w:rsidR="006B2F48" w:rsidRDefault="00A7545B" w:rsidP="006B2F48">
            <w:r>
              <w:t>Sorted table with use unique key, read table by use transporting column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50C96" w:rsidTr="00744C45">
        <w:trPr>
          <w:trHeight w:val="313"/>
        </w:trPr>
        <w:tc>
          <w:tcPr>
            <w:tcW w:w="13286" w:type="dxa"/>
            <w:gridSpan w:val="3"/>
          </w:tcPr>
          <w:p w:rsidR="00650C96" w:rsidRDefault="00650C96" w:rsidP="00650C96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Hashed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50C96" w:rsidP="006B2F48">
            <w:r>
              <w:t>6</w:t>
            </w:r>
          </w:p>
        </w:tc>
        <w:tc>
          <w:tcPr>
            <w:tcW w:w="10794" w:type="dxa"/>
            <w:shd w:val="clear" w:color="auto" w:fill="auto"/>
          </w:tcPr>
          <w:p w:rsidR="006B2F48" w:rsidRDefault="00650C96" w:rsidP="006B2F48">
            <w:r>
              <w:t>Hashed table with unique key in data declaration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886683" w:rsidTr="00FB0069">
        <w:trPr>
          <w:trHeight w:val="313"/>
        </w:trPr>
        <w:tc>
          <w:tcPr>
            <w:tcW w:w="13286" w:type="dxa"/>
            <w:gridSpan w:val="3"/>
          </w:tcPr>
          <w:p w:rsidR="00886683" w:rsidRDefault="00886683" w:rsidP="00886683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lastRenderedPageBreak/>
              <w:t>Internal table operations</w:t>
            </w:r>
          </w:p>
        </w:tc>
      </w:tr>
      <w:tr w:rsidR="00886683" w:rsidTr="00D35C7A">
        <w:trPr>
          <w:trHeight w:val="313"/>
        </w:trPr>
        <w:tc>
          <w:tcPr>
            <w:tcW w:w="1165" w:type="dxa"/>
          </w:tcPr>
          <w:p w:rsidR="00886683" w:rsidRDefault="0090500A" w:rsidP="006B2F48">
            <w:r>
              <w:t>7.1</w:t>
            </w:r>
          </w:p>
        </w:tc>
        <w:tc>
          <w:tcPr>
            <w:tcW w:w="10794" w:type="dxa"/>
            <w:shd w:val="clear" w:color="auto" w:fill="auto"/>
          </w:tcPr>
          <w:p w:rsidR="00886683" w:rsidRDefault="00A2773F" w:rsidP="006B2F48">
            <w:r>
              <w:t xml:space="preserve">Delete </w:t>
            </w:r>
            <w:r w:rsidR="00DC4BB1">
              <w:t xml:space="preserve">all </w:t>
            </w:r>
            <w:r>
              <w:t>additions</w:t>
            </w:r>
          </w:p>
        </w:tc>
        <w:tc>
          <w:tcPr>
            <w:tcW w:w="1327" w:type="dxa"/>
            <w:shd w:val="clear" w:color="auto" w:fill="auto"/>
          </w:tcPr>
          <w:p w:rsidR="00886683" w:rsidRDefault="00886683" w:rsidP="006B2F48"/>
        </w:tc>
      </w:tr>
      <w:tr w:rsidR="00886683" w:rsidTr="00D35C7A">
        <w:trPr>
          <w:trHeight w:val="313"/>
        </w:trPr>
        <w:tc>
          <w:tcPr>
            <w:tcW w:w="1165" w:type="dxa"/>
          </w:tcPr>
          <w:p w:rsidR="00886683" w:rsidRDefault="00A2773F" w:rsidP="006B2F48">
            <w:r>
              <w:t>7.2</w:t>
            </w:r>
          </w:p>
        </w:tc>
        <w:tc>
          <w:tcPr>
            <w:tcW w:w="10794" w:type="dxa"/>
            <w:shd w:val="clear" w:color="auto" w:fill="auto"/>
          </w:tcPr>
          <w:p w:rsidR="00886683" w:rsidRDefault="00DA2D27" w:rsidP="006B2F48">
            <w:r>
              <w:t>Insert lines of additions</w:t>
            </w:r>
          </w:p>
        </w:tc>
        <w:tc>
          <w:tcPr>
            <w:tcW w:w="1327" w:type="dxa"/>
            <w:shd w:val="clear" w:color="auto" w:fill="auto"/>
          </w:tcPr>
          <w:p w:rsidR="00886683" w:rsidRDefault="00886683" w:rsidP="006B2F48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D30C89" w:rsidP="00D30C89">
            <w:r>
              <w:t>7.3</w:t>
            </w:r>
          </w:p>
        </w:tc>
        <w:tc>
          <w:tcPr>
            <w:tcW w:w="10794" w:type="dxa"/>
            <w:shd w:val="clear" w:color="auto" w:fill="auto"/>
          </w:tcPr>
          <w:p w:rsidR="00D30C89" w:rsidRDefault="00D30C89" w:rsidP="00D30C89">
            <w:r>
              <w:t>Append lines of in internal table</w:t>
            </w:r>
          </w:p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2851E7" w:rsidP="00D30C89">
            <w:r>
              <w:t>7.4</w:t>
            </w:r>
          </w:p>
        </w:tc>
        <w:tc>
          <w:tcPr>
            <w:tcW w:w="10794" w:type="dxa"/>
            <w:shd w:val="clear" w:color="auto" w:fill="auto"/>
          </w:tcPr>
          <w:p w:rsidR="00D30C89" w:rsidRDefault="002851E7" w:rsidP="00D30C89">
            <w:r>
              <w:t>How to move data one internal table to another</w:t>
            </w:r>
          </w:p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A52290" w:rsidTr="00D35C7A">
        <w:trPr>
          <w:trHeight w:val="313"/>
        </w:trPr>
        <w:tc>
          <w:tcPr>
            <w:tcW w:w="1165" w:type="dxa"/>
          </w:tcPr>
          <w:p w:rsidR="00A52290" w:rsidRDefault="009F40FE" w:rsidP="00D30C89">
            <w:r>
              <w:t>7.5</w:t>
            </w:r>
          </w:p>
        </w:tc>
        <w:tc>
          <w:tcPr>
            <w:tcW w:w="10794" w:type="dxa"/>
            <w:shd w:val="clear" w:color="auto" w:fill="auto"/>
          </w:tcPr>
          <w:p w:rsidR="00A52290" w:rsidRDefault="00FD667B" w:rsidP="00D30C89">
            <w:r>
              <w:t>Control break statement</w:t>
            </w:r>
            <w:r w:rsidR="00751DFC">
              <w:t xml:space="preserve"> and SY-</w:t>
            </w:r>
            <w:proofErr w:type="spellStart"/>
            <w:r w:rsidR="00751DFC">
              <w:t>Uline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:rsidR="00A52290" w:rsidRDefault="00A52290" w:rsidP="00D30C89"/>
        </w:tc>
      </w:tr>
      <w:tr w:rsidR="00FA1034" w:rsidTr="00D35C7A">
        <w:trPr>
          <w:trHeight w:val="313"/>
        </w:trPr>
        <w:tc>
          <w:tcPr>
            <w:tcW w:w="1165" w:type="dxa"/>
          </w:tcPr>
          <w:p w:rsidR="00FA1034" w:rsidRDefault="00FA1034" w:rsidP="00D30C89">
            <w:r>
              <w:t>7.6</w:t>
            </w:r>
          </w:p>
        </w:tc>
        <w:tc>
          <w:tcPr>
            <w:tcW w:w="10794" w:type="dxa"/>
            <w:shd w:val="clear" w:color="auto" w:fill="auto"/>
          </w:tcPr>
          <w:p w:rsidR="00FA1034" w:rsidRDefault="00FA1034" w:rsidP="00D30C89">
            <w:r>
              <w:t>Modify and modify transporting column</w:t>
            </w:r>
          </w:p>
        </w:tc>
        <w:tc>
          <w:tcPr>
            <w:tcW w:w="1327" w:type="dxa"/>
            <w:shd w:val="clear" w:color="auto" w:fill="auto"/>
          </w:tcPr>
          <w:p w:rsidR="00FA1034" w:rsidRDefault="00FA1034" w:rsidP="00D30C89"/>
        </w:tc>
      </w:tr>
      <w:tr w:rsidR="00865A4B" w:rsidTr="00D35C7A">
        <w:trPr>
          <w:trHeight w:val="313"/>
        </w:trPr>
        <w:tc>
          <w:tcPr>
            <w:tcW w:w="1165" w:type="dxa"/>
          </w:tcPr>
          <w:p w:rsidR="00865A4B" w:rsidRDefault="00865A4B" w:rsidP="00D30C89">
            <w:r>
              <w:t>7.7</w:t>
            </w:r>
          </w:p>
        </w:tc>
        <w:tc>
          <w:tcPr>
            <w:tcW w:w="10794" w:type="dxa"/>
            <w:shd w:val="clear" w:color="auto" w:fill="auto"/>
          </w:tcPr>
          <w:p w:rsidR="00865A4B" w:rsidRDefault="00865A4B" w:rsidP="00D30C89">
            <w:r>
              <w:t>On change of and at new in control break statement</w:t>
            </w:r>
          </w:p>
        </w:tc>
        <w:tc>
          <w:tcPr>
            <w:tcW w:w="1327" w:type="dxa"/>
            <w:shd w:val="clear" w:color="auto" w:fill="auto"/>
          </w:tcPr>
          <w:p w:rsidR="00865A4B" w:rsidRDefault="00865A4B" w:rsidP="00D30C89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D30C89" w:rsidP="00D30C89"/>
        </w:tc>
        <w:tc>
          <w:tcPr>
            <w:tcW w:w="10794" w:type="dxa"/>
            <w:shd w:val="clear" w:color="auto" w:fill="auto"/>
          </w:tcPr>
          <w:p w:rsidR="00D30C89" w:rsidRDefault="00D30C89" w:rsidP="00D30C89"/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276C91" w:rsidTr="009B5C5B">
        <w:trPr>
          <w:trHeight w:val="313"/>
        </w:trPr>
        <w:tc>
          <w:tcPr>
            <w:tcW w:w="13286" w:type="dxa"/>
            <w:gridSpan w:val="3"/>
          </w:tcPr>
          <w:p w:rsidR="00276C91" w:rsidRDefault="00276C91" w:rsidP="00276C91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Field symbols</w:t>
            </w:r>
          </w:p>
        </w:tc>
      </w:tr>
      <w:tr w:rsidR="00276C91" w:rsidTr="00D35C7A">
        <w:trPr>
          <w:trHeight w:val="313"/>
        </w:trPr>
        <w:tc>
          <w:tcPr>
            <w:tcW w:w="1165" w:type="dxa"/>
          </w:tcPr>
          <w:p w:rsidR="00276C91" w:rsidRDefault="00C14DC8" w:rsidP="00D30C89">
            <w:r>
              <w:t>8.1</w:t>
            </w:r>
          </w:p>
        </w:tc>
        <w:tc>
          <w:tcPr>
            <w:tcW w:w="10794" w:type="dxa"/>
            <w:shd w:val="clear" w:color="auto" w:fill="auto"/>
          </w:tcPr>
          <w:p w:rsidR="00276C91" w:rsidRDefault="009206FF" w:rsidP="00D30C89">
            <w:r>
              <w:t>Use field symbols</w:t>
            </w:r>
          </w:p>
        </w:tc>
        <w:tc>
          <w:tcPr>
            <w:tcW w:w="1327" w:type="dxa"/>
            <w:shd w:val="clear" w:color="auto" w:fill="auto"/>
          </w:tcPr>
          <w:p w:rsidR="00276C91" w:rsidRDefault="00276C91" w:rsidP="00D30C89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C62A9A" w:rsidP="00C62A9A">
            <w:r>
              <w:t>8.2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Use casting in FS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DB5615" w:rsidTr="00D35C7A">
        <w:trPr>
          <w:trHeight w:val="313"/>
        </w:trPr>
        <w:tc>
          <w:tcPr>
            <w:tcW w:w="1165" w:type="dxa"/>
          </w:tcPr>
          <w:p w:rsidR="00DB5615" w:rsidRDefault="00DB5615" w:rsidP="00C62A9A">
            <w:r>
              <w:t>8.3</w:t>
            </w:r>
          </w:p>
        </w:tc>
        <w:tc>
          <w:tcPr>
            <w:tcW w:w="10794" w:type="dxa"/>
            <w:shd w:val="clear" w:color="auto" w:fill="auto"/>
          </w:tcPr>
          <w:p w:rsidR="00DB5615" w:rsidRDefault="00DB5615" w:rsidP="00C62A9A">
            <w:r>
              <w:t>Use assign component of structure in FS</w:t>
            </w:r>
          </w:p>
        </w:tc>
        <w:tc>
          <w:tcPr>
            <w:tcW w:w="1327" w:type="dxa"/>
            <w:shd w:val="clear" w:color="auto" w:fill="auto"/>
          </w:tcPr>
          <w:p w:rsidR="00DB5615" w:rsidRDefault="00DB5615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757CB5" w:rsidP="00C62A9A">
            <w:r>
              <w:t>8.4</w:t>
            </w:r>
          </w:p>
        </w:tc>
        <w:tc>
          <w:tcPr>
            <w:tcW w:w="10794" w:type="dxa"/>
            <w:shd w:val="clear" w:color="auto" w:fill="auto"/>
          </w:tcPr>
          <w:p w:rsidR="00C62A9A" w:rsidRDefault="00200D3E" w:rsidP="00C62A9A">
            <w:r>
              <w:t>Use append initial lines in FS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4A40B0">
        <w:trPr>
          <w:trHeight w:val="313"/>
        </w:trPr>
        <w:tc>
          <w:tcPr>
            <w:tcW w:w="13286" w:type="dxa"/>
            <w:gridSpan w:val="3"/>
          </w:tcPr>
          <w:p w:rsidR="00C62A9A" w:rsidRDefault="00C62A9A" w:rsidP="00C62A9A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Other internal table concepts</w:t>
            </w:r>
          </w:p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A15D9E" w:rsidP="00C62A9A">
            <w:r>
              <w:t>9</w:t>
            </w:r>
            <w:r w:rsidR="00C62A9A">
              <w:t>.1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Using Import and export how to transfer the data memory to another program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A15D9E" w:rsidP="00C62A9A">
            <w:r>
              <w:t>9</w:t>
            </w:r>
            <w:r w:rsidR="00C62A9A">
              <w:t>.2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How to find number of columns in database table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C62A9A" w:rsidP="00C62A9A"/>
        </w:tc>
        <w:tc>
          <w:tcPr>
            <w:tcW w:w="10794" w:type="dxa"/>
            <w:shd w:val="clear" w:color="auto" w:fill="auto"/>
          </w:tcPr>
          <w:p w:rsidR="00C62A9A" w:rsidRDefault="00C62A9A" w:rsidP="00C62A9A"/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</w:tbl>
    <w:p w:rsidR="00D35C7A" w:rsidRDefault="00D35C7A"/>
    <w:p w:rsidR="00D35C7A" w:rsidRDefault="00D35C7A"/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 </w:t>
      </w:r>
      <w:r w:rsidRPr="009F72A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Occurs 0 it allocate 8KB of memory initially, Multiple of 8kb depend up on data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EMP_NO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 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BASIC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HRA  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 NO'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r>
        <w:lastRenderedPageBreak/>
        <w:t>Output:</w:t>
      </w:r>
    </w:p>
    <w:p w:rsidR="006B2F48" w:rsidRDefault="006B2F48" w:rsidP="006B2F48">
      <w:r>
        <w:rPr>
          <w:noProof/>
        </w:rPr>
        <w:drawing>
          <wp:inline distT="0" distB="0" distL="0" distR="0" wp14:anchorId="0437DBCC" wp14:editId="6DF7D735">
            <wp:extent cx="5038847" cy="98533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966" cy="9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 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OCCURS 1 IT ALLOCATE 12KB MEMORY INITIALLY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EMP_NO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HRA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 NO'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r>
        <w:lastRenderedPageBreak/>
        <w:t>Output:</w:t>
      </w:r>
    </w:p>
    <w:p w:rsidR="006B2F48" w:rsidRDefault="006B2F48" w:rsidP="006B2F48">
      <w:r>
        <w:rPr>
          <w:noProof/>
        </w:rPr>
        <w:drawing>
          <wp:inline distT="0" distB="0" distL="0" distR="0" wp14:anchorId="5807EBA3" wp14:editId="42E7AEE5">
            <wp:extent cx="5875172" cy="12846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128" cy="12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7D4080">
      <w:r>
        <w:lastRenderedPageBreak/>
        <w:t xml:space="preserve">3. 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 WITH NON-UNIQUE KEY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05756" w:rsidRDefault="00E05756" w:rsidP="007D4080"/>
    <w:p w:rsidR="00E05756" w:rsidRDefault="00E05756" w:rsidP="007D4080"/>
    <w:p w:rsidR="00E05756" w:rsidRDefault="00E05756" w:rsidP="007D4080"/>
    <w:p w:rsidR="006B2F48" w:rsidRDefault="006B2F48" w:rsidP="007D4080"/>
    <w:p w:rsidR="006B2F48" w:rsidRDefault="006B2F48" w:rsidP="007D4080">
      <w:r>
        <w:lastRenderedPageBreak/>
        <w:t>Output:</w:t>
      </w:r>
    </w:p>
    <w:p w:rsidR="006B2F48" w:rsidRDefault="006B2F48" w:rsidP="007D4080">
      <w:r>
        <w:t xml:space="preserve"> </w:t>
      </w:r>
      <w:r>
        <w:rPr>
          <w:noProof/>
        </w:rPr>
        <w:drawing>
          <wp:inline distT="0" distB="0" distL="0" distR="0" wp14:anchorId="088008A1" wp14:editId="63E0816F">
            <wp:extent cx="6893509" cy="139998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3086" cy="14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4.1 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NON-UNIQUE KEY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DUPLICATE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RECORDS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NOR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OF RECORDS'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FROM 5.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FROM 2 TO 3.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WHERE EMP_NO = 7.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WHERE HRA BETWEEN 500 AND 600.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115EC" w:rsidRDefault="008115EC" w:rsidP="008115EC">
      <w:r>
        <w:lastRenderedPageBreak/>
        <w:t>Output: For all Loop conditions</w:t>
      </w:r>
    </w:p>
    <w:p w:rsidR="008115EC" w:rsidRDefault="008115EC" w:rsidP="008115EC">
      <w:r>
        <w:rPr>
          <w:noProof/>
        </w:rPr>
        <w:drawing>
          <wp:inline distT="0" distB="0" distL="0" distR="0" wp14:anchorId="46EE7DF6" wp14:editId="4663254D">
            <wp:extent cx="7244105" cy="2236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8443" cy="2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4.2 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B55CA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B55CA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649ADA21" wp14:editId="23AF180E">
            <wp:extent cx="6592214" cy="7540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6176" cy="7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4.3</w:t>
      </w:r>
      <w:proofErr w:type="gramEnd"/>
      <w:r>
        <w:t xml:space="preserve"> 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41A6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41A6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7D6FC8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0F3A926D" wp14:editId="5510220F">
            <wp:extent cx="6444691" cy="8323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973" cy="8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4.4</w:t>
      </w:r>
      <w:proofErr w:type="gramEnd"/>
      <w:r>
        <w:t xml:space="preserve"> 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LT_FINAL INTO LS_FINAL INDEX 8.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End"/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66F777B5" wp14:editId="3EB847ED">
            <wp:extent cx="6502908" cy="84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2108" cy="8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4.5</w:t>
      </w:r>
      <w:proofErr w:type="gramEnd"/>
      <w:r>
        <w:t xml:space="preserve"> 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635B3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3EAC1B86" wp14:editId="6BA8C802">
            <wp:extent cx="6651574" cy="2956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2477" cy="29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0D7ECB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4</w:t>
      </w:r>
      <w:r w:rsidR="008115EC">
        <w:t>.6</w:t>
      </w:r>
      <w:proofErr w:type="gramEnd"/>
      <w:r w:rsidR="008115EC">
        <w:t xml:space="preserve"> 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40238B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8115EC" w:rsidRPr="0060345F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8115EC" w:rsidRPr="008C2FD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"NOT RECOMENTED IN WHY STRUCTURE IS DIFFERENT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USING MOVE CORRESPONDING'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450DD6E2" wp14:editId="3EF97425">
            <wp:extent cx="6871868" cy="324460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6818" cy="3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0F1F06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4</w:t>
      </w:r>
      <w:r w:rsidR="008115EC">
        <w:t>.7</w:t>
      </w:r>
      <w:proofErr w:type="gramEnd"/>
      <w:r w:rsidR="008115EC">
        <w:t xml:space="preserve"> 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8115EC" w:rsidRPr="00CC274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USING MOVE'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E97355" wp14:editId="50FA26B8">
            <wp:extent cx="6158347" cy="29717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191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2" w:rsidRDefault="00083242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4.8 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612D57" w:rsidRPr="00612D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ADD</w:t>
      </w:r>
      <w:proofErr w:type="gramEnd"/>
      <w:r w:rsidR="00612D57" w:rsidRPr="00612D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NUMERIC FIELDS IF SAME KEY EXIST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NOR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OF RECORDS'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12D57" w:rsidRDefault="00612D57" w:rsidP="00612D57">
      <w:r>
        <w:t>Output:</w:t>
      </w: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3D8A29" wp14:editId="17098C92">
            <wp:extent cx="6520434" cy="9602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7324" cy="9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/>
    <w:p w:rsidR="00274572" w:rsidRDefault="00274572" w:rsidP="00274572">
      <w:pPr>
        <w:rPr>
          <w:rStyle w:val="l0s551"/>
        </w:rPr>
      </w:pPr>
      <w:r>
        <w:lastRenderedPageBreak/>
        <w:t xml:space="preserve">5. 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COL_1 </w:t>
      </w:r>
      <w:r>
        <w:rPr>
          <w:rStyle w:val="l0s521"/>
        </w:rPr>
        <w:t>TYPE </w:t>
      </w:r>
      <w:r w:rsidRPr="007D4080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COL_2 </w:t>
      </w:r>
      <w:r>
        <w:rPr>
          <w:rStyle w:val="l0s521"/>
        </w:rPr>
        <w:t>TYPE </w:t>
      </w:r>
      <w:r w:rsidRPr="007D4080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LIKE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 w:rsidRPr="007D4080">
        <w:rPr>
          <w:rStyle w:val="l0s521"/>
          <w:color w:val="auto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 w:rsidRPr="007D4080">
        <w:rPr>
          <w:rStyle w:val="l0s521"/>
          <w:color w:val="auto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proofErr w:type="gramStart"/>
      <w:r>
        <w:rPr>
          <w:rStyle w:val="l0s321"/>
        </w:rPr>
        <w:t>2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</w:t>
      </w:r>
      <w:proofErr w:type="gramStart"/>
      <w:r>
        <w:rPr>
          <w:rStyle w:val="l0s311"/>
        </w:rPr>
        <w:t>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LT_TABLE INTO TY_STR WITH TABLE KEY COL_1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'SY-SUBRC ='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'SY-TABIX ='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</w:p>
    <w:p w:rsidR="00274572" w:rsidRDefault="00274572" w:rsidP="00274572">
      <w:r>
        <w:t>Output:</w:t>
      </w:r>
    </w:p>
    <w:p w:rsidR="00274572" w:rsidRDefault="00274572" w:rsidP="00274572">
      <w:r>
        <w:rPr>
          <w:noProof/>
        </w:rPr>
        <w:drawing>
          <wp:inline distT="0" distB="0" distL="0" distR="0" wp14:anchorId="317B5555" wp14:editId="63856403">
            <wp:extent cx="2209137" cy="12670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4912" cy="12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3" w:rsidRDefault="006075C3" w:rsidP="00274572"/>
    <w:p w:rsidR="006075C3" w:rsidRDefault="006075C3" w:rsidP="00274572"/>
    <w:p w:rsidR="006075C3" w:rsidRDefault="006075C3" w:rsidP="00274572"/>
    <w:p w:rsidR="006075C3" w:rsidRDefault="006075C3" w:rsidP="006075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 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COLP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COLQ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HASHED TABLE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UNIQUE KEY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9E1D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TY_RECORD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 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TY_RECORD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COLQ 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proofErr w:type="gramStart"/>
      <w:r w:rsidRPr="009E1D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End"/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LS_TABLE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COLQ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075C3" w:rsidRDefault="006075C3" w:rsidP="006075C3">
      <w:r>
        <w:t>Output:</w:t>
      </w:r>
    </w:p>
    <w:p w:rsidR="006075C3" w:rsidRDefault="006075C3" w:rsidP="006075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8B46E6" wp14:editId="7A2B870B">
            <wp:extent cx="1719072" cy="115330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4911" cy="11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3" w:rsidRDefault="006075C3" w:rsidP="00274572"/>
    <w:p w:rsidR="008115EC" w:rsidRDefault="008115EC" w:rsidP="007D4080"/>
    <w:p w:rsidR="001701A5" w:rsidRDefault="001701A5" w:rsidP="007D4080"/>
    <w:p w:rsidR="008C0F6F" w:rsidRDefault="008C0F6F" w:rsidP="007D4080"/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7.1</w:t>
      </w:r>
      <w:proofErr w:type="gramEnd"/>
      <w:r>
        <w:t xml:space="preserve"> 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Output:</w:t>
      </w:r>
      <w:proofErr w:type="gramEnd"/>
      <w:r>
        <w:t xml:space="preserve"> 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BCF9E0A" wp14:editId="41F0D2D3">
            <wp:extent cx="6642202" cy="101426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336" cy="10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1CB70E27" wp14:editId="1446F239">
            <wp:extent cx="6646850" cy="8777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0234" cy="8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04D652" wp14:editId="6AC87B41">
            <wp:extent cx="6635115" cy="91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1847" cy="9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2C1CBA37" wp14:editId="49526F20">
            <wp:extent cx="6679311" cy="988946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9293" cy="9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153643AA" wp14:editId="48E2378E">
            <wp:extent cx="6700952" cy="999901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4103" cy="10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27B40899" wp14:editId="192468C4">
            <wp:extent cx="6699580" cy="968518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447" cy="9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CF7764" w:rsidRDefault="00CF7764" w:rsidP="007D4080"/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t xml:space="preserve">7.2 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77845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47888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INSERT LINES OT_FINAL RECORDS'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>
      <w:r>
        <w:lastRenderedPageBreak/>
        <w:t>Output:</w:t>
      </w: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7764" w:rsidRDefault="00CF7764" w:rsidP="007D4080">
      <w:r>
        <w:rPr>
          <w:noProof/>
        </w:rPr>
        <w:drawing>
          <wp:inline distT="0" distB="0" distL="0" distR="0" wp14:anchorId="310294E8" wp14:editId="74A72FC5">
            <wp:extent cx="6795821" cy="3649608"/>
            <wp:effectExtent l="0" t="0" r="508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7940" cy="36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Pr="00CF7764" w:rsidRDefault="00CF7764" w:rsidP="007D4080"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gramStart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49E6D9F0" wp14:editId="5E95226D">
            <wp:extent cx="6671462" cy="3549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3704" cy="35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/>
    <w:p w:rsidR="00B706E7" w:rsidRDefault="00B706E7" w:rsidP="007D4080"/>
    <w:p w:rsidR="00B706E7" w:rsidRDefault="00C400D5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7.3 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77845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47888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WAY</w:t>
      </w:r>
      <w:proofErr w:type="gramEnd"/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AFFECT THE PERFORMANCE NOT RECOMENTED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49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"WAY 2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LINES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INSERT LINES OT_FINAL RECORDS'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F09B6" w:rsidRDefault="00FF09B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r>
        <w:lastRenderedPageBreak/>
        <w:t>Output:</w:t>
      </w:r>
    </w:p>
    <w:p w:rsidR="00FF09B6" w:rsidRDefault="00FF09B6" w:rsidP="007D4080">
      <w:r>
        <w:rPr>
          <w:noProof/>
        </w:rPr>
        <w:drawing>
          <wp:inline distT="0" distB="0" distL="0" distR="0" wp14:anchorId="7B488DB9" wp14:editId="54130814">
            <wp:extent cx="6552743" cy="3523063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1328" cy="35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B6" w:rsidRDefault="00FF09B6" w:rsidP="007D4080"/>
    <w:p w:rsidR="00FF09B6" w:rsidRDefault="00FF09B6" w:rsidP="007D4080"/>
    <w:p w:rsidR="00FF09B6" w:rsidRDefault="00FF09B6" w:rsidP="007D4080"/>
    <w:p w:rsidR="00FF09B6" w:rsidRDefault="00FF09B6" w:rsidP="007D4080"/>
    <w:p w:rsidR="00FF09B6" w:rsidRDefault="00FF09B6" w:rsidP="007D4080"/>
    <w:p w:rsidR="002851E7" w:rsidRDefault="002851E7" w:rsidP="007D4080"/>
    <w:p w:rsidR="002851E7" w:rsidRDefault="002851E7" w:rsidP="007D4080"/>
    <w:p w:rsidR="002851E7" w:rsidRDefault="00F93AFC" w:rsidP="007D4080">
      <w:proofErr w:type="gramStart"/>
      <w:r>
        <w:lastRenderedPageBreak/>
        <w:t>7.4</w:t>
      </w:r>
      <w:proofErr w:type="gramEnd"/>
      <w:r>
        <w:t xml:space="preserve"> 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OT_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FINAL[</w:t>
      </w:r>
      <w:proofErr w:type="gramEnd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LT_FINAL[]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MOVE DATA FROM LT_FINAL TO OT_FINAL RECORDS'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82540" w:rsidRDefault="00F93AFC" w:rsidP="007D4080">
      <w:r>
        <w:lastRenderedPageBreak/>
        <w:t>Output:</w:t>
      </w:r>
    </w:p>
    <w:p w:rsidR="00F93AFC" w:rsidRDefault="00F93AFC" w:rsidP="007D4080">
      <w:r>
        <w:rPr>
          <w:noProof/>
        </w:rPr>
        <w:drawing>
          <wp:inline distT="0" distB="0" distL="0" distR="0" wp14:anchorId="5EFEE7BC" wp14:editId="79FFDFD5">
            <wp:extent cx="6352870" cy="215043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64343" cy="21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8C2EE0" w:rsidRDefault="008C2EE0" w:rsidP="007D4080">
      <w:r>
        <w:lastRenderedPageBreak/>
        <w:t>7.5</w:t>
      </w:r>
      <w:r w:rsidR="00AC1892">
        <w:t xml:space="preserve"> 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F09B6" w:rsidRDefault="00AC1892" w:rsidP="007D4080">
      <w:r>
        <w:t>Output:</w:t>
      </w:r>
    </w:p>
    <w:p w:rsidR="00AC1892" w:rsidRDefault="00A277B1" w:rsidP="007D4080">
      <w:r>
        <w:rPr>
          <w:noProof/>
        </w:rPr>
        <w:drawing>
          <wp:inline distT="0" distB="0" distL="0" distR="0" wp14:anchorId="6B6CD2C8" wp14:editId="5E1FF90F">
            <wp:extent cx="6810451" cy="25171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23839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FF09B6" w:rsidRDefault="00FF09B6" w:rsidP="007D4080"/>
    <w:p w:rsidR="00B74813" w:rsidRDefault="00B74813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7.6</w:t>
      </w:r>
      <w:proofErr w:type="gramEnd"/>
      <w:r>
        <w:t xml:space="preserve"> 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EMP_NO FNAME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MODIFY'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r>
        <w:lastRenderedPageBreak/>
        <w:t>Output</w:t>
      </w:r>
    </w:p>
    <w:p w:rsidR="006D11C6" w:rsidRDefault="006D11C6" w:rsidP="007D4080">
      <w:r>
        <w:rPr>
          <w:noProof/>
        </w:rPr>
        <w:drawing>
          <wp:inline distT="0" distB="0" distL="0" distR="0" wp14:anchorId="07AC3D8C" wp14:editId="6F859D96">
            <wp:extent cx="6734921" cy="5193085"/>
            <wp:effectExtent l="0" t="0" r="889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46191" cy="5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1" w:rsidRDefault="00D53CF1" w:rsidP="007D4080"/>
    <w:p w:rsidR="00AD4D1D" w:rsidRDefault="00D53CF1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lastRenderedPageBreak/>
        <w:t>7.7</w:t>
      </w:r>
      <w:proofErr w:type="gramEnd"/>
      <w:r w:rsidR="00AD4D1D">
        <w:t xml:space="preserve"> 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DEPT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SUB</w:t>
      </w:r>
      <w:proofErr w:type="gramStart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MARK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DEPT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SUB</w:t>
      </w:r>
      <w:proofErr w:type="gramStart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MARK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LS_SUB_DET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proofErr w:type="gramStart"/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'CHENNAI'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'MECH'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D4D1D" w:rsidRDefault="00AD4D1D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0DDA" w:rsidRDefault="00AD4D1D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'KANNIYAKUMARI'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'CSC'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'NAMAKKAL'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'TIRUVANNAMALAI'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'KANNIYAKUMARI'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 ENGLISH'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'TIRUCHI'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'TAMIL'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'AUTOMOBILE ENGINEERING'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'OBJECT ORIENTED'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'NETWORK CONTROL'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'87'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'AERODYNAMICS'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'CARGO FLIGHTS'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230DDA" w:rsidRDefault="00230DDA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11C6" w:rsidRDefault="00AD4D1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'AUTOMOBILE ENGINEERING'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'97'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'TAMIL'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'ENGLISH'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'92'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'SOM'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'PLANING AND DEVELOPING'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'LT_DETAIL KEY DATA NOT FOUND'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'CITY'</w:t>
      </w:r>
      <w:proofErr w:type="gramEnd"/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33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'SUBJECT'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78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'MARKS'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ON</w:t>
      </w:r>
      <w:proofErr w:type="gramEnd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CHANGE OF LS_FINAL-DEPT.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NEW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ENDON</w:t>
      </w:r>
      <w:proofErr w:type="gramEnd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71</w:t>
      </w:r>
      <w:proofErr w:type="gramEnd"/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86D5C" w:rsidRDefault="00E86D5C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E86D5C" w:rsidRDefault="00E86D5C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E86D5C" w:rsidRDefault="00E86D5C" w:rsidP="007D4080">
      <w:r>
        <w:lastRenderedPageBreak/>
        <w:t>Output</w:t>
      </w:r>
      <w:r w:rsidR="001A0858">
        <w:t>: Use At new and on change of same output</w:t>
      </w:r>
    </w:p>
    <w:p w:rsidR="00E86D5C" w:rsidRDefault="00E86D5C" w:rsidP="007D4080">
      <w:r>
        <w:rPr>
          <w:noProof/>
        </w:rPr>
        <w:drawing>
          <wp:inline distT="0" distB="0" distL="0" distR="0" wp14:anchorId="0FC4870F" wp14:editId="2710CEE0">
            <wp:extent cx="5186477" cy="508595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352" cy="50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A8" w:rsidRDefault="002A6CA8" w:rsidP="007D4080"/>
    <w:p w:rsidR="002A6CA8" w:rsidRDefault="002A6CA8" w:rsidP="007D4080"/>
    <w:p w:rsidR="009B2132" w:rsidRDefault="002A6CA8" w:rsidP="00B21AD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lastRenderedPageBreak/>
        <w:t>8.1</w:t>
      </w:r>
      <w:proofErr w:type="gramEnd"/>
      <w:r>
        <w:t xml:space="preserve"> 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9C6EC6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9C6EC6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</w:p>
    <w:p w:rsidR="009B2132" w:rsidRDefault="009B2132" w:rsidP="00B21AD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6D5C" w:rsidRDefault="009B2132" w:rsidP="00B21ADA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9B21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UNASSIGN 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B21ADA" w:rsidRDefault="00B21ADA" w:rsidP="007D4080">
      <w:r>
        <w:lastRenderedPageBreak/>
        <w:t>Output:</w:t>
      </w:r>
    </w:p>
    <w:p w:rsidR="00B21ADA" w:rsidRDefault="009B2132" w:rsidP="007D4080">
      <w:r>
        <w:rPr>
          <w:noProof/>
        </w:rPr>
        <w:drawing>
          <wp:inline distT="0" distB="0" distL="0" distR="0" wp14:anchorId="62701D12" wp14:editId="08CE059C">
            <wp:extent cx="6534226" cy="1682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67419" cy="16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2756D" w:rsidRDefault="0092756D" w:rsidP="007D4080">
      <w:r>
        <w:lastRenderedPageBreak/>
        <w:t xml:space="preserve">8.2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MONTH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DAY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ASSIGN MEMORY WILL ALLOCATE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UNSSIGN</w:t>
      </w:r>
      <w:proofErr w:type="gramEnd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MEMORY WILL REMOVED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CASTING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 CASTING ADDITION ALLOWS YOU TO ASSIGN A DATA OBJECT TO A FIELD SYMBOL WHERE THE TYPE OF THE DATA OBJECT IS INCOMPATIBLE WITH THAT OF THE FIELD SYMBOL.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THERE</w:t>
      </w:r>
      <w:proofErr w:type="gramEnd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ARE TWO TYPES OF CASTING: CASTING WITH AN IMPLICIT TYPE DECLARATION AND CASTING WITH AN EXPLICIT TYPE DECLARATION.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756D" w:rsidRDefault="0092756D" w:rsidP="007D4080">
      <w:r>
        <w:t>Output:</w:t>
      </w:r>
    </w:p>
    <w:p w:rsidR="0092756D" w:rsidRDefault="0092756D" w:rsidP="007D4080">
      <w:r>
        <w:rPr>
          <w:noProof/>
        </w:rPr>
        <w:drawing>
          <wp:inline distT="0" distB="0" distL="0" distR="0" wp14:anchorId="1140C573" wp14:editId="0C8AACC1">
            <wp:extent cx="1838249" cy="10671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0860" cy="10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>
      <w:proofErr w:type="gramStart"/>
      <w:r>
        <w:lastRenderedPageBreak/>
        <w:t>8.3</w:t>
      </w:r>
      <w:proofErr w:type="gramEnd"/>
      <w:r>
        <w:t xml:space="preserve"> 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COL1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'11'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COL2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COL3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'33'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gramStart"/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'COL3'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A3452A">
        <w:rPr>
          <w:rFonts w:ascii="Courier New" w:hAnsi="Courier New" w:cs="Courier New"/>
          <w:sz w:val="20"/>
          <w:szCs w:val="20"/>
          <w:shd w:val="clear" w:color="auto" w:fill="FFFFFF"/>
        </w:rPr>
        <w:t>LINE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114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5DD7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14AB" w:rsidRDefault="002114AB" w:rsidP="007D4080">
      <w:r>
        <w:t>Result:</w:t>
      </w:r>
    </w:p>
    <w:p w:rsidR="002114AB" w:rsidRDefault="00021B8C" w:rsidP="007D4080">
      <w:r>
        <w:rPr>
          <w:noProof/>
        </w:rPr>
        <w:drawing>
          <wp:inline distT="0" distB="0" distL="0" distR="0" wp14:anchorId="313C290F" wp14:editId="69C2915D">
            <wp:extent cx="1389888" cy="1397697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7559" cy="14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AD" w:rsidRDefault="001E74AD" w:rsidP="007D4080"/>
    <w:p w:rsidR="00EC0F13" w:rsidRPr="00EC0F13" w:rsidRDefault="00EC0F13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8.4</w:t>
      </w:r>
      <w:proofErr w:type="gramEnd"/>
      <w:r>
        <w:t xml:space="preserve"> 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UNASSIGN 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'MAT2'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UNASSIGN 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C0F13" w:rsidRDefault="00EC0F13" w:rsidP="007D4080">
      <w:r>
        <w:t>Output:</w:t>
      </w:r>
    </w:p>
    <w:p w:rsidR="00EC0F13" w:rsidRDefault="00EC0F13" w:rsidP="007D4080">
      <w:r>
        <w:rPr>
          <w:noProof/>
        </w:rPr>
        <w:drawing>
          <wp:inline distT="0" distB="0" distL="0" distR="0" wp14:anchorId="0FE20684" wp14:editId="0F53BC74">
            <wp:extent cx="1578407" cy="806938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2676" cy="8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D" w:rsidRDefault="004B78BD" w:rsidP="007D4080"/>
    <w:p w:rsidR="004B78BD" w:rsidRDefault="004B78BD" w:rsidP="007D4080"/>
    <w:p w:rsidR="004B78BD" w:rsidRDefault="004B78BD" w:rsidP="007D4080"/>
    <w:p w:rsidR="004B78BD" w:rsidRDefault="004B78BD" w:rsidP="007D4080"/>
    <w:p w:rsidR="00E05756" w:rsidRDefault="004B78B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9.</w:t>
      </w:r>
      <w:r w:rsidR="00035AF6">
        <w:t>1</w:t>
      </w:r>
      <w:r w:rsidR="001F31B7">
        <w:t xml:space="preserve"> </w:t>
      </w:r>
      <w:r w:rsidR="00E93087">
        <w:t xml:space="preserve">Program A) 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EMP_NO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93087" w:rsidRPr="00E9308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NAME  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93087" w:rsidRPr="00E9308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MEMORY ID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'CTAB'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SUBMIT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ZYP_FIELD_SYMBOLS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RETURN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035AF6" w:rsidRDefault="00035AF6" w:rsidP="007D4080"/>
    <w:p w:rsidR="00035AF6" w:rsidRDefault="00035AF6" w:rsidP="007D4080"/>
    <w:p w:rsidR="00465A7F" w:rsidRDefault="00E93087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Program B) 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ZYP_FIELD_SYMBOLS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30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 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30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93087" w:rsidRDefault="00465A7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65A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 </w:t>
      </w:r>
      <w:r w:rsidRPr="00465A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465A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MEMORY ID </w:t>
      </w:r>
      <w:r w:rsidRPr="00465A7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'CTAB'</w:t>
      </w:r>
      <w:r w:rsidRPr="00465A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 NO'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 NAME'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45CF1" w:rsidRDefault="00545CF1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45CF1" w:rsidRDefault="00545CF1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45CF1" w:rsidRDefault="00545CF1" w:rsidP="00545CF1">
      <w:r>
        <w:t>Output:</w:t>
      </w:r>
    </w:p>
    <w:p w:rsidR="00545CF1" w:rsidRDefault="00465A7F" w:rsidP="007D4080">
      <w:r>
        <w:rPr>
          <w:noProof/>
        </w:rPr>
        <w:drawing>
          <wp:inline distT="0" distB="0" distL="0" distR="0" wp14:anchorId="08A9AD6B" wp14:editId="71A1C28D">
            <wp:extent cx="2306803" cy="709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5309" cy="7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70" w:rsidRDefault="001B1B70" w:rsidP="007D4080"/>
    <w:p w:rsidR="001B1B70" w:rsidRDefault="001B1B70" w:rsidP="007D4080"/>
    <w:p w:rsidR="001B1B70" w:rsidRDefault="001B1B70" w:rsidP="007D4080"/>
    <w:p w:rsidR="001B1B70" w:rsidRDefault="001B1B70" w:rsidP="007D4080"/>
    <w:p w:rsidR="001B1B70" w:rsidRDefault="001B1B70" w:rsidP="007D4080"/>
    <w:p w:rsidR="004B78BD" w:rsidRDefault="004B78BD" w:rsidP="007D4080"/>
    <w:p w:rsidR="001B1B70" w:rsidRDefault="004B78B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9</w:t>
      </w:r>
      <w:r w:rsidR="00035AF6">
        <w:t>.2</w:t>
      </w:r>
      <w:r w:rsidR="001B1B70">
        <w:t xml:space="preserve">. 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LO_TABLE_DES   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LO_TABLE_DES      ?= CL_ABAP_TABLEDESCR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</w:t>
      </w:r>
      <w:proofErr w:type="gramStart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P_DATA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LO_STRUCT_DESCR   ?= LO_TABLE_DES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GET_TABLE_LINE_</w:t>
      </w:r>
      <w:proofErr w:type="gramStart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="00DA5716" w:rsidRPr="00F35ADB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DA5716" w:rsidRPr="00DA57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COLUMNS'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6639" w:rsidRDefault="00216639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16639" w:rsidRDefault="00216639" w:rsidP="00216639">
      <w:r>
        <w:t>Output:</w:t>
      </w:r>
    </w:p>
    <w:p w:rsidR="00216639" w:rsidRDefault="00216639" w:rsidP="007D4080">
      <w:r>
        <w:rPr>
          <w:noProof/>
        </w:rPr>
        <w:drawing>
          <wp:inline distT="0" distB="0" distL="0" distR="0" wp14:anchorId="13716FF8" wp14:editId="0DBAFBD4">
            <wp:extent cx="2048256" cy="11225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8988" cy="11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E1D09" w:rsidRDefault="009E1D09" w:rsidP="001438E7"/>
    <w:sectPr w:rsidR="009E1D09" w:rsidSect="00D35C7A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BCC" w:rsidRDefault="00553BCC" w:rsidP="00D53CF1">
      <w:pPr>
        <w:spacing w:after="0" w:line="240" w:lineRule="auto"/>
      </w:pPr>
      <w:r>
        <w:separator/>
      </w:r>
    </w:p>
  </w:endnote>
  <w:endnote w:type="continuationSeparator" w:id="0">
    <w:p w:rsidR="00553BCC" w:rsidRDefault="00553BCC" w:rsidP="00D5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44194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AA3" w:rsidRDefault="00340AA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0AA3" w:rsidRDefault="00340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BCC" w:rsidRDefault="00553BCC" w:rsidP="00D53CF1">
      <w:pPr>
        <w:spacing w:after="0" w:line="240" w:lineRule="auto"/>
      </w:pPr>
      <w:r>
        <w:separator/>
      </w:r>
    </w:p>
  </w:footnote>
  <w:footnote w:type="continuationSeparator" w:id="0">
    <w:p w:rsidR="00553BCC" w:rsidRDefault="00553BCC" w:rsidP="00D5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Pr="00340AA3" w:rsidRDefault="00340AA3" w:rsidP="00340AA3">
    <w:pPr>
      <w:pStyle w:val="Header"/>
      <w:jc w:val="center"/>
      <w:rPr>
        <w:b/>
      </w:rPr>
    </w:pPr>
    <w:r w:rsidRPr="00340AA3">
      <w:rPr>
        <w:b/>
      </w:rPr>
      <w:t>Internal tables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B7"/>
    <w:multiLevelType w:val="hybridMultilevel"/>
    <w:tmpl w:val="90BC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ED5"/>
    <w:multiLevelType w:val="hybridMultilevel"/>
    <w:tmpl w:val="D17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829EE"/>
    <w:multiLevelType w:val="hybridMultilevel"/>
    <w:tmpl w:val="F2B8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97"/>
    <w:rsid w:val="00003C0D"/>
    <w:rsid w:val="00021B8C"/>
    <w:rsid w:val="00035AF6"/>
    <w:rsid w:val="0005297C"/>
    <w:rsid w:val="00083242"/>
    <w:rsid w:val="00095242"/>
    <w:rsid w:val="000A1455"/>
    <w:rsid w:val="000D7ECB"/>
    <w:rsid w:val="000F1F06"/>
    <w:rsid w:val="000F3BCB"/>
    <w:rsid w:val="00136151"/>
    <w:rsid w:val="001438E7"/>
    <w:rsid w:val="001701A5"/>
    <w:rsid w:val="00187DB6"/>
    <w:rsid w:val="00191522"/>
    <w:rsid w:val="001A0858"/>
    <w:rsid w:val="001A6EC1"/>
    <w:rsid w:val="001B1B70"/>
    <w:rsid w:val="001E74AD"/>
    <w:rsid w:val="001F31B7"/>
    <w:rsid w:val="00200D3E"/>
    <w:rsid w:val="002114AB"/>
    <w:rsid w:val="00216639"/>
    <w:rsid w:val="00230DDA"/>
    <w:rsid w:val="00274572"/>
    <w:rsid w:val="00276C91"/>
    <w:rsid w:val="0028458D"/>
    <w:rsid w:val="002851E7"/>
    <w:rsid w:val="002A6CA8"/>
    <w:rsid w:val="002B26C6"/>
    <w:rsid w:val="002B4754"/>
    <w:rsid w:val="002E2334"/>
    <w:rsid w:val="00331D08"/>
    <w:rsid w:val="00340AA3"/>
    <w:rsid w:val="00350757"/>
    <w:rsid w:val="0035553E"/>
    <w:rsid w:val="0036077D"/>
    <w:rsid w:val="0036141E"/>
    <w:rsid w:val="00365B30"/>
    <w:rsid w:val="00365DD7"/>
    <w:rsid w:val="00376846"/>
    <w:rsid w:val="0040238B"/>
    <w:rsid w:val="00406F43"/>
    <w:rsid w:val="004310F7"/>
    <w:rsid w:val="00435C14"/>
    <w:rsid w:val="00465A7F"/>
    <w:rsid w:val="0048166C"/>
    <w:rsid w:val="0049731F"/>
    <w:rsid w:val="004B55CA"/>
    <w:rsid w:val="004B78BD"/>
    <w:rsid w:val="004D681F"/>
    <w:rsid w:val="004E5ECC"/>
    <w:rsid w:val="004F106F"/>
    <w:rsid w:val="005001A5"/>
    <w:rsid w:val="0050376C"/>
    <w:rsid w:val="00506BEC"/>
    <w:rsid w:val="00523C97"/>
    <w:rsid w:val="00545CF1"/>
    <w:rsid w:val="00553BCC"/>
    <w:rsid w:val="0057679D"/>
    <w:rsid w:val="00582540"/>
    <w:rsid w:val="00584703"/>
    <w:rsid w:val="00594F0A"/>
    <w:rsid w:val="005A2B15"/>
    <w:rsid w:val="0060345F"/>
    <w:rsid w:val="006075C3"/>
    <w:rsid w:val="00612D57"/>
    <w:rsid w:val="0061325D"/>
    <w:rsid w:val="00635B39"/>
    <w:rsid w:val="00643360"/>
    <w:rsid w:val="00650C96"/>
    <w:rsid w:val="00695C01"/>
    <w:rsid w:val="006A0D22"/>
    <w:rsid w:val="006B1C0F"/>
    <w:rsid w:val="006B2F48"/>
    <w:rsid w:val="006C61E6"/>
    <w:rsid w:val="006C78F6"/>
    <w:rsid w:val="006D11C6"/>
    <w:rsid w:val="006F6B36"/>
    <w:rsid w:val="00716B2F"/>
    <w:rsid w:val="00751DFC"/>
    <w:rsid w:val="00757CB5"/>
    <w:rsid w:val="007673E7"/>
    <w:rsid w:val="00794989"/>
    <w:rsid w:val="007A79DD"/>
    <w:rsid w:val="007D1B6F"/>
    <w:rsid w:val="007D4080"/>
    <w:rsid w:val="007D6FC8"/>
    <w:rsid w:val="008115EC"/>
    <w:rsid w:val="0084353E"/>
    <w:rsid w:val="00865A4B"/>
    <w:rsid w:val="00870BB4"/>
    <w:rsid w:val="00886683"/>
    <w:rsid w:val="008B675D"/>
    <w:rsid w:val="008C0F6F"/>
    <w:rsid w:val="008C2EE0"/>
    <w:rsid w:val="008C2FD0"/>
    <w:rsid w:val="0090500A"/>
    <w:rsid w:val="009206FF"/>
    <w:rsid w:val="0092756D"/>
    <w:rsid w:val="009612A9"/>
    <w:rsid w:val="009B2132"/>
    <w:rsid w:val="009C6EC6"/>
    <w:rsid w:val="009E1D09"/>
    <w:rsid w:val="009F0EC2"/>
    <w:rsid w:val="009F28E4"/>
    <w:rsid w:val="009F40FE"/>
    <w:rsid w:val="009F72AB"/>
    <w:rsid w:val="009F7849"/>
    <w:rsid w:val="00A15D9E"/>
    <w:rsid w:val="00A2232D"/>
    <w:rsid w:val="00A27322"/>
    <w:rsid w:val="00A2773F"/>
    <w:rsid w:val="00A277B1"/>
    <w:rsid w:val="00A3452A"/>
    <w:rsid w:val="00A52290"/>
    <w:rsid w:val="00A7545B"/>
    <w:rsid w:val="00AA1383"/>
    <w:rsid w:val="00AC1892"/>
    <w:rsid w:val="00AD4D1D"/>
    <w:rsid w:val="00AF44B7"/>
    <w:rsid w:val="00B0678A"/>
    <w:rsid w:val="00B06842"/>
    <w:rsid w:val="00B21ADA"/>
    <w:rsid w:val="00B578DF"/>
    <w:rsid w:val="00B60F4A"/>
    <w:rsid w:val="00B706E7"/>
    <w:rsid w:val="00B74813"/>
    <w:rsid w:val="00B840B8"/>
    <w:rsid w:val="00B911CF"/>
    <w:rsid w:val="00BA1AC7"/>
    <w:rsid w:val="00BF3511"/>
    <w:rsid w:val="00C14DC8"/>
    <w:rsid w:val="00C17E8D"/>
    <w:rsid w:val="00C400D5"/>
    <w:rsid w:val="00C62A9A"/>
    <w:rsid w:val="00C96A8B"/>
    <w:rsid w:val="00CC2749"/>
    <w:rsid w:val="00CF7764"/>
    <w:rsid w:val="00D242CC"/>
    <w:rsid w:val="00D30C89"/>
    <w:rsid w:val="00D35C7A"/>
    <w:rsid w:val="00D36E52"/>
    <w:rsid w:val="00D52A6F"/>
    <w:rsid w:val="00D53CF1"/>
    <w:rsid w:val="00D739B4"/>
    <w:rsid w:val="00DA2D27"/>
    <w:rsid w:val="00DA5716"/>
    <w:rsid w:val="00DB5615"/>
    <w:rsid w:val="00DC4BB1"/>
    <w:rsid w:val="00E05756"/>
    <w:rsid w:val="00E12DA8"/>
    <w:rsid w:val="00E86D5C"/>
    <w:rsid w:val="00E93087"/>
    <w:rsid w:val="00EC0F13"/>
    <w:rsid w:val="00F15B89"/>
    <w:rsid w:val="00F2496D"/>
    <w:rsid w:val="00F35ADB"/>
    <w:rsid w:val="00F35FD0"/>
    <w:rsid w:val="00F41A6D"/>
    <w:rsid w:val="00F93AFC"/>
    <w:rsid w:val="00FA1034"/>
    <w:rsid w:val="00FD667B"/>
    <w:rsid w:val="00FD7C09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079"/>
  <w15:chartTrackingRefBased/>
  <w15:docId w15:val="{645074C5-10DB-407B-A21F-3D7036B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11"/>
    <w:pPr>
      <w:ind w:left="720"/>
      <w:contextualSpacing/>
    </w:pPr>
  </w:style>
  <w:style w:type="character" w:customStyle="1" w:styleId="l0s521">
    <w:name w:val="l0s521"/>
    <w:basedOn w:val="DefaultParagraphFont"/>
    <w:rsid w:val="007D40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40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40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40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D40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40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F1"/>
  </w:style>
  <w:style w:type="paragraph" w:styleId="Footer">
    <w:name w:val="footer"/>
    <w:basedOn w:val="Normal"/>
    <w:link w:val="FooterChar"/>
    <w:uiPriority w:val="99"/>
    <w:unhideWhenUsed/>
    <w:rsid w:val="00D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78</Pages>
  <Words>7403</Words>
  <Characters>42200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250</cp:revision>
  <dcterms:created xsi:type="dcterms:W3CDTF">2025-04-28T10:54:00Z</dcterms:created>
  <dcterms:modified xsi:type="dcterms:W3CDTF">2025-06-07T11:19:00Z</dcterms:modified>
</cp:coreProperties>
</file>