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DB8" w:rsidRPr="007740E2" w:rsidRDefault="004A6DB8" w:rsidP="004A6DB8">
      <w:pPr>
        <w:rPr>
          <w:rFonts w:ascii="MS Reference Sans Serif" w:hAnsi="MS Reference Sans Serif" w:cs="72 Condensed"/>
          <w:b/>
          <w:sz w:val="24"/>
          <w:szCs w:val="24"/>
        </w:rPr>
      </w:pPr>
      <w:r>
        <w:rPr>
          <w:rFonts w:ascii="MS Reference Sans Serif" w:hAnsi="MS Reference Sans Serif" w:cs="72 Condensed"/>
          <w:b/>
          <w:color w:val="1F4E79" w:themeColor="accent1" w:themeShade="80"/>
          <w:sz w:val="24"/>
          <w:szCs w:val="24"/>
        </w:rPr>
        <w:t>Issue No</w:t>
      </w:r>
      <w:r>
        <w:rPr>
          <w:rFonts w:ascii="MS Reference Sans Serif" w:hAnsi="MS Reference Sans Serif" w:cs="72 Condensed"/>
          <w:b/>
          <w:sz w:val="24"/>
          <w:szCs w:val="24"/>
        </w:rPr>
        <w:t>: 1</w:t>
      </w:r>
    </w:p>
    <w:p w:rsidR="004A6DB8" w:rsidRPr="006B65D1" w:rsidRDefault="004A6DB8" w:rsidP="004A6DB8">
      <w:pPr>
        <w:rPr>
          <w:rFonts w:ascii="MS Reference Sans Serif" w:hAnsi="MS Reference Sans Serif" w:cs="72 Condensed"/>
          <w:b/>
          <w:sz w:val="24"/>
          <w:szCs w:val="24"/>
        </w:rPr>
      </w:pPr>
      <w:r w:rsidRPr="007740E2">
        <w:rPr>
          <w:rFonts w:ascii="MS Reference Sans Serif" w:hAnsi="MS Reference Sans Serif" w:cs="72 Condensed"/>
          <w:b/>
          <w:color w:val="1F4E79" w:themeColor="accent1" w:themeShade="80"/>
          <w:sz w:val="24"/>
          <w:szCs w:val="24"/>
        </w:rPr>
        <w:t>Issue</w:t>
      </w:r>
      <w:r w:rsidRPr="007740E2">
        <w:rPr>
          <w:rFonts w:ascii="MS Reference Sans Serif" w:hAnsi="MS Reference Sans Serif" w:cs="72 Condensed"/>
          <w:b/>
          <w:sz w:val="24"/>
          <w:szCs w:val="24"/>
        </w:rPr>
        <w:t xml:space="preserve">: </w:t>
      </w:r>
      <w:r w:rsidRPr="006B65D1">
        <w:rPr>
          <w:rFonts w:ascii="MS Reference Sans Serif" w:hAnsi="MS Reference Sans Serif" w:cs="72 Condensed"/>
          <w:b/>
          <w:sz w:val="24"/>
          <w:szCs w:val="24"/>
        </w:rPr>
        <w:t>Kindly change the purchase group for the attached PO's as the old purchase group do</w:t>
      </w:r>
      <w:r>
        <w:rPr>
          <w:rFonts w:ascii="MS Reference Sans Serif" w:hAnsi="MS Reference Sans Serif" w:cs="72 Condensed"/>
          <w:b/>
          <w:sz w:val="24"/>
          <w:szCs w:val="24"/>
        </w:rPr>
        <w:t>esn't exist ASAP From: B27 (Old) To</w:t>
      </w:r>
      <w:r w:rsidRPr="006B65D1">
        <w:rPr>
          <w:rFonts w:ascii="MS Reference Sans Serif" w:hAnsi="MS Reference Sans Serif" w:cs="72 Condensed"/>
          <w:b/>
          <w:sz w:val="24"/>
          <w:szCs w:val="24"/>
        </w:rPr>
        <w:t xml:space="preserve"> C56 (New)</w:t>
      </w:r>
    </w:p>
    <w:p w:rsidR="004A6DB8" w:rsidRPr="007740E2" w:rsidRDefault="004A6DB8" w:rsidP="004A6DB8">
      <w:pPr>
        <w:rPr>
          <w:rFonts w:ascii="MS Reference Sans Serif" w:hAnsi="MS Reference Sans Serif" w:cs="72 Condensed"/>
          <w:b/>
          <w:color w:val="1F4E79" w:themeColor="accent1" w:themeShade="80"/>
          <w:sz w:val="24"/>
          <w:szCs w:val="24"/>
        </w:rPr>
      </w:pPr>
      <w:r w:rsidRPr="007740E2">
        <w:rPr>
          <w:rFonts w:ascii="MS Reference Sans Serif" w:hAnsi="MS Reference Sans Serif" w:cs="72 Condensed"/>
          <w:b/>
          <w:color w:val="1F4E79" w:themeColor="accent1" w:themeShade="80"/>
          <w:sz w:val="24"/>
          <w:szCs w:val="24"/>
        </w:rPr>
        <w:t xml:space="preserve">Details: </w:t>
      </w:r>
    </w:p>
    <w:p w:rsidR="004A6DB8" w:rsidRDefault="004A6DB8" w:rsidP="004A6DB8">
      <w:pPr>
        <w:rPr>
          <w:rFonts w:ascii="MS Reference Sans Serif" w:hAnsi="MS Reference Sans Serif" w:cs="72 Condensed"/>
          <w:b/>
          <w:color w:val="000000" w:themeColor="text1"/>
          <w:sz w:val="24"/>
          <w:szCs w:val="24"/>
        </w:rPr>
      </w:pPr>
      <w:r w:rsidRPr="007740E2">
        <w:rPr>
          <w:rFonts w:ascii="MS Reference Sans Serif" w:hAnsi="MS Reference Sans Serif" w:cs="72 Condensed"/>
          <w:b/>
          <w:color w:val="000000" w:themeColor="text1"/>
          <w:sz w:val="24"/>
          <w:szCs w:val="24"/>
        </w:rPr>
        <w:t>Issue IMG:</w:t>
      </w:r>
    </w:p>
    <w:p w:rsidR="004A6DB8" w:rsidRDefault="004A6DB8" w:rsidP="004A6DB8">
      <w:pPr>
        <w:rPr>
          <w:rFonts w:ascii="MS Reference Sans Serif" w:hAnsi="MS Reference Sans Serif" w:cs="72 Condensed"/>
          <w:b/>
          <w:color w:val="000000" w:themeColor="text1"/>
          <w:sz w:val="24"/>
          <w:szCs w:val="24"/>
        </w:rPr>
      </w:pPr>
      <w:r>
        <w:rPr>
          <w:noProof/>
        </w:rPr>
        <w:drawing>
          <wp:inline distT="0" distB="0" distL="0" distR="0" wp14:anchorId="29228C72" wp14:editId="2D72C8C8">
            <wp:extent cx="7884543" cy="4432621"/>
            <wp:effectExtent l="0" t="0" r="2540" b="63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935006" cy="4460991"/>
                    </a:xfrm>
                    <a:prstGeom prst="rect">
                      <a:avLst/>
                    </a:prstGeom>
                  </pic:spPr>
                </pic:pic>
              </a:graphicData>
            </a:graphic>
          </wp:inline>
        </w:drawing>
      </w:r>
    </w:p>
    <w:p w:rsidR="004A6DB8" w:rsidRPr="005F5B71" w:rsidRDefault="004A6DB8" w:rsidP="004A6DB8">
      <w:pPr>
        <w:rPr>
          <w:rFonts w:ascii="MS Reference Sans Serif" w:hAnsi="MS Reference Sans Serif" w:cs="72 Condensed"/>
          <w:b/>
          <w:color w:val="000000" w:themeColor="text1"/>
          <w:sz w:val="24"/>
          <w:szCs w:val="24"/>
        </w:rPr>
      </w:pPr>
      <w:r w:rsidRPr="0036079F">
        <w:rPr>
          <w:rFonts w:ascii="MS Reference Sans Serif" w:hAnsi="MS Reference Sans Serif" w:cs="72 Condensed"/>
          <w:b/>
          <w:color w:val="1F4E79" w:themeColor="accent1" w:themeShade="80"/>
          <w:sz w:val="24"/>
          <w:szCs w:val="24"/>
        </w:rPr>
        <w:lastRenderedPageBreak/>
        <w:t>Conclusion:</w:t>
      </w:r>
    </w:p>
    <w:p w:rsidR="004A6DB8" w:rsidRDefault="004A6DB8" w:rsidP="004A6DB8">
      <w:pPr>
        <w:rPr>
          <w:rFonts w:ascii="MS Reference Sans Serif" w:hAnsi="MS Reference Sans Serif" w:cs="72 Condensed"/>
          <w:b/>
          <w:noProof/>
          <w:color w:val="000000" w:themeColor="text1"/>
          <w:sz w:val="24"/>
          <w:szCs w:val="24"/>
        </w:rPr>
      </w:pPr>
      <w:r>
        <w:rPr>
          <w:rFonts w:ascii="MS Reference Sans Serif" w:hAnsi="MS Reference Sans Serif" w:cs="72 Condensed"/>
          <w:b/>
          <w:noProof/>
          <w:color w:val="000000" w:themeColor="text1"/>
          <w:sz w:val="24"/>
          <w:szCs w:val="24"/>
        </w:rPr>
        <w:t>You see in release strategy tab, in release options you see two green tick icon. If you see two tick means not able to change SAP side.</w:t>
      </w:r>
    </w:p>
    <w:p w:rsidR="00910FFC" w:rsidRDefault="00910FFC"/>
    <w:p w:rsidR="004A6DB8" w:rsidRDefault="004A6DB8"/>
    <w:p w:rsidR="004A6DB8" w:rsidRDefault="004A6DB8"/>
    <w:p w:rsidR="004A6DB8" w:rsidRDefault="004A6DB8"/>
    <w:p w:rsidR="004A6DB8" w:rsidRDefault="004A6DB8"/>
    <w:p w:rsidR="004A6DB8" w:rsidRDefault="004A6DB8"/>
    <w:p w:rsidR="004A6DB8" w:rsidRDefault="004A6DB8"/>
    <w:p w:rsidR="004A6DB8" w:rsidRDefault="004A6DB8"/>
    <w:p w:rsidR="004A6DB8" w:rsidRDefault="004A6DB8"/>
    <w:p w:rsidR="004A6DB8" w:rsidRDefault="004A6DB8"/>
    <w:p w:rsidR="004A6DB8" w:rsidRDefault="004A6DB8"/>
    <w:p w:rsidR="004A6DB8" w:rsidRDefault="004A6DB8"/>
    <w:p w:rsidR="004A6DB8" w:rsidRDefault="004A6DB8"/>
    <w:p w:rsidR="004A6DB8" w:rsidRDefault="004A6DB8"/>
    <w:p w:rsidR="004A6DB8" w:rsidRDefault="004A6DB8"/>
    <w:p w:rsidR="004A6DB8" w:rsidRDefault="004A6DB8"/>
    <w:p w:rsidR="004A6DB8" w:rsidRDefault="004A6DB8"/>
    <w:p w:rsidR="00224EFF" w:rsidRDefault="00224EFF" w:rsidP="004A6DB8"/>
    <w:p w:rsidR="004A6DB8" w:rsidRDefault="004A6DB8" w:rsidP="004A6DB8">
      <w:pPr>
        <w:rPr>
          <w:rFonts w:ascii="MS Reference Sans Serif" w:hAnsi="MS Reference Sans Serif" w:cs="72 Condensed"/>
          <w:b/>
          <w:sz w:val="24"/>
          <w:szCs w:val="24"/>
        </w:rPr>
      </w:pPr>
      <w:r>
        <w:rPr>
          <w:rFonts w:ascii="MS Reference Sans Serif" w:hAnsi="MS Reference Sans Serif" w:cs="72 Condensed"/>
          <w:b/>
          <w:color w:val="1F4E79" w:themeColor="accent1" w:themeShade="80"/>
          <w:sz w:val="24"/>
          <w:szCs w:val="24"/>
        </w:rPr>
        <w:lastRenderedPageBreak/>
        <w:t>Issue NO</w:t>
      </w:r>
      <w:r>
        <w:rPr>
          <w:rFonts w:ascii="MS Reference Sans Serif" w:hAnsi="MS Reference Sans Serif" w:cs="72 Condensed"/>
          <w:b/>
          <w:sz w:val="24"/>
          <w:szCs w:val="24"/>
        </w:rPr>
        <w:t>: 14</w:t>
      </w:r>
    </w:p>
    <w:p w:rsidR="004A6DB8" w:rsidRDefault="004A6DB8" w:rsidP="004A6DB8">
      <w:pPr>
        <w:rPr>
          <w:rFonts w:ascii="MS Reference Sans Serif" w:hAnsi="MS Reference Sans Serif" w:cs="72 Condensed"/>
          <w:b/>
          <w:sz w:val="24"/>
          <w:szCs w:val="24"/>
        </w:rPr>
      </w:pPr>
      <w:r>
        <w:rPr>
          <w:rFonts w:ascii="MS Reference Sans Serif" w:hAnsi="MS Reference Sans Serif" w:cs="72 Condensed"/>
          <w:b/>
          <w:color w:val="1F4E79" w:themeColor="accent1" w:themeShade="80"/>
          <w:sz w:val="24"/>
          <w:szCs w:val="24"/>
        </w:rPr>
        <w:t>Issue</w:t>
      </w:r>
      <w:r>
        <w:rPr>
          <w:rFonts w:ascii="MS Reference Sans Serif" w:hAnsi="MS Reference Sans Serif" w:cs="72 Condensed"/>
          <w:b/>
          <w:sz w:val="24"/>
          <w:szCs w:val="24"/>
        </w:rPr>
        <w:t xml:space="preserve">: </w:t>
      </w:r>
      <w:r w:rsidRPr="007760CE">
        <w:rPr>
          <w:rFonts w:ascii="MS Reference Sans Serif" w:hAnsi="MS Reference Sans Serif" w:cs="72 Condensed"/>
          <w:b/>
          <w:sz w:val="24"/>
          <w:szCs w:val="24"/>
        </w:rPr>
        <w:t xml:space="preserve">We have created PO for #152S01255B in the </w:t>
      </w:r>
      <w:proofErr w:type="spellStart"/>
      <w:r w:rsidRPr="007760CE">
        <w:rPr>
          <w:rFonts w:ascii="MS Reference Sans Serif" w:hAnsi="MS Reference Sans Serif" w:cs="72 Condensed"/>
          <w:b/>
          <w:sz w:val="24"/>
          <w:szCs w:val="24"/>
        </w:rPr>
        <w:t>T.Code</w:t>
      </w:r>
      <w:proofErr w:type="spellEnd"/>
      <w:r>
        <w:rPr>
          <w:rFonts w:ascii="MS Reference Sans Serif" w:hAnsi="MS Reference Sans Serif" w:cs="72 Condensed"/>
          <w:b/>
          <w:sz w:val="24"/>
          <w:szCs w:val="24"/>
        </w:rPr>
        <w:t xml:space="preserve"> ZDPMM039. It will create PO QTY</w:t>
      </w:r>
      <w:r w:rsidRPr="007760CE">
        <w:rPr>
          <w:rFonts w:ascii="MS Reference Sans Serif" w:hAnsi="MS Reference Sans Serif" w:cs="72 Condensed"/>
          <w:b/>
          <w:sz w:val="24"/>
          <w:szCs w:val="24"/>
        </w:rPr>
        <w:t xml:space="preserve"> 720kpc Bu</w:t>
      </w:r>
      <w:r>
        <w:rPr>
          <w:rFonts w:ascii="MS Reference Sans Serif" w:hAnsi="MS Reference Sans Serif" w:cs="72 Condensed"/>
          <w:b/>
          <w:sz w:val="24"/>
          <w:szCs w:val="24"/>
        </w:rPr>
        <w:t>t not showing in ZDPMM092 ME22N</w:t>
      </w:r>
    </w:p>
    <w:p w:rsidR="004A6DB8" w:rsidRPr="005C792D" w:rsidRDefault="004A6DB8" w:rsidP="004A6DB8">
      <w:pPr>
        <w:rPr>
          <w:rFonts w:ascii="MS Reference Sans Serif" w:hAnsi="MS Reference Sans Serif" w:cs="72 Condensed"/>
          <w:b/>
          <w:color w:val="000000" w:themeColor="text1"/>
          <w:sz w:val="24"/>
          <w:szCs w:val="24"/>
        </w:rPr>
      </w:pPr>
      <w:r w:rsidRPr="005C792D">
        <w:rPr>
          <w:rFonts w:ascii="MS Reference Sans Serif" w:hAnsi="MS Reference Sans Serif" w:cs="72 Condensed"/>
          <w:b/>
          <w:color w:val="000000" w:themeColor="text1"/>
          <w:sz w:val="24"/>
          <w:szCs w:val="24"/>
        </w:rPr>
        <w:t>Details:</w:t>
      </w:r>
    </w:p>
    <w:p w:rsidR="004A6DB8" w:rsidRDefault="004A6DB8" w:rsidP="004A6DB8">
      <w:pPr>
        <w:rPr>
          <w:rFonts w:ascii="MS Reference Sans Serif" w:hAnsi="MS Reference Sans Serif" w:cs="72 Condensed"/>
          <w:b/>
          <w:color w:val="1F4E79" w:themeColor="accent1" w:themeShade="80"/>
          <w:sz w:val="24"/>
          <w:szCs w:val="24"/>
        </w:rPr>
      </w:pPr>
      <w:r w:rsidRPr="00F452BE">
        <w:rPr>
          <w:rFonts w:ascii="MS Reference Sans Serif" w:hAnsi="MS Reference Sans Serif" w:cs="72 Condensed"/>
          <w:b/>
          <w:noProof/>
          <w:color w:val="1F4E79" w:themeColor="accent1" w:themeShade="80"/>
          <w:sz w:val="24"/>
          <w:szCs w:val="24"/>
        </w:rPr>
        <w:drawing>
          <wp:inline distT="0" distB="0" distL="0" distR="0" wp14:anchorId="2A6832D3" wp14:editId="7A72A1D0">
            <wp:extent cx="8229600" cy="2361971"/>
            <wp:effectExtent l="0" t="0" r="0" b="635"/>
            <wp:docPr id="63" name="Picture 63" descr="C:\Users\HH0007503\Downloads\7e3a378f2adc41a0834367a26cea675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H0007503\Downloads\7e3a378f2adc41a0834367a26cea6758 (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29600" cy="2361971"/>
                    </a:xfrm>
                    <a:prstGeom prst="rect">
                      <a:avLst/>
                    </a:prstGeom>
                    <a:noFill/>
                    <a:ln>
                      <a:noFill/>
                    </a:ln>
                  </pic:spPr>
                </pic:pic>
              </a:graphicData>
            </a:graphic>
          </wp:inline>
        </w:drawing>
      </w: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r w:rsidRPr="005C792D">
        <w:rPr>
          <w:rFonts w:ascii="MS Reference Sans Serif" w:hAnsi="MS Reference Sans Serif" w:cs="72 Condensed"/>
          <w:b/>
          <w:color w:val="000000" w:themeColor="text1"/>
          <w:sz w:val="24"/>
          <w:szCs w:val="24"/>
        </w:rPr>
        <w:lastRenderedPageBreak/>
        <w:t>PO:</w:t>
      </w:r>
    </w:p>
    <w:p w:rsidR="004A6DB8" w:rsidRDefault="004A6DB8" w:rsidP="004A6DB8">
      <w:pPr>
        <w:rPr>
          <w:rFonts w:ascii="MS Reference Sans Serif" w:hAnsi="MS Reference Sans Serif" w:cs="72 Condensed"/>
          <w:b/>
          <w:color w:val="000000" w:themeColor="text1"/>
          <w:sz w:val="24"/>
          <w:szCs w:val="24"/>
        </w:rPr>
      </w:pPr>
      <w:r w:rsidRPr="00687297">
        <w:rPr>
          <w:rFonts w:ascii="MS Reference Sans Serif" w:hAnsi="MS Reference Sans Serif" w:cs="72 Condensed"/>
          <w:b/>
          <w:noProof/>
          <w:color w:val="000000" w:themeColor="text1"/>
          <w:sz w:val="24"/>
          <w:szCs w:val="24"/>
        </w:rPr>
        <w:drawing>
          <wp:inline distT="0" distB="0" distL="0" distR="0" wp14:anchorId="1AB6AE9D" wp14:editId="6D556EDC">
            <wp:extent cx="6667500" cy="3438525"/>
            <wp:effectExtent l="0" t="0" r="0" b="9525"/>
            <wp:docPr id="64" name="Picture 64" descr="C:\Users\HH0007503\Downloads\231fbef407f149ff9a157ea6c4bf21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H0007503\Downloads\231fbef407f149ff9a157ea6c4bf21a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438525"/>
                    </a:xfrm>
                    <a:prstGeom prst="rect">
                      <a:avLst/>
                    </a:prstGeom>
                    <a:noFill/>
                    <a:ln>
                      <a:noFill/>
                    </a:ln>
                  </pic:spPr>
                </pic:pic>
              </a:graphicData>
            </a:graphic>
          </wp:inline>
        </w:drawing>
      </w: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p>
    <w:p w:rsidR="004A6DB8" w:rsidRDefault="004A6DB8" w:rsidP="004A6DB8">
      <w:pPr>
        <w:rPr>
          <w:rFonts w:ascii="MS Reference Sans Serif" w:hAnsi="MS Reference Sans Serif" w:cs="72 Condensed"/>
          <w:b/>
          <w:color w:val="000000" w:themeColor="text1"/>
          <w:sz w:val="24"/>
          <w:szCs w:val="24"/>
        </w:rPr>
      </w:pPr>
      <w:r>
        <w:rPr>
          <w:rFonts w:ascii="MS Reference Sans Serif" w:hAnsi="MS Reference Sans Serif" w:cs="72 Condensed"/>
          <w:b/>
          <w:color w:val="000000" w:themeColor="text1"/>
          <w:sz w:val="24"/>
          <w:szCs w:val="24"/>
        </w:rPr>
        <w:lastRenderedPageBreak/>
        <w:t>MRP PO:</w:t>
      </w:r>
    </w:p>
    <w:p w:rsidR="004A6DB8" w:rsidRPr="005C792D" w:rsidRDefault="004A6DB8" w:rsidP="004A6DB8">
      <w:pPr>
        <w:rPr>
          <w:rFonts w:ascii="MS Reference Sans Serif" w:hAnsi="MS Reference Sans Serif" w:cs="72 Condensed"/>
          <w:b/>
          <w:color w:val="000000" w:themeColor="text1"/>
          <w:sz w:val="24"/>
          <w:szCs w:val="24"/>
        </w:rPr>
      </w:pPr>
      <w:r w:rsidRPr="00687297">
        <w:rPr>
          <w:rFonts w:ascii="MS Reference Sans Serif" w:hAnsi="MS Reference Sans Serif" w:cs="72 Condensed"/>
          <w:b/>
          <w:noProof/>
          <w:color w:val="000000" w:themeColor="text1"/>
          <w:sz w:val="24"/>
          <w:szCs w:val="24"/>
        </w:rPr>
        <w:drawing>
          <wp:inline distT="0" distB="0" distL="0" distR="0" wp14:anchorId="018AE61C" wp14:editId="48AA8122">
            <wp:extent cx="8229600" cy="2700867"/>
            <wp:effectExtent l="0" t="0" r="0" b="4445"/>
            <wp:docPr id="65" name="Picture 65" descr="C:\Users\HH0007503\Downloads\935ea7cbf1e444ecb2896311fd034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H0007503\Downloads\935ea7cbf1e444ecb2896311fd03487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29600" cy="2700867"/>
                    </a:xfrm>
                    <a:prstGeom prst="rect">
                      <a:avLst/>
                    </a:prstGeom>
                    <a:noFill/>
                    <a:ln>
                      <a:noFill/>
                    </a:ln>
                  </pic:spPr>
                </pic:pic>
              </a:graphicData>
            </a:graphic>
          </wp:inline>
        </w:drawing>
      </w:r>
    </w:p>
    <w:p w:rsidR="004A6DB8" w:rsidRPr="00667BFC" w:rsidRDefault="004A6DB8" w:rsidP="004A6DB8">
      <w:pPr>
        <w:rPr>
          <w:rFonts w:ascii="MS Reference Sans Serif" w:hAnsi="MS Reference Sans Serif" w:cs="72 Condensed"/>
          <w:b/>
          <w:color w:val="1F4E79" w:themeColor="accent1" w:themeShade="80"/>
          <w:sz w:val="24"/>
          <w:szCs w:val="24"/>
        </w:rPr>
      </w:pPr>
      <w:r>
        <w:rPr>
          <w:rFonts w:ascii="MS Reference Sans Serif" w:hAnsi="MS Reference Sans Serif" w:cs="72 Condensed"/>
          <w:b/>
          <w:color w:val="1F4E79" w:themeColor="accent1" w:themeShade="80"/>
          <w:sz w:val="24"/>
          <w:szCs w:val="24"/>
        </w:rPr>
        <w:t>Conclusion:</w:t>
      </w:r>
    </w:p>
    <w:p w:rsidR="004A6DB8" w:rsidRPr="005E5236" w:rsidRDefault="004A6DB8" w:rsidP="004A6DB8">
      <w:pPr>
        <w:rPr>
          <w:rFonts w:ascii="MS Reference Sans Serif" w:hAnsi="MS Reference Sans Serif" w:cs="72 Condensed"/>
          <w:b/>
          <w:color w:val="000000" w:themeColor="text1"/>
          <w:sz w:val="24"/>
          <w:szCs w:val="24"/>
        </w:rPr>
      </w:pPr>
      <w:r>
        <w:rPr>
          <w:rFonts w:ascii="MS Reference Sans Serif" w:hAnsi="MS Reference Sans Serif" w:cs="72 Condensed"/>
          <w:b/>
          <w:color w:val="000000" w:themeColor="text1"/>
          <w:sz w:val="24"/>
          <w:szCs w:val="24"/>
        </w:rPr>
        <w:tab/>
        <w:t>In this issue PO number 6890012099 and in this material number 152S01255B have a 332 QTY only stored in DB, So user get only 332 QTY only.</w:t>
      </w:r>
    </w:p>
    <w:p w:rsidR="004A6DB8" w:rsidRDefault="004A6DB8"/>
    <w:p w:rsidR="004A6DB8" w:rsidRDefault="004A6DB8"/>
    <w:p w:rsidR="004A6DB8" w:rsidRDefault="004A6DB8"/>
    <w:p w:rsidR="004A6DB8" w:rsidRDefault="004A6DB8"/>
    <w:p w:rsidR="004A6DB8" w:rsidRDefault="004A6DB8"/>
    <w:p w:rsidR="004A6DB8" w:rsidRDefault="004A6DB8"/>
    <w:p w:rsidR="004A6DB8" w:rsidRDefault="004A6DB8"/>
    <w:p w:rsidR="004A6DB8" w:rsidRPr="007740E2" w:rsidRDefault="004A6DB8" w:rsidP="004A6DB8">
      <w:pPr>
        <w:rPr>
          <w:rFonts w:ascii="MS Reference Sans Serif" w:hAnsi="MS Reference Sans Serif" w:cs="72 Condensed"/>
          <w:b/>
          <w:sz w:val="24"/>
          <w:szCs w:val="24"/>
        </w:rPr>
      </w:pPr>
      <w:r>
        <w:rPr>
          <w:rFonts w:ascii="MS Reference Sans Serif" w:hAnsi="MS Reference Sans Serif" w:cs="72 Condensed"/>
          <w:b/>
          <w:color w:val="1F4E79" w:themeColor="accent1" w:themeShade="80"/>
          <w:sz w:val="24"/>
          <w:szCs w:val="24"/>
        </w:rPr>
        <w:lastRenderedPageBreak/>
        <w:t>Issue NO</w:t>
      </w:r>
      <w:r>
        <w:rPr>
          <w:rFonts w:ascii="MS Reference Sans Serif" w:hAnsi="MS Reference Sans Serif" w:cs="72 Condensed"/>
          <w:b/>
          <w:sz w:val="24"/>
          <w:szCs w:val="24"/>
        </w:rPr>
        <w:t>: 20</w:t>
      </w:r>
    </w:p>
    <w:p w:rsidR="004A6DB8" w:rsidRDefault="004A6DB8" w:rsidP="004A6DB8">
      <w:pPr>
        <w:rPr>
          <w:rFonts w:ascii="MS Reference Sans Serif" w:hAnsi="MS Reference Sans Serif" w:cs="72 Condensed"/>
          <w:b/>
          <w:sz w:val="24"/>
          <w:szCs w:val="24"/>
        </w:rPr>
      </w:pPr>
      <w:r w:rsidRPr="007740E2">
        <w:rPr>
          <w:rFonts w:ascii="MS Reference Sans Serif" w:hAnsi="MS Reference Sans Serif" w:cs="72 Condensed"/>
          <w:b/>
          <w:color w:val="1F4E79" w:themeColor="accent1" w:themeShade="80"/>
          <w:sz w:val="24"/>
          <w:szCs w:val="24"/>
        </w:rPr>
        <w:t>Issue</w:t>
      </w:r>
      <w:r w:rsidRPr="007740E2">
        <w:rPr>
          <w:rFonts w:ascii="MS Reference Sans Serif" w:hAnsi="MS Reference Sans Serif" w:cs="72 Condensed"/>
          <w:b/>
          <w:sz w:val="24"/>
          <w:szCs w:val="24"/>
        </w:rPr>
        <w:t xml:space="preserve">: </w:t>
      </w:r>
      <w:r w:rsidRPr="006A54DD">
        <w:rPr>
          <w:rFonts w:ascii="MS Reference Sans Serif" w:hAnsi="MS Reference Sans Serif" w:cs="72 Condensed"/>
          <w:b/>
          <w:sz w:val="24"/>
          <w:szCs w:val="24"/>
        </w:rPr>
        <w:t>Need to close test WO order auto close logic in SAP after 30days. WO type is FW8T, FN8T</w:t>
      </w:r>
    </w:p>
    <w:p w:rsidR="004A6DB8" w:rsidRPr="00BE320B" w:rsidRDefault="004A6DB8" w:rsidP="004A6DB8">
      <w:pPr>
        <w:rPr>
          <w:rFonts w:ascii="MS Reference Sans Serif" w:hAnsi="MS Reference Sans Serif" w:cs="72 Condensed"/>
          <w:b/>
          <w:color w:val="1F3864" w:themeColor="accent5" w:themeShade="80"/>
          <w:sz w:val="24"/>
          <w:szCs w:val="24"/>
        </w:rPr>
      </w:pPr>
      <w:r w:rsidRPr="00BE320B">
        <w:rPr>
          <w:rFonts w:ascii="MS Reference Sans Serif" w:hAnsi="MS Reference Sans Serif" w:cs="72 Condensed"/>
          <w:b/>
          <w:color w:val="1F3864" w:themeColor="accent5" w:themeShade="80"/>
          <w:sz w:val="24"/>
          <w:szCs w:val="24"/>
        </w:rPr>
        <w:t>Details:</w:t>
      </w:r>
    </w:p>
    <w:p w:rsidR="004A6DB8" w:rsidRPr="0036079F" w:rsidRDefault="004A6DB8" w:rsidP="004A6DB8">
      <w:pPr>
        <w:rPr>
          <w:rFonts w:ascii="MS Reference Sans Serif" w:hAnsi="MS Reference Sans Serif" w:cs="72 Condensed"/>
          <w:b/>
          <w:color w:val="1F4E79" w:themeColor="accent1" w:themeShade="80"/>
          <w:sz w:val="24"/>
          <w:szCs w:val="24"/>
        </w:rPr>
      </w:pPr>
      <w:r w:rsidRPr="0036079F">
        <w:rPr>
          <w:rFonts w:ascii="MS Reference Sans Serif" w:hAnsi="MS Reference Sans Serif" w:cs="72 Condensed"/>
          <w:b/>
          <w:color w:val="1F4E79" w:themeColor="accent1" w:themeShade="80"/>
          <w:sz w:val="24"/>
          <w:szCs w:val="24"/>
        </w:rPr>
        <w:t>Conclusion:</w:t>
      </w:r>
    </w:p>
    <w:p w:rsidR="004A6DB8" w:rsidRDefault="004A6DB8" w:rsidP="004A6DB8">
      <w:pPr>
        <w:rPr>
          <w:rFonts w:ascii="MS Reference Sans Serif" w:hAnsi="MS Reference Sans Serif" w:cs="72 Condensed"/>
          <w:b/>
          <w:noProof/>
          <w:color w:val="000000" w:themeColor="text1"/>
          <w:sz w:val="24"/>
          <w:szCs w:val="24"/>
        </w:rPr>
      </w:pPr>
      <w:r>
        <w:rPr>
          <w:rFonts w:ascii="MS Reference Sans Serif" w:hAnsi="MS Reference Sans Serif" w:cs="72 Condensed"/>
          <w:b/>
          <w:noProof/>
          <w:color w:val="000000" w:themeColor="text1"/>
          <w:sz w:val="24"/>
          <w:szCs w:val="24"/>
        </w:rPr>
        <w:t>This auto close logic is not possible. There is one T.Code ZDPPP073 is manual close WO but user not have an access to use this but have an permission to use COHV.</w:t>
      </w:r>
    </w:p>
    <w:p w:rsidR="004A6DB8" w:rsidRDefault="004A6DB8"/>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Pr="00901AFA" w:rsidRDefault="00223B84" w:rsidP="00223B84">
      <w:pPr>
        <w:rPr>
          <w:rFonts w:ascii="MS Reference Sans Serif" w:hAnsi="MS Reference Sans Serif" w:cs="72 Condensed"/>
          <w:b/>
          <w:sz w:val="24"/>
          <w:szCs w:val="24"/>
        </w:rPr>
      </w:pPr>
      <w:r>
        <w:rPr>
          <w:rFonts w:ascii="MS Reference Sans Serif" w:hAnsi="MS Reference Sans Serif" w:cs="72 Condensed"/>
          <w:b/>
          <w:color w:val="1F4E79" w:themeColor="accent1" w:themeShade="80"/>
          <w:sz w:val="24"/>
          <w:szCs w:val="24"/>
        </w:rPr>
        <w:lastRenderedPageBreak/>
        <w:t>Issue NO</w:t>
      </w:r>
      <w:r w:rsidRPr="007740E2">
        <w:rPr>
          <w:rFonts w:ascii="MS Reference Sans Serif" w:hAnsi="MS Reference Sans Serif" w:cs="72 Condensed"/>
          <w:b/>
          <w:sz w:val="24"/>
          <w:szCs w:val="24"/>
        </w:rPr>
        <w:t xml:space="preserve">: </w:t>
      </w:r>
      <w:r>
        <w:rPr>
          <w:rFonts w:ascii="MS Reference Sans Serif" w:hAnsi="MS Reference Sans Serif" w:cs="72 Condensed"/>
          <w:b/>
          <w:sz w:val="24"/>
          <w:szCs w:val="24"/>
        </w:rPr>
        <w:t>21</w:t>
      </w:r>
    </w:p>
    <w:p w:rsidR="00223B84" w:rsidRPr="006715CE" w:rsidRDefault="00223B84" w:rsidP="00223B84">
      <w:pPr>
        <w:rPr>
          <w:rFonts w:ascii="MS Reference Sans Serif" w:hAnsi="MS Reference Sans Serif" w:cs="72 Condensed"/>
          <w:b/>
          <w:color w:val="000000" w:themeColor="text1"/>
          <w:sz w:val="24"/>
          <w:szCs w:val="24"/>
        </w:rPr>
      </w:pPr>
      <w:r w:rsidRPr="00EA42A2">
        <w:rPr>
          <w:rFonts w:ascii="MS Reference Sans Serif" w:hAnsi="MS Reference Sans Serif" w:cs="72 Condensed"/>
          <w:b/>
          <w:color w:val="2F5496" w:themeColor="accent5" w:themeShade="BF"/>
          <w:sz w:val="24"/>
          <w:szCs w:val="24"/>
        </w:rPr>
        <w:t>Issue</w:t>
      </w:r>
      <w:r>
        <w:rPr>
          <w:rFonts w:ascii="MS Reference Sans Serif" w:hAnsi="MS Reference Sans Serif" w:cs="72 Condensed"/>
          <w:b/>
          <w:color w:val="2F5496" w:themeColor="accent5" w:themeShade="BF"/>
          <w:sz w:val="24"/>
          <w:szCs w:val="24"/>
        </w:rPr>
        <w:t>:</w:t>
      </w:r>
      <w:r w:rsidRPr="006715CE">
        <w:rPr>
          <w:rFonts w:ascii="MS Reference Sans Serif" w:hAnsi="MS Reference Sans Serif" w:cs="72 Condensed"/>
          <w:b/>
          <w:color w:val="000000" w:themeColor="text1"/>
          <w:sz w:val="24"/>
          <w:szCs w:val="24"/>
        </w:rPr>
        <w:t xml:space="preserve"> </w:t>
      </w:r>
      <w:r w:rsidRPr="005D6A6F">
        <w:rPr>
          <w:rFonts w:ascii="MS Reference Sans Serif" w:hAnsi="MS Reference Sans Serif" w:cs="72 Condensed"/>
          <w:b/>
          <w:color w:val="000000" w:themeColor="text1"/>
          <w:sz w:val="24"/>
          <w:szCs w:val="24"/>
        </w:rPr>
        <w:t>PO</w:t>
      </w:r>
      <w:r>
        <w:rPr>
          <w:rFonts w:ascii="MS Reference Sans Serif" w:hAnsi="MS Reference Sans Serif" w:cs="72 Condensed"/>
          <w:b/>
          <w:color w:val="000000" w:themeColor="text1"/>
          <w:sz w:val="24"/>
          <w:szCs w:val="24"/>
        </w:rPr>
        <w:t xml:space="preserve"> line item mismatch against PDF</w:t>
      </w:r>
    </w:p>
    <w:p w:rsidR="00223B84" w:rsidRDefault="00223B84" w:rsidP="00223B84">
      <w:pPr>
        <w:rPr>
          <w:rFonts w:ascii="MS Reference Sans Serif" w:hAnsi="MS Reference Sans Serif" w:cs="72 Condensed"/>
          <w:b/>
          <w:color w:val="2F5496" w:themeColor="accent5" w:themeShade="BF"/>
          <w:sz w:val="24"/>
          <w:szCs w:val="24"/>
        </w:rPr>
      </w:pPr>
      <w:r>
        <w:rPr>
          <w:rFonts w:ascii="MS Reference Sans Serif" w:hAnsi="MS Reference Sans Serif" w:cs="72 Condensed"/>
          <w:b/>
          <w:color w:val="2F5496" w:themeColor="accent5" w:themeShade="BF"/>
          <w:sz w:val="24"/>
          <w:szCs w:val="24"/>
        </w:rPr>
        <w:t>D</w:t>
      </w:r>
      <w:r w:rsidRPr="00EA42A2">
        <w:rPr>
          <w:rFonts w:ascii="MS Reference Sans Serif" w:hAnsi="MS Reference Sans Serif" w:cs="72 Condensed"/>
          <w:b/>
          <w:color w:val="2F5496" w:themeColor="accent5" w:themeShade="BF"/>
          <w:sz w:val="24"/>
          <w:szCs w:val="24"/>
        </w:rPr>
        <w:t>etails:</w:t>
      </w:r>
    </w:p>
    <w:p w:rsidR="00223B84" w:rsidRDefault="00223B84" w:rsidP="00223B84">
      <w:pPr>
        <w:rPr>
          <w:rFonts w:ascii="MS Reference Sans Serif" w:hAnsi="MS Reference Sans Serif" w:cs="72 Condensed"/>
          <w:b/>
          <w:color w:val="000000" w:themeColor="text1"/>
          <w:sz w:val="24"/>
          <w:szCs w:val="24"/>
        </w:rPr>
      </w:pPr>
      <w:r>
        <w:rPr>
          <w:rFonts w:ascii="MS Reference Sans Serif" w:hAnsi="MS Reference Sans Serif" w:cs="72 Condensed"/>
          <w:b/>
          <w:color w:val="000000" w:themeColor="text1"/>
          <w:sz w:val="24"/>
          <w:szCs w:val="24"/>
        </w:rPr>
        <w:t>Issue image</w:t>
      </w:r>
    </w:p>
    <w:p w:rsidR="00223B84" w:rsidRDefault="00223B84" w:rsidP="00223B84">
      <w:pPr>
        <w:rPr>
          <w:rFonts w:ascii="MS Reference Sans Serif" w:hAnsi="MS Reference Sans Serif" w:cs="72 Condensed"/>
          <w:b/>
          <w:color w:val="000000" w:themeColor="text1"/>
          <w:sz w:val="24"/>
          <w:szCs w:val="24"/>
        </w:rPr>
      </w:pPr>
      <w:r w:rsidRPr="004970D7">
        <w:rPr>
          <w:rFonts w:ascii="MS Reference Sans Serif" w:hAnsi="MS Reference Sans Serif" w:cs="72 Condensed"/>
          <w:b/>
          <w:noProof/>
          <w:color w:val="000000" w:themeColor="text1"/>
          <w:sz w:val="24"/>
          <w:szCs w:val="24"/>
        </w:rPr>
        <w:drawing>
          <wp:inline distT="0" distB="0" distL="0" distR="0" wp14:anchorId="469C07AB" wp14:editId="6ADF1524">
            <wp:extent cx="8229600" cy="4627794"/>
            <wp:effectExtent l="0" t="0" r="0" b="1905"/>
            <wp:docPr id="162" name="Picture 162" descr="C:\Users\HH0007503\Download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H0007503\Downloads\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0" cy="4627794"/>
                    </a:xfrm>
                    <a:prstGeom prst="rect">
                      <a:avLst/>
                    </a:prstGeom>
                    <a:noFill/>
                    <a:ln>
                      <a:noFill/>
                    </a:ln>
                  </pic:spPr>
                </pic:pic>
              </a:graphicData>
            </a:graphic>
          </wp:inline>
        </w:drawing>
      </w:r>
    </w:p>
    <w:p w:rsidR="00223B84" w:rsidRPr="00CF5AA7" w:rsidRDefault="00223B84" w:rsidP="00223B84">
      <w:pPr>
        <w:rPr>
          <w:rFonts w:ascii="MS Reference Sans Serif" w:hAnsi="MS Reference Sans Serif" w:cs="72 Condensed"/>
          <w:b/>
          <w:color w:val="000000" w:themeColor="text1"/>
          <w:sz w:val="24"/>
          <w:szCs w:val="24"/>
        </w:rPr>
      </w:pPr>
      <w:r w:rsidRPr="0036079F">
        <w:rPr>
          <w:rFonts w:ascii="MS Reference Sans Serif" w:hAnsi="MS Reference Sans Serif" w:cs="72 Condensed"/>
          <w:b/>
          <w:color w:val="1F4E79" w:themeColor="accent1" w:themeShade="80"/>
          <w:sz w:val="24"/>
          <w:szCs w:val="24"/>
        </w:rPr>
        <w:lastRenderedPageBreak/>
        <w:t>Conclusion:</w:t>
      </w:r>
    </w:p>
    <w:p w:rsidR="00223B84" w:rsidRDefault="00223B84" w:rsidP="00223B84">
      <w:pPr>
        <w:rPr>
          <w:rFonts w:ascii="MS Reference Sans Serif" w:hAnsi="MS Reference Sans Serif" w:cs="72 Condensed"/>
          <w:b/>
          <w:color w:val="000000" w:themeColor="text1"/>
          <w:sz w:val="24"/>
          <w:szCs w:val="24"/>
        </w:rPr>
      </w:pPr>
      <w:r w:rsidRPr="004970D7">
        <w:rPr>
          <w:rFonts w:ascii="MS Reference Sans Serif" w:hAnsi="MS Reference Sans Serif" w:cs="72 Condensed"/>
          <w:b/>
          <w:color w:val="000000" w:themeColor="text1"/>
          <w:sz w:val="24"/>
          <w:szCs w:val="24"/>
        </w:rPr>
        <w:t xml:space="preserve">In SAP </w:t>
      </w:r>
      <w:r>
        <w:rPr>
          <w:rFonts w:ascii="MS Reference Sans Serif" w:hAnsi="MS Reference Sans Serif" w:cs="72 Condensed"/>
          <w:b/>
          <w:color w:val="000000" w:themeColor="text1"/>
          <w:sz w:val="24"/>
          <w:szCs w:val="24"/>
        </w:rPr>
        <w:t>ME23N PO line item is correct but in ESIP download PO line item is changed. So, it is ESIP team issue.</w:t>
      </w:r>
    </w:p>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Default="00223B84"/>
    <w:p w:rsidR="00223B84" w:rsidRPr="007740E2" w:rsidRDefault="00223B84" w:rsidP="00223B84">
      <w:pPr>
        <w:rPr>
          <w:rFonts w:ascii="MS Reference Sans Serif" w:hAnsi="MS Reference Sans Serif" w:cs="72 Condensed"/>
          <w:b/>
          <w:sz w:val="24"/>
          <w:szCs w:val="24"/>
        </w:rPr>
      </w:pPr>
      <w:r>
        <w:rPr>
          <w:rFonts w:ascii="MS Reference Sans Serif" w:hAnsi="MS Reference Sans Serif" w:cs="72 Condensed"/>
          <w:b/>
          <w:color w:val="1F4E79" w:themeColor="accent1" w:themeShade="80"/>
          <w:sz w:val="24"/>
          <w:szCs w:val="24"/>
        </w:rPr>
        <w:lastRenderedPageBreak/>
        <w:t>Issue NO</w:t>
      </w:r>
      <w:r>
        <w:rPr>
          <w:rFonts w:ascii="MS Reference Sans Serif" w:hAnsi="MS Reference Sans Serif" w:cs="72 Condensed"/>
          <w:b/>
          <w:sz w:val="24"/>
          <w:szCs w:val="24"/>
        </w:rPr>
        <w:t>: 23</w:t>
      </w:r>
    </w:p>
    <w:p w:rsidR="00223B84" w:rsidRDefault="00223B84" w:rsidP="00223B84">
      <w:pPr>
        <w:rPr>
          <w:rFonts w:ascii="MS Reference Sans Serif" w:hAnsi="MS Reference Sans Serif" w:cs="72 Condensed"/>
          <w:b/>
          <w:sz w:val="24"/>
          <w:szCs w:val="24"/>
        </w:rPr>
      </w:pPr>
      <w:r w:rsidRPr="007740E2">
        <w:rPr>
          <w:rFonts w:ascii="MS Reference Sans Serif" w:hAnsi="MS Reference Sans Serif" w:cs="72 Condensed"/>
          <w:b/>
          <w:color w:val="1F4E79" w:themeColor="accent1" w:themeShade="80"/>
          <w:sz w:val="24"/>
          <w:szCs w:val="24"/>
        </w:rPr>
        <w:t>Issue</w:t>
      </w:r>
      <w:r>
        <w:rPr>
          <w:rFonts w:ascii="MS Reference Sans Serif" w:hAnsi="MS Reference Sans Serif" w:cs="72 Condensed"/>
          <w:b/>
          <w:sz w:val="24"/>
          <w:szCs w:val="24"/>
        </w:rPr>
        <w:t xml:space="preserve">: </w:t>
      </w:r>
      <w:r w:rsidRPr="006C2A49">
        <w:rPr>
          <w:rFonts w:ascii="MS Reference Sans Serif" w:hAnsi="MS Reference Sans Serif" w:cs="72 Condensed"/>
          <w:b/>
          <w:sz w:val="24"/>
          <w:szCs w:val="24"/>
        </w:rPr>
        <w:t xml:space="preserve">FG document create not working. There is </w:t>
      </w:r>
      <w:proofErr w:type="gramStart"/>
      <w:r w:rsidRPr="006C2A49">
        <w:rPr>
          <w:rFonts w:ascii="MS Reference Sans Serif" w:hAnsi="MS Reference Sans Serif" w:cs="72 Condensed"/>
          <w:b/>
          <w:sz w:val="24"/>
          <w:szCs w:val="24"/>
        </w:rPr>
        <w:t>an another</w:t>
      </w:r>
      <w:proofErr w:type="gramEnd"/>
      <w:r w:rsidRPr="006C2A49">
        <w:rPr>
          <w:rFonts w:ascii="MS Reference Sans Serif" w:hAnsi="MS Reference Sans Serif" w:cs="72 Condensed"/>
          <w:b/>
          <w:sz w:val="24"/>
          <w:szCs w:val="24"/>
        </w:rPr>
        <w:t xml:space="preserve"> way to create FG document using excel but direct process is ZDPMM130 this </w:t>
      </w:r>
      <w:proofErr w:type="spellStart"/>
      <w:r w:rsidRPr="006C2A49">
        <w:rPr>
          <w:rFonts w:ascii="MS Reference Sans Serif" w:hAnsi="MS Reference Sans Serif" w:cs="72 Condensed"/>
          <w:b/>
          <w:sz w:val="24"/>
          <w:szCs w:val="24"/>
        </w:rPr>
        <w:t>T.Code</w:t>
      </w:r>
      <w:proofErr w:type="spellEnd"/>
      <w:r>
        <w:rPr>
          <w:rFonts w:ascii="MS Reference Sans Serif" w:hAnsi="MS Reference Sans Serif" w:cs="72 Condensed"/>
          <w:b/>
          <w:sz w:val="24"/>
          <w:szCs w:val="24"/>
        </w:rPr>
        <w:t>.</w:t>
      </w:r>
    </w:p>
    <w:p w:rsidR="00223B84" w:rsidRDefault="00223B84" w:rsidP="00223B84">
      <w:pPr>
        <w:rPr>
          <w:rFonts w:ascii="MS Reference Sans Serif" w:hAnsi="MS Reference Sans Serif" w:cs="72 Condensed"/>
          <w:b/>
          <w:color w:val="1F4E79" w:themeColor="accent1" w:themeShade="80"/>
          <w:sz w:val="24"/>
          <w:szCs w:val="24"/>
        </w:rPr>
      </w:pPr>
      <w:r>
        <w:rPr>
          <w:rFonts w:ascii="MS Reference Sans Serif" w:hAnsi="MS Reference Sans Serif" w:cs="72 Condensed"/>
          <w:b/>
          <w:color w:val="1F4E79" w:themeColor="accent1" w:themeShade="80"/>
          <w:sz w:val="24"/>
          <w:szCs w:val="24"/>
        </w:rPr>
        <w:t>Details:</w:t>
      </w:r>
    </w:p>
    <w:p w:rsidR="00223B84" w:rsidRDefault="00223B84" w:rsidP="00223B84">
      <w:pPr>
        <w:rPr>
          <w:rFonts w:ascii="MS Reference Sans Serif" w:hAnsi="MS Reference Sans Serif" w:cs="72 Condensed"/>
          <w:b/>
          <w:color w:val="000000" w:themeColor="text1"/>
          <w:sz w:val="24"/>
          <w:szCs w:val="24"/>
        </w:rPr>
      </w:pPr>
      <w:r w:rsidRPr="006C229D">
        <w:rPr>
          <w:rFonts w:ascii="MS Reference Sans Serif" w:hAnsi="MS Reference Sans Serif" w:cs="72 Condensed"/>
          <w:b/>
          <w:color w:val="000000" w:themeColor="text1"/>
          <w:sz w:val="24"/>
          <w:szCs w:val="24"/>
        </w:rPr>
        <w:t>Input screen:</w:t>
      </w:r>
    </w:p>
    <w:p w:rsidR="00223B84" w:rsidRDefault="00223B84" w:rsidP="00223B84">
      <w:pPr>
        <w:rPr>
          <w:rFonts w:ascii="MS Reference Sans Serif" w:hAnsi="MS Reference Sans Serif" w:cs="72 Condensed"/>
          <w:b/>
          <w:color w:val="000000" w:themeColor="text1"/>
          <w:sz w:val="24"/>
          <w:szCs w:val="24"/>
        </w:rPr>
      </w:pPr>
      <w:r>
        <w:rPr>
          <w:noProof/>
        </w:rPr>
        <w:drawing>
          <wp:inline distT="0" distB="0" distL="0" distR="0" wp14:anchorId="242DFF60" wp14:editId="13AACB90">
            <wp:extent cx="6642340" cy="373426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4393" cy="3735420"/>
                    </a:xfrm>
                    <a:prstGeom prst="rect">
                      <a:avLst/>
                    </a:prstGeom>
                  </pic:spPr>
                </pic:pic>
              </a:graphicData>
            </a:graphic>
          </wp:inline>
        </w:drawing>
      </w:r>
    </w:p>
    <w:p w:rsidR="00223B84" w:rsidRPr="00E24C49" w:rsidRDefault="00223B84" w:rsidP="00223B84">
      <w:pPr>
        <w:rPr>
          <w:rFonts w:ascii="MS Reference Sans Serif" w:hAnsi="MS Reference Sans Serif" w:cs="72 Condensed"/>
          <w:b/>
          <w:color w:val="000000" w:themeColor="text1"/>
          <w:sz w:val="24"/>
          <w:szCs w:val="24"/>
        </w:rPr>
      </w:pPr>
      <w:r w:rsidRPr="00E24C49">
        <w:rPr>
          <w:rFonts w:ascii="MS Reference Sans Serif" w:hAnsi="MS Reference Sans Serif" w:cs="72 Condensed"/>
          <w:b/>
          <w:color w:val="000000" w:themeColor="text1"/>
          <w:sz w:val="24"/>
          <w:szCs w:val="24"/>
        </w:rPr>
        <w:t>Not getting any output.</w:t>
      </w:r>
    </w:p>
    <w:p w:rsidR="00223B84" w:rsidRDefault="00223B84" w:rsidP="00223B84">
      <w:pPr>
        <w:rPr>
          <w:rFonts w:ascii="MS Reference Sans Serif" w:hAnsi="MS Reference Sans Serif" w:cs="72 Condensed"/>
          <w:b/>
          <w:sz w:val="24"/>
          <w:szCs w:val="24"/>
        </w:rPr>
      </w:pPr>
    </w:p>
    <w:p w:rsidR="00223B84" w:rsidRDefault="00223B84" w:rsidP="00223B84">
      <w:pPr>
        <w:rPr>
          <w:rFonts w:ascii="MS Reference Sans Serif" w:hAnsi="MS Reference Sans Serif" w:cs="72 Condensed"/>
          <w:b/>
          <w:sz w:val="24"/>
          <w:szCs w:val="24"/>
        </w:rPr>
      </w:pPr>
      <w:r w:rsidRPr="006A4E45">
        <w:rPr>
          <w:rFonts w:ascii="MS Reference Sans Serif" w:hAnsi="MS Reference Sans Serif" w:cs="72 Condensed"/>
          <w:b/>
          <w:sz w:val="24"/>
          <w:szCs w:val="24"/>
        </w:rPr>
        <w:lastRenderedPageBreak/>
        <w:t>Displ</w:t>
      </w:r>
      <w:r>
        <w:rPr>
          <w:rFonts w:ascii="MS Reference Sans Serif" w:hAnsi="MS Reference Sans Serif" w:cs="72 Condensed"/>
          <w:b/>
          <w:sz w:val="24"/>
          <w:szCs w:val="24"/>
        </w:rPr>
        <w:t>ay WO: ZDPPP087</w:t>
      </w:r>
    </w:p>
    <w:p w:rsidR="00223B84" w:rsidRDefault="00223B84" w:rsidP="00223B84">
      <w:pPr>
        <w:rPr>
          <w:rFonts w:ascii="MS Reference Sans Serif" w:hAnsi="MS Reference Sans Serif" w:cs="72 Condensed"/>
          <w:b/>
          <w:sz w:val="24"/>
          <w:szCs w:val="24"/>
        </w:rPr>
      </w:pPr>
      <w:r>
        <w:rPr>
          <w:noProof/>
        </w:rPr>
        <w:drawing>
          <wp:inline distT="0" distB="0" distL="0" distR="0" wp14:anchorId="1A5003F2" wp14:editId="0AB409F9">
            <wp:extent cx="8229600" cy="4626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4626610"/>
                    </a:xfrm>
                    <a:prstGeom prst="rect">
                      <a:avLst/>
                    </a:prstGeom>
                  </pic:spPr>
                </pic:pic>
              </a:graphicData>
            </a:graphic>
          </wp:inline>
        </w:drawing>
      </w:r>
    </w:p>
    <w:p w:rsidR="00223B84" w:rsidRDefault="00223B84" w:rsidP="00223B84">
      <w:pPr>
        <w:rPr>
          <w:rFonts w:ascii="MS Reference Sans Serif" w:hAnsi="MS Reference Sans Serif" w:cs="72 Condensed"/>
          <w:b/>
          <w:sz w:val="24"/>
          <w:szCs w:val="24"/>
        </w:rPr>
      </w:pPr>
      <w:r>
        <w:rPr>
          <w:noProof/>
        </w:rPr>
        <w:lastRenderedPageBreak/>
        <w:drawing>
          <wp:inline distT="0" distB="0" distL="0" distR="0" wp14:anchorId="37EF4BA2" wp14:editId="723545D6">
            <wp:extent cx="8229600"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4626610"/>
                    </a:xfrm>
                    <a:prstGeom prst="rect">
                      <a:avLst/>
                    </a:prstGeom>
                  </pic:spPr>
                </pic:pic>
              </a:graphicData>
            </a:graphic>
          </wp:inline>
        </w:drawing>
      </w:r>
    </w:p>
    <w:p w:rsidR="00223B84" w:rsidRDefault="00223B84" w:rsidP="00223B84">
      <w:pPr>
        <w:rPr>
          <w:rFonts w:ascii="MS Reference Sans Serif" w:hAnsi="MS Reference Sans Serif" w:cs="72 Condensed"/>
          <w:b/>
          <w:sz w:val="24"/>
          <w:szCs w:val="24"/>
        </w:rPr>
      </w:pPr>
    </w:p>
    <w:p w:rsidR="00223B84" w:rsidRDefault="00223B84" w:rsidP="00223B84">
      <w:pPr>
        <w:rPr>
          <w:rFonts w:ascii="MS Reference Sans Serif" w:hAnsi="MS Reference Sans Serif" w:cs="72 Condensed"/>
          <w:b/>
          <w:sz w:val="24"/>
          <w:szCs w:val="24"/>
        </w:rPr>
      </w:pPr>
    </w:p>
    <w:p w:rsidR="00223B84" w:rsidRDefault="00223B84" w:rsidP="00223B84">
      <w:pPr>
        <w:rPr>
          <w:rFonts w:ascii="MS Reference Sans Serif" w:hAnsi="MS Reference Sans Serif" w:cs="72 Condensed"/>
          <w:b/>
          <w:sz w:val="24"/>
          <w:szCs w:val="24"/>
        </w:rPr>
      </w:pPr>
    </w:p>
    <w:p w:rsidR="00223B84" w:rsidRDefault="00223B84" w:rsidP="00223B84">
      <w:pPr>
        <w:rPr>
          <w:rFonts w:ascii="MS Reference Sans Serif" w:hAnsi="MS Reference Sans Serif" w:cs="72 Condensed"/>
          <w:b/>
          <w:sz w:val="24"/>
          <w:szCs w:val="24"/>
        </w:rPr>
      </w:pPr>
    </w:p>
    <w:p w:rsidR="00223B84" w:rsidRDefault="00223B84" w:rsidP="00223B84">
      <w:pPr>
        <w:rPr>
          <w:rFonts w:ascii="MS Reference Sans Serif" w:hAnsi="MS Reference Sans Serif" w:cs="72 Condensed"/>
          <w:b/>
          <w:sz w:val="24"/>
          <w:szCs w:val="24"/>
        </w:rPr>
      </w:pPr>
      <w:r>
        <w:rPr>
          <w:rFonts w:ascii="MS Reference Sans Serif" w:hAnsi="MS Reference Sans Serif" w:cs="72 Condensed"/>
          <w:b/>
          <w:sz w:val="24"/>
          <w:szCs w:val="24"/>
        </w:rPr>
        <w:lastRenderedPageBreak/>
        <w:t>Add storage locations: MMSC</w:t>
      </w:r>
    </w:p>
    <w:p w:rsidR="00223B84" w:rsidRPr="006A4E45" w:rsidRDefault="00223B84" w:rsidP="00223B84">
      <w:pPr>
        <w:rPr>
          <w:rFonts w:ascii="MS Reference Sans Serif" w:hAnsi="MS Reference Sans Serif" w:cs="72 Condensed"/>
          <w:b/>
          <w:sz w:val="24"/>
          <w:szCs w:val="24"/>
        </w:rPr>
      </w:pPr>
      <w:r>
        <w:rPr>
          <w:noProof/>
        </w:rPr>
        <w:drawing>
          <wp:inline distT="0" distB="0" distL="0" distR="0" wp14:anchorId="00C52798" wp14:editId="268CA7A5">
            <wp:extent cx="8229600" cy="4626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4626610"/>
                    </a:xfrm>
                    <a:prstGeom prst="rect">
                      <a:avLst/>
                    </a:prstGeom>
                  </pic:spPr>
                </pic:pic>
              </a:graphicData>
            </a:graphic>
          </wp:inline>
        </w:drawing>
      </w:r>
    </w:p>
    <w:p w:rsidR="00223B84" w:rsidRDefault="00223B84" w:rsidP="00223B84">
      <w:pPr>
        <w:rPr>
          <w:rFonts w:ascii="MS Reference Sans Serif" w:hAnsi="MS Reference Sans Serif" w:cs="72 Condensed"/>
          <w:b/>
          <w:color w:val="000000" w:themeColor="text1"/>
          <w:sz w:val="24"/>
          <w:szCs w:val="24"/>
        </w:rPr>
      </w:pPr>
    </w:p>
    <w:p w:rsidR="00223B84" w:rsidRDefault="00223B84" w:rsidP="00223B84">
      <w:pPr>
        <w:rPr>
          <w:rFonts w:ascii="MS Reference Sans Serif" w:hAnsi="MS Reference Sans Serif" w:cs="72 Condensed"/>
          <w:b/>
          <w:color w:val="1F4E79" w:themeColor="accent1" w:themeShade="80"/>
          <w:sz w:val="24"/>
          <w:szCs w:val="24"/>
        </w:rPr>
      </w:pPr>
      <w:r w:rsidRPr="0036079F">
        <w:rPr>
          <w:rFonts w:ascii="MS Reference Sans Serif" w:hAnsi="MS Reference Sans Serif" w:cs="72 Condensed"/>
          <w:b/>
          <w:color w:val="1F4E79" w:themeColor="accent1" w:themeShade="80"/>
          <w:sz w:val="24"/>
          <w:szCs w:val="24"/>
        </w:rPr>
        <w:t>Conclusion:</w:t>
      </w:r>
    </w:p>
    <w:p w:rsidR="00223B84" w:rsidRPr="006A4369" w:rsidRDefault="00223B84">
      <w:pPr>
        <w:rPr>
          <w:rFonts w:ascii="MS Reference Sans Serif" w:hAnsi="MS Reference Sans Serif" w:cs="72 Condensed"/>
          <w:b/>
          <w:sz w:val="24"/>
          <w:szCs w:val="24"/>
        </w:rPr>
      </w:pPr>
      <w:r w:rsidRPr="006A4E45">
        <w:rPr>
          <w:rFonts w:ascii="MS Reference Sans Serif" w:hAnsi="MS Reference Sans Serif" w:cs="72 Condensed"/>
          <w:b/>
          <w:sz w:val="24"/>
          <w:szCs w:val="24"/>
        </w:rPr>
        <w:t xml:space="preserve">In </w:t>
      </w:r>
      <w:r>
        <w:rPr>
          <w:rFonts w:ascii="MS Reference Sans Serif" w:hAnsi="MS Reference Sans Serif" w:cs="72 Condensed"/>
          <w:b/>
          <w:sz w:val="24"/>
          <w:szCs w:val="24"/>
        </w:rPr>
        <w:t xml:space="preserve">MMSC </w:t>
      </w:r>
      <w:proofErr w:type="spellStart"/>
      <w:r>
        <w:rPr>
          <w:rFonts w:ascii="MS Reference Sans Serif" w:hAnsi="MS Reference Sans Serif" w:cs="72 Condensed"/>
          <w:b/>
          <w:sz w:val="24"/>
          <w:szCs w:val="24"/>
        </w:rPr>
        <w:t>T.Code</w:t>
      </w:r>
      <w:proofErr w:type="spellEnd"/>
      <w:r>
        <w:rPr>
          <w:rFonts w:ascii="MS Reference Sans Serif" w:hAnsi="MS Reference Sans Serif" w:cs="72 Condensed"/>
          <w:b/>
          <w:sz w:val="24"/>
          <w:szCs w:val="24"/>
        </w:rPr>
        <w:t xml:space="preserve"> I have added all material NO. D12U storage locations.</w:t>
      </w:r>
      <w:bookmarkStart w:id="0" w:name="_GoBack"/>
      <w:bookmarkEnd w:id="0"/>
    </w:p>
    <w:sectPr w:rsidR="00223B84" w:rsidRPr="006A4369" w:rsidSect="004A6DB8">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72 Condensed">
    <w:panose1 w:val="020B0506030000000003"/>
    <w:charset w:val="00"/>
    <w:family w:val="swiss"/>
    <w:pitch w:val="variable"/>
    <w:sig w:usb0="A00002EF" w:usb1="5000205B" w:usb2="00000008"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B79"/>
    <w:rsid w:val="00055FDF"/>
    <w:rsid w:val="000B0FAD"/>
    <w:rsid w:val="00151DC8"/>
    <w:rsid w:val="00223B84"/>
    <w:rsid w:val="00224EFF"/>
    <w:rsid w:val="00365652"/>
    <w:rsid w:val="004A6DB8"/>
    <w:rsid w:val="00561DEC"/>
    <w:rsid w:val="00587074"/>
    <w:rsid w:val="00592D8D"/>
    <w:rsid w:val="006346F6"/>
    <w:rsid w:val="006A4369"/>
    <w:rsid w:val="008059A1"/>
    <w:rsid w:val="00910FFC"/>
    <w:rsid w:val="00981B4A"/>
    <w:rsid w:val="00A544F2"/>
    <w:rsid w:val="00AC4A48"/>
    <w:rsid w:val="00AC5B6F"/>
    <w:rsid w:val="00BD1CD5"/>
    <w:rsid w:val="00C11AD1"/>
    <w:rsid w:val="00CB02FC"/>
    <w:rsid w:val="00CD5B79"/>
    <w:rsid w:val="00DF3C96"/>
    <w:rsid w:val="00E24C49"/>
    <w:rsid w:val="00FC06C6"/>
    <w:rsid w:val="00FF0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A3B09"/>
  <w15:chartTrackingRefBased/>
  <w15:docId w15:val="{B2A198A2-E3BA-410A-B150-1910732DB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D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12</Pages>
  <Words>231</Words>
  <Characters>1318</Characters>
  <Application>Microsoft Office Word</Application>
  <DocSecurity>0</DocSecurity>
  <Lines>10</Lines>
  <Paragraphs>3</Paragraphs>
  <ScaleCrop>false</ScaleCrop>
  <Company/>
  <LinksUpToDate>false</LinksUpToDate>
  <CharactersWithSpaces>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S</dc:creator>
  <cp:keywords/>
  <dc:description/>
  <cp:lastModifiedBy>Yogesh S</cp:lastModifiedBy>
  <cp:revision>36</cp:revision>
  <dcterms:created xsi:type="dcterms:W3CDTF">2025-04-25T10:53:00Z</dcterms:created>
  <dcterms:modified xsi:type="dcterms:W3CDTF">2025-06-27T09:36:00Z</dcterms:modified>
</cp:coreProperties>
</file>