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GenAI and the Developer: A Brave New World?</w:t>
      </w:r>
    </w:p>
    <w:p/>
    <w:p>
      <w:pPr>
        <w:pStyle w:val="Heading2"/>
      </w:pPr>
      <w:r>
        <w:t>Introduction</w:t>
      </w:r>
    </w:p>
    <w:p/>
    <w:p>
      <w:r>
        <w:t>Generative AI (GenAI) is poised to revolutionize software development, but its integration demands careful consideration. This report explores GenAI's potential to supercharge development by automating tasks and enhancing code quality, while also addressing the ethical minefield of biases and accountability. We further examine GenAI's transformative impact on developer roles, highlighting the need for retraining and addressing accountability challenges. Ultimately, this report provides a balanced view of GenAI's potential to reshape the software development landscape.</w:t>
      </w:r>
    </w:p>
    <w:p/>
    <w:p>
      <w:r>
        <w:t>---</w:t>
      </w:r>
    </w:p>
    <w:p/>
    <w:p/>
    <w:p/>
    <w:p>
      <w:r>
        <w:t>Generative AI (GenAI) is poised to revolutionize software development by enhancing productivity, automating tasks, and improving code quality [4]. Integrating GenAI into existing development environments can accelerate development cycles and reduce manual errors [1]. However, successful adoption requires careful planning, a focus on security, and a commitment to ongoing evaluation [1, 3]. A measured approach, starting with pilot programs, is crucial to assess the effectiveness of GenAI solutions and ensure compatibility with existing DevOps workflows [2]. The learning curve associated with new tools also necessitates a focus on developer skill development [4].</w:t>
      </w:r>
    </w:p>
    <w:p/>
    <w:p>
      <w:r>
        <w:t>GenAI can be integrated into the software development lifecycle (SDLC) to optimize workflows and coding efficiency [4]. Key areas where GenAI can contribute include automating repetitive tasks such as writing boilerplate code and updating documentation [1, 2], improving Infrastructure as Code (IaaC) activities [2], enhancing code quality by identifying potential issues and suggesting improvements [4], accelerating debugging [4], and generating unit tests [4].</w:t>
      </w:r>
    </w:p>
    <w:p/>
    <w:p>
      <w:r>
        <w:t>However, the rapid advancement of GenAI also brings forth significant ethical challenges that demand careful consideration [2, 4]. These ethical concerns encompass issues such as bias, transparency, accountability, and potential societal consequences [1, 3, 4]. Bias in GenAI models can stem from the training data, leading to unfair or discriminatory outcomes [1, 3]. Transparency and explainability are also critical ethical considerations, as the "black box" nature of many GenAI models makes it difficult to understand how they arrive at their decisions [3]. Accountability is another key ethical challenge, as determining responsibility when a GenAI system makes a mistake or causes harm is complex [2, 3].</w:t>
      </w:r>
    </w:p>
    <w:p/>
    <w:p>
      <w:r>
        <w:t>Beyond these core ethical concerns, GenAI also raises issues related to data privacy, security, environmental impact, and the workforce [2, 3, 5]. The potential for GenAI to generate misinformation, infringe on copyrights, and displace workers requires careful attention and proactive mitigation strategies [1, 5].</w:t>
      </w:r>
    </w:p>
    <w:p/>
    <w:p>
      <w:r>
        <w:t>The integration of GenAI also presents challenges related to retrofitting it into established development, security, and operations processes [4]. Accountability becomes a concern if GenAI fails or pulls bad code from a library [4]. Human-in-the-loop code review is expected to be the standard for GenAI automated coding tools for the next two to three years, emphasizing the need for human oversight [4].</w:t>
      </w:r>
    </w:p>
    <w:p/>
    <w:p>
      <w:r>
        <w:t>To ensure successful integration, it's important to connect GenAI tools to the current development stack, including IDEs, version control systems, and CI/CD pipelines [1]. Compatibility with existing DevOps tools is also essential [2]. Establishing smooth integration between AI and current software reduces workflow disruptions and leverages the power of AI across the entire operation [3].</w:t>
      </w:r>
    </w:p>
    <w:p/>
    <w:p>
      <w:r>
        <w:t>Monitoring and measuring the impact of GenAI adoption is crucial. Tracking metrics like time saved, reduction in manual errors, and improvements in code quality can help refine the GenAI strategy and demonstrate value to stakeholders [1, 3]. Integration with existing business systems is also crucial for seamless automation [5]. Addressing these multifaceted ethical challenges requires a collaborative approach involving researchers, policymakers, industry leaders, and civil society [3, 4]. Key focal areas include developing robust testing methods, incorporating human feedback loops, and establishing human oversight for high-risk applications [3].</w:t>
      </w:r>
    </w:p>
    <w:p/>
    <w:p/>
    <w:p>
      <w:r>
        <w:t>---</w:t>
      </w:r>
    </w:p>
    <w:p/>
    <w:p>
      <w:pPr>
        <w:pStyle w:val="Heading2"/>
      </w:pPr>
      <w:r>
        <w:t>Conclusion</w:t>
      </w:r>
    </w:p>
    <w:p/>
    <w:p>
      <w:pPr>
        <w:pStyle w:val="Heading2"/>
      </w:pPr>
      <w:r>
        <w:t>Conclusion</w:t>
      </w:r>
    </w:p>
    <w:p/>
    <w:p>
      <w:r>
        <w:t>This report has explored the multifaceted impact of GenAI on software development. We began by examining how GenAI supercharges development by automating tasks, improving code quality, and streamlining workflows. However, the integration of GenAI also introduces ethical challenges, including bias, transparency, and accountability, necessitating responsible innovation. Finally, we considered GenAI's transformative impact on developer roles, highlighting the need for retraining and addressing accountability concerns. Navigating these opportunities and challenges will be crucial for developers and organizations seeking to harness the full potential of GenAI in software development.</w:t>
      </w:r>
    </w:p>
    <w:p/>
    <w:p>
      <w:pPr>
        <w:pStyle w:val="Heading2"/>
      </w:pPr>
      <w:r>
        <w:t>Sources</w:t>
      </w:r>
    </w:p>
    <w:p/>
    <w:p>
      <w:r>
        <w:t xml:space="preserve">[1] https://dev.to/teamcamp/integrating-genai-tools-into-developer-productivity-workflows-43l  </w:t>
      </w:r>
    </w:p>
    <w:p>
      <w:r>
        <w:t xml:space="preserve">[2] https://www.calanceus.com/blog/generative-ai-in-devops-transformations-for-greater-efficiency-and-innovation  </w:t>
      </w:r>
    </w:p>
    <w:p>
      <w:r>
        <w:t xml:space="preserve">[3] https://litslink.com/blog/how-to-easily-integrate-generative-ai-into-workflow  </w:t>
      </w:r>
    </w:p>
    <w:p>
      <w:r>
        <w:t xml:space="preserve">[4] https://relevantz.com/blog/how-to-increase-developer-productivity-with-genai/  </w:t>
      </w:r>
    </w:p>
    <w:p>
      <w:r>
        <w:t>[5] https://www.index.dev/blog/generative-ai-business-automation-efficiency-cost</w:t>
      </w:r>
    </w:p>
    <w:p>
      <w:r>
        <w:t xml:space="preserve">[6] https://arxiv.org/html/2408.10554v1  </w:t>
      </w:r>
    </w:p>
    <w:p>
      <w:r>
        <w:t xml:space="preserve">[7] https://www.eweek.com/artificial-intelligence/generative-ai-ethics/  </w:t>
      </w:r>
    </w:p>
    <w:p>
      <w:r>
        <w:t xml:space="preserve">[8] https://yulleyi.medium.com/the-ethical-challenges-of-generative-ai-applications-8478ecdfe2a4  </w:t>
      </w:r>
    </w:p>
    <w:p>
      <w:r>
        <w:t xml:space="preserve">[9] https://www.coursera.org/articles/generative-ai-ethics  </w:t>
      </w:r>
    </w:p>
    <w:p>
      <w:r>
        <w:t>[10] https://www.techtarget.com/searchenterpriseai/tip/Generative-AI-ethics-8-biggest-concerns</w:t>
      </w:r>
    </w:p>
    <w:p>
      <w:r>
        <w:t xml:space="preserve">[11] https://our-thinking.nashtechglobal.com/insights/generative-ais-impact-on-the-software-development-lifecycle  </w:t>
      </w:r>
    </w:p>
    <w:p>
      <w:r>
        <w:t xml:space="preserve">[12] https://agilemania.com/generative-ai-impact-on-software-development  </w:t>
      </w:r>
    </w:p>
    <w:p>
      <w:r>
        <w:t xml:space="preserve">[13] https://www.pwc.com/us/en/tech-effect/ai-analytics/generative-ai-for-software-development.html  </w:t>
      </w:r>
    </w:p>
    <w:p>
      <w:r>
        <w:t>[14] https://www.deloitte.com/us/en/insights/industry/technology/how-can-organizations-develop-quality-software-in-age-of-gen-ai.html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