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28FDD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Nombre de </w:t>
      </w:r>
      <w:proofErr w:type="spellStart"/>
      <w:proofErr w:type="gramStart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integrante:Rodriguez</w:t>
      </w:r>
      <w:proofErr w:type="spellEnd"/>
      <w:proofErr w:type="gramEnd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Perez</w:t>
      </w:r>
      <w:proofErr w:type="spellEnd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Luis diego </w:t>
      </w:r>
    </w:p>
    <w:p w14:paraId="6B460AF7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no control: </w:t>
      </w:r>
      <w:proofErr w:type="gramStart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161080170  correo</w:t>
      </w:r>
      <w:proofErr w:type="gramEnd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: </w:t>
      </w:r>
      <w:hyperlink r:id="rId4" w:history="1">
        <w:r w:rsidRPr="00476B0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MX"/>
          </w:rPr>
          <w:t>l161080170@iztapalapa.tecnm.mx</w:t>
        </w:r>
      </w:hyperlink>
    </w:p>
    <w:p w14:paraId="791FA555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16949B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Grupo: 7 AM</w:t>
      </w:r>
    </w:p>
    <w:p w14:paraId="534FD958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951F968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NOMBRE DE LA </w:t>
      </w:r>
      <w:proofErr w:type="gramStart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ESCUELA :</w:t>
      </w:r>
      <w:proofErr w:type="gramEnd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Instituto </w:t>
      </w:r>
      <w:proofErr w:type="spellStart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Tecnologico</w:t>
      </w:r>
      <w:proofErr w:type="spellEnd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</w:t>
      </w:r>
      <w:proofErr w:type="spellStart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iztapalapa</w:t>
      </w:r>
      <w:proofErr w:type="spellEnd"/>
    </w:p>
    <w:p w14:paraId="18D9EEF7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B12795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Carrera: </w:t>
      </w:r>
      <w:proofErr w:type="spellStart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Ing</w:t>
      </w:r>
      <w:proofErr w:type="spellEnd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Sistemas computacionales </w:t>
      </w:r>
    </w:p>
    <w:p w14:paraId="564885A0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73B26C3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Nombre de la materia: Lenguajes y </w:t>
      </w:r>
      <w:proofErr w:type="spellStart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Automatas</w:t>
      </w:r>
      <w:proofErr w:type="spellEnd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</w:t>
      </w:r>
    </w:p>
    <w:p w14:paraId="734AE64C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B71DB30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Nombre del Profesor: Parra </w:t>
      </w:r>
      <w:proofErr w:type="spellStart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Hernandez</w:t>
      </w:r>
      <w:proofErr w:type="spellEnd"/>
      <w:r w:rsidRPr="00476B0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Abiel</w:t>
      </w:r>
    </w:p>
    <w:p w14:paraId="288A371C" w14:textId="0D5C0CCC" w:rsidR="00AA67E2" w:rsidRDefault="00AA67E2"/>
    <w:p w14:paraId="008FE5FB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Capítulo 2, ejercicio 8 (Internet Explorer 95)</w:t>
      </w:r>
    </w:p>
    <w:p w14:paraId="2B76803D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C226485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One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way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of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proving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that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two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res are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equivalent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is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to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construct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their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minimized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dfas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and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then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compare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them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.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If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they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differ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only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by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state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names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,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then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the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res are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equivalent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. Use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this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technique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to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check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the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following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pairs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of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res and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state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whether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or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not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they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are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equivalent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. a. </w:t>
      </w:r>
    </w:p>
    <w:p w14:paraId="4E774F25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(0 | </w:t>
      </w:r>
      <w:proofErr w:type="gram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1)</w:t>
      </w:r>
      <w:r w:rsidRPr="00476B03">
        <w:rPr>
          <w:rFonts w:ascii="Cambria Math" w:eastAsia="Times New Roman" w:hAnsi="Cambria Math" w:cs="Cambria Math"/>
          <w:color w:val="212529"/>
          <w:sz w:val="23"/>
          <w:szCs w:val="23"/>
          <w:shd w:val="clear" w:color="auto" w:fill="FFFFFF"/>
          <w:lang w:eastAsia="es-MX"/>
        </w:rPr>
        <w:t>∗</w:t>
      </w:r>
      <w:proofErr w:type="gram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and (0</w:t>
      </w:r>
      <w:r w:rsidRPr="00476B03">
        <w:rPr>
          <w:rFonts w:ascii="Cambria Math" w:eastAsia="Times New Roman" w:hAnsi="Cambria Math" w:cs="Cambria Math"/>
          <w:color w:val="212529"/>
          <w:sz w:val="23"/>
          <w:szCs w:val="23"/>
          <w:shd w:val="clear" w:color="auto" w:fill="FFFFFF"/>
          <w:lang w:eastAsia="es-MX"/>
        </w:rPr>
        <w:t>∗</w:t>
      </w: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| 10</w:t>
      </w:r>
      <w:r w:rsidRPr="00476B03">
        <w:rPr>
          <w:rFonts w:ascii="Cambria Math" w:eastAsia="Times New Roman" w:hAnsi="Cambria Math" w:cs="Cambria Math"/>
          <w:color w:val="212529"/>
          <w:sz w:val="23"/>
          <w:szCs w:val="23"/>
          <w:shd w:val="clear" w:color="auto" w:fill="FFFFFF"/>
          <w:lang w:eastAsia="es-MX"/>
        </w:rPr>
        <w:t>∗</w:t>
      </w: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) </w:t>
      </w:r>
      <w:r w:rsidRPr="00476B03">
        <w:rPr>
          <w:rFonts w:ascii="Cambria Math" w:eastAsia="Times New Roman" w:hAnsi="Cambria Math" w:cs="Cambria Math"/>
          <w:color w:val="212529"/>
          <w:sz w:val="23"/>
          <w:szCs w:val="23"/>
          <w:shd w:val="clear" w:color="auto" w:fill="FFFFFF"/>
          <w:lang w:eastAsia="es-MX"/>
        </w:rPr>
        <w:t>∗</w:t>
      </w: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b. (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ba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) + (a </w:t>
      </w:r>
      <w:r w:rsidRPr="00476B03">
        <w:rPr>
          <w:rFonts w:ascii="Cambria Math" w:eastAsia="Times New Roman" w:hAnsi="Cambria Math" w:cs="Cambria Math"/>
          <w:color w:val="212529"/>
          <w:sz w:val="23"/>
          <w:szCs w:val="23"/>
          <w:shd w:val="clear" w:color="auto" w:fill="FFFFFF"/>
          <w:lang w:eastAsia="es-MX"/>
        </w:rPr>
        <w:t>∗</w:t>
      </w: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b </w:t>
      </w:r>
      <w:r w:rsidRPr="00476B03">
        <w:rPr>
          <w:rFonts w:ascii="Cambria Math" w:eastAsia="Times New Roman" w:hAnsi="Cambria Math" w:cs="Cambria Math"/>
          <w:color w:val="212529"/>
          <w:sz w:val="23"/>
          <w:szCs w:val="23"/>
          <w:shd w:val="clear" w:color="auto" w:fill="FFFFFF"/>
          <w:lang w:eastAsia="es-MX"/>
        </w:rPr>
        <w:t>∗</w:t>
      </w: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| a </w:t>
      </w:r>
      <w:r w:rsidRPr="00476B03">
        <w:rPr>
          <w:rFonts w:ascii="Cambria Math" w:eastAsia="Times New Roman" w:hAnsi="Cambria Math" w:cs="Cambria Math"/>
          <w:color w:val="212529"/>
          <w:sz w:val="23"/>
          <w:szCs w:val="23"/>
          <w:shd w:val="clear" w:color="auto" w:fill="FFFFFF"/>
          <w:lang w:eastAsia="es-MX"/>
        </w:rPr>
        <w:t>∗</w:t>
      </w: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) and (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ba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) </w:t>
      </w:r>
      <w:r w:rsidRPr="00476B03">
        <w:rPr>
          <w:rFonts w:ascii="Cambria Math" w:eastAsia="Times New Roman" w:hAnsi="Cambria Math" w:cs="Cambria Math"/>
          <w:color w:val="212529"/>
          <w:sz w:val="23"/>
          <w:szCs w:val="23"/>
          <w:shd w:val="clear" w:color="auto" w:fill="FFFFFF"/>
          <w:lang w:eastAsia="es-MX"/>
        </w:rPr>
        <w:t>∗</w:t>
      </w: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ba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+ (b </w:t>
      </w:r>
      <w:r w:rsidRPr="00476B03">
        <w:rPr>
          <w:rFonts w:ascii="Cambria Math" w:eastAsia="Times New Roman" w:hAnsi="Cambria Math" w:cs="Cambria Math"/>
          <w:color w:val="212529"/>
          <w:sz w:val="23"/>
          <w:szCs w:val="23"/>
          <w:shd w:val="clear" w:color="auto" w:fill="FFFFFF"/>
          <w:lang w:eastAsia="es-MX"/>
        </w:rPr>
        <w:t>∗</w:t>
      </w: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| )</w:t>
      </w:r>
    </w:p>
    <w:p w14:paraId="1F639573" w14:textId="5224143C" w:rsidR="00476B03" w:rsidRDefault="00476B03"/>
    <w:p w14:paraId="42E8992D" w14:textId="77777777" w:rsidR="00476B03" w:rsidRDefault="00476B03">
      <w:pP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</w:pPr>
    </w:p>
    <w:p w14:paraId="3F3DFFCE" w14:textId="491F98B2" w:rsidR="00476B03" w:rsidRDefault="00476B03">
      <w:pP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B08F3A7" wp14:editId="699FCA8A">
            <wp:simplePos x="0" y="0"/>
            <wp:positionH relativeFrom="column">
              <wp:posOffset>3810</wp:posOffset>
            </wp:positionH>
            <wp:positionV relativeFrom="paragraph">
              <wp:posOffset>55748</wp:posOffset>
            </wp:positionV>
            <wp:extent cx="3859530" cy="352552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7E551" w14:textId="0A31BC89" w:rsidR="00476B03" w:rsidRDefault="00476B03">
      <w:pP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</w:pPr>
    </w:p>
    <w:p w14:paraId="6D4288AB" w14:textId="76051650" w:rsidR="00476B03" w:rsidRDefault="00476B03">
      <w:pP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</w:pPr>
    </w:p>
    <w:p w14:paraId="10C8C975" w14:textId="7981B307" w:rsidR="00476B03" w:rsidRDefault="00476B03">
      <w:pP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</w:pPr>
    </w:p>
    <w:p w14:paraId="552B35A3" w14:textId="23C91783" w:rsidR="00476B03" w:rsidRDefault="00476B03">
      <w:pP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</w:pPr>
    </w:p>
    <w:p w14:paraId="506DC70B" w14:textId="289A8031" w:rsidR="00476B03" w:rsidRDefault="00476B03">
      <w:pP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</w:pPr>
    </w:p>
    <w:p w14:paraId="4447244F" w14:textId="714C36D3" w:rsidR="00476B03" w:rsidRDefault="00476B03">
      <w:pP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</w:pPr>
    </w:p>
    <w:p w14:paraId="17B795B1" w14:textId="587C9FD7" w:rsidR="00476B03" w:rsidRDefault="00476B03">
      <w:pP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</w:pPr>
    </w:p>
    <w:p w14:paraId="1EC8CD2C" w14:textId="4F8CBBD6" w:rsidR="00476B03" w:rsidRDefault="00476B03">
      <w:pP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</w:pPr>
    </w:p>
    <w:p w14:paraId="30388705" w14:textId="3E511F03" w:rsidR="00476B03" w:rsidRDefault="00476B03">
      <w:pP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</w:pPr>
    </w:p>
    <w:p w14:paraId="401C8947" w14:textId="4836636C" w:rsidR="00476B03" w:rsidRDefault="00476B03">
      <w:pP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</w:pPr>
    </w:p>
    <w:p w14:paraId="0F9F7D51" w14:textId="221C514F" w:rsidR="00476B03" w:rsidRDefault="00476B03">
      <w:pPr>
        <w:rPr>
          <w:rFonts w:ascii="Arial" w:hAnsi="Arial" w:cs="Arial"/>
          <w:noProof/>
          <w:color w:val="212529"/>
          <w:sz w:val="23"/>
          <w:szCs w:val="23"/>
          <w:bdr w:val="none" w:sz="0" w:space="0" w:color="auto" w:frame="1"/>
          <w:shd w:val="clear" w:color="auto" w:fill="FFFFFF"/>
        </w:rPr>
      </w:pPr>
    </w:p>
    <w:p w14:paraId="3CC6D3F4" w14:textId="6A94779B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893BEC" w14:textId="77777777" w:rsidR="00476B03" w:rsidRDefault="00476B03" w:rsidP="00476B03">
      <w:pPr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</w:pPr>
    </w:p>
    <w:p w14:paraId="0C9E0D40" w14:textId="77777777" w:rsidR="00476B03" w:rsidRDefault="00476B03" w:rsidP="00476B03">
      <w:pPr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</w:pPr>
    </w:p>
    <w:p w14:paraId="0CC37EAD" w14:textId="77777777" w:rsidR="00476B03" w:rsidRDefault="00476B03" w:rsidP="00476B03">
      <w:pPr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</w:pPr>
    </w:p>
    <w:p w14:paraId="0F9ECD3E" w14:textId="77777777" w:rsidR="00476B03" w:rsidRDefault="00476B03" w:rsidP="00476B03">
      <w:pPr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</w:pPr>
    </w:p>
    <w:p w14:paraId="28DA5747" w14:textId="77777777" w:rsidR="00476B03" w:rsidRDefault="00476B03" w:rsidP="00476B03">
      <w:pPr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</w:pPr>
    </w:p>
    <w:p w14:paraId="1CB9DDFA" w14:textId="77777777" w:rsidR="00476B03" w:rsidRDefault="00476B03" w:rsidP="00476B03">
      <w:pPr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</w:pPr>
    </w:p>
    <w:p w14:paraId="16389AC9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Capítulo 3, ejercicio 2 (Internet Explorer 95)</w:t>
      </w:r>
    </w:p>
    <w:p w14:paraId="1496D642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9A64F28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Write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a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context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-free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grammar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for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the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Backus-Naur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form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(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bnf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)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notation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for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context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-free 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grammars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. </w:t>
      </w:r>
    </w:p>
    <w:p w14:paraId="1890B1AE" w14:textId="77777777" w:rsidR="00476B03" w:rsidRDefault="00476B03" w:rsidP="00476B03">
      <w:pPr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</w:pPr>
    </w:p>
    <w:p w14:paraId="65F18CB6" w14:textId="77777777" w:rsidR="00476B03" w:rsidRDefault="00476B03" w:rsidP="00476B03">
      <w:pPr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</w:pPr>
    </w:p>
    <w:p w14:paraId="32BDFE00" w14:textId="01FD1A96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R=</w:t>
      </w:r>
    </w:p>
    <w:p w14:paraId="3DC60EFB" w14:textId="3C9845D4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&lt;dirección postal</w:t>
      </w:r>
      <w:proofErr w:type="gram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&gt; ::=</w:t>
      </w:r>
      <w:proofErr w:type="gram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&lt;nombre&gt; &lt;dirección&gt;  &lt;código postal&gt;</w:t>
      </w:r>
    </w:p>
    <w:p w14:paraId="723989DF" w14:textId="4C66DE94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&lt;personal</w:t>
      </w:r>
      <w:proofErr w:type="gram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&gt;  :</w:t>
      </w:r>
      <w:proofErr w:type="gram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:=  &lt;primer nombre&lt;  l  &lt;inicial&gt;      “,”</w:t>
      </w:r>
    </w:p>
    <w:p w14:paraId="246B3649" w14:textId="2B68B4A0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00E552D" w14:textId="2C6C5943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&lt;nombre&gt; </w:t>
      </w:r>
      <w:proofErr w:type="gram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  :</w:t>
      </w:r>
      <w:proofErr w:type="gram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:=  &lt;personal&gt;  &lt;apellido&gt;   [&lt;trato&gt;] &lt; EOL&gt; </w:t>
      </w:r>
    </w:p>
    <w:p w14:paraId="00E68435" w14:textId="5E891F55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                        l   &lt;personal&gt;    &lt;nombre&gt;</w:t>
      </w:r>
    </w:p>
    <w:p w14:paraId="266A851A" w14:textId="051D3A4A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80F17D" w14:textId="32B1AD21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&lt;dirección</w:t>
      </w:r>
      <w:proofErr w:type="gram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&gt;  :</w:t>
      </w:r>
      <w:proofErr w:type="gram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:=    [&lt;</w:t>
      </w:r>
      <w:proofErr w:type="spell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dpto</w:t>
      </w:r>
      <w:proofErr w:type="spell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&gt;]    &lt;número de la casa&gt;  &lt;nombre de la calle&gt;  &lt;EOL&gt;</w:t>
      </w:r>
    </w:p>
    <w:p w14:paraId="70BD32D8" w14:textId="77777777" w:rsidR="00476B03" w:rsidRPr="00476B03" w:rsidRDefault="00476B03" w:rsidP="00476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&lt;apartamento postal&gt; </w:t>
      </w:r>
      <w:proofErr w:type="gramStart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>  :</w:t>
      </w:r>
      <w:proofErr w:type="gramEnd"/>
      <w:r w:rsidRPr="00476B03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  <w:lang w:eastAsia="es-MX"/>
        </w:rPr>
        <w:t xml:space="preserve"> : = &lt;ciudad&gt;  “,”  &lt;código postal&gt;  &lt;código postal&gt;  &lt;EOL&gt;</w:t>
      </w:r>
    </w:p>
    <w:p w14:paraId="4D291AD0" w14:textId="110A4457" w:rsidR="00476B03" w:rsidRDefault="00476B03" w:rsidP="00476B03">
      <w:r w:rsidRPr="00476B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sectPr w:rsidR="00476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03"/>
    <w:rsid w:val="00476B03"/>
    <w:rsid w:val="00AA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9CE5"/>
  <w15:chartTrackingRefBased/>
  <w15:docId w15:val="{69246481-FDB2-4200-AA18-65FC06CC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76B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l161080170@iztapalapa.tecn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2020-11-19T18:53:00Z</dcterms:created>
  <dcterms:modified xsi:type="dcterms:W3CDTF">2020-11-19T18:56:00Z</dcterms:modified>
</cp:coreProperties>
</file>