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phases (1st sem)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project leader for each phase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log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compliance report for each phase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 weeks submit milestone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weeks meet with FLC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logs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2 phases have group milestones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phase is 2 weeks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Deadlines are fridays 2pm for MCR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which parking spots are available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has testing environment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code based authentication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Modularize then integrate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COVID there was a simulated environment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simulation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our own simulation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