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vcinc-standard-operating-procedure"/>
    <w:p>
      <w:pPr>
        <w:pStyle w:val="Heading1"/>
      </w:pPr>
      <w:r>
        <w:t xml:space="preserve">VCINC — STANDARD OPERATING PROCEDURE</w:t>
      </w:r>
    </w:p>
    <w:bookmarkStart w:id="10" w:name="lesson-1-connect-or-create-your-vault"/>
    <w:p>
      <w:pPr>
        <w:pStyle w:val="Heading2"/>
      </w:pPr>
      <w:r>
        <w:t xml:space="preserve">Lesson 1: Connect or Create Your Vault</w:t>
      </w:r>
    </w:p>
    <w:bookmarkStart w:id="9" w:name="X965a7cd049bbeb3c558586222f6506fc83847f2"/>
    <w:p>
      <w:pPr>
        <w:pStyle w:val="Heading3"/>
      </w:pPr>
      <w:r>
        <w:t xml:space="preserve">The Empty Shell of Your Second Brain — or the Existing One You Already Have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 Number</w:t>
            </w:r>
          </w:p>
        </w:tc>
        <w:tc>
          <w:tcPr/>
          <w:p>
            <w:pPr>
              <w:pStyle w:val="Compact"/>
            </w:pPr>
            <w:r>
              <w:t xml:space="preserve">SOP-C04-01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Nuno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2026-05-09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Time</w:t>
            </w:r>
          </w:p>
        </w:tc>
        <w:tc>
          <w:tcPr/>
          <w:p>
            <w:pPr>
              <w:pStyle w:val="Compact"/>
            </w:pPr>
            <w:r>
              <w:t xml:space="preserve">5–15 min (connect existing) or 25–40 min (scaffold fresh)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cowork-obsidian</w:t>
            </w:r>
            <w:r>
              <w:t xml:space="preserve"> </w:t>
            </w:r>
            <w:r>
              <w:t xml:space="preserve">v0.2.0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what-this-lesson-gives-you"/>
    <w:p>
      <w:pPr>
        <w:pStyle w:val="Heading2"/>
      </w:pPr>
      <w:r>
        <w:t xml:space="preserve">1 🎯 WHAT THIS LESSON GIVES YOU</w:t>
      </w:r>
    </w:p>
    <w:p>
      <w:pPr>
        <w:pStyle w:val="FirstParagraph"/>
      </w:pPr>
      <w:r>
        <w:t xml:space="preserve">By the end of this lesson, your Obsidian vault is wired to Claude Cowork — either an existing vault you already use (without reorganizing it) or a fresh vault we build together with the canonical</w:t>
      </w:r>
      <w:r>
        <w:t xml:space="preserve"> </w:t>
      </w:r>
      <w:r>
        <w:rPr>
          <w:rStyle w:val="VerbatimChar"/>
        </w:rPr>
        <w:t xml:space="preserve">raw/wiki/output</w:t>
      </w:r>
      <w:r>
        <w:t xml:space="preserve"> </w:t>
      </w:r>
      <w:r>
        <w:t xml:space="preserve">shape.</w:t>
      </w:r>
    </w:p>
    <w:p>
      <w:pPr>
        <w:pStyle w:val="BodyText"/>
      </w:pPr>
      <w:r>
        <w:t xml:space="preserve">Either way, you finish Lesson 1 with:</w:t>
      </w:r>
    </w:p>
    <w:p>
      <w:pPr>
        <w:pStyle w:val="Compact"/>
        <w:numPr>
          <w:ilvl w:val="0"/>
          <w:numId w:val="1001"/>
        </w:numPr>
      </w:pPr>
      <w:r>
        <w:t xml:space="preserve">An Obsidian vault on a local drive (NEVER inside iCloud / OneDrive / Dropbox / Google Drive)</w:t>
      </w:r>
    </w:p>
    <w:p>
      <w:pPr>
        <w:pStyle w:val="Compact"/>
        <w:numPr>
          <w:ilvl w:val="0"/>
          <w:numId w:val="1001"/>
        </w:numPr>
      </w:pPr>
      <w:r>
        <w:t xml:space="preserve">That vault registered in</w:t>
      </w:r>
      <w:r>
        <w:t xml:space="preserve"> </w:t>
      </w:r>
      <w:r>
        <w:rPr>
          <w:rStyle w:val="VerbatimChar"/>
        </w:rPr>
        <w:t xml:space="preserve">projects/second-brain/vaults.md</w:t>
      </w:r>
      <w:r>
        <w:t xml:space="preserve"> </w:t>
      </w:r>
      <w:r>
        <w:t xml:space="preserve">with the right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external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scaffold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A safe-zones carve-out giving the</w:t>
      </w:r>
      <w:r>
        <w:t xml:space="preserve"> </w:t>
      </w:r>
      <w:r>
        <w:rPr>
          <w:rStyle w:val="VerbatimChar"/>
        </w:rPr>
        <w:t xml:space="preserve">/second-brain</w:t>
      </w:r>
      <w:r>
        <w:t xml:space="preserve"> </w:t>
      </w:r>
      <w:r>
        <w:t xml:space="preserve">skill scoped read/write access to your vault — and nothing else</w:t>
      </w:r>
    </w:p>
    <w:p>
      <w:pPr>
        <w:pStyle w:val="Compact"/>
        <w:numPr>
          <w:ilvl w:val="0"/>
          <w:numId w:val="1001"/>
        </w:numPr>
      </w:pPr>
      <w:r>
        <w:t xml:space="preserve">For scaffold mode: a top-level</w:t>
      </w:r>
      <w:r>
        <w:t xml:space="preserve"> </w:t>
      </w:r>
      <w:r>
        <w:rPr>
          <w:rStyle w:val="VerbatimChar"/>
        </w:rPr>
        <w:t xml:space="preserve">about-me/</w:t>
      </w:r>
      <w:r>
        <w:t xml:space="preserve"> </w:t>
      </w:r>
      <w:r>
        <w:t xml:space="preserve">folder with three short identity files, plus 2–3 seed raw notes for Lesson 2 to chew on</w:t>
      </w:r>
    </w:p>
    <w:p>
      <w:pPr>
        <w:pStyle w:val="Compact"/>
        <w:numPr>
          <w:ilvl w:val="0"/>
          <w:numId w:val="1001"/>
        </w:numPr>
      </w:pPr>
      <w:r>
        <w:t xml:space="preserve">For external/overlay mode: just the connection — your existing vault content stays exactly as it was</w:t>
      </w:r>
    </w:p>
    <w:p>
      <w:pPr>
        <w:pStyle w:val="FirstParagraph"/>
      </w:pPr>
      <w:r>
        <w:t xml:space="preserve">You install Obsidian manually (it’s an app — Claude can’t install it for you). Everything after the install — auto-detecting vaults, scaffolding folders, writing about-me files — Claude does from a single prompt while interviewing you.</w:t>
      </w:r>
    </w:p>
    <w:p>
      <w:r>
        <w:pict>
          <v:rect style="width:0;height:1.5pt" o:hralign="center" o:hrstd="t" o:hr="t"/>
        </w:pict>
      </w:r>
    </w:p>
    <w:bookmarkEnd w:id="11"/>
    <w:bookmarkStart w:id="12" w:name="the-big-idea-read-this-first-its-short"/>
    <w:p>
      <w:pPr>
        <w:pStyle w:val="Heading2"/>
      </w:pPr>
      <w:r>
        <w:t xml:space="preserve">2 🧠 THE BIG IDEA (READ THIS FIRST — IT’S SHORT)</w:t>
      </w:r>
    </w:p>
    <w:p>
      <w:pPr>
        <w:pStyle w:val="FirstParagraph"/>
      </w:pPr>
      <w:r>
        <w:t xml:space="preserve">A vault is just a folder of plain text files on your disk. Obsidian is a nice editor sitting on top of it. Claude Cowork is another thing sitting on top of the same folder. If either tool disappeared tomorrow, the folder — and everything in it — would still be yours.</w:t>
      </w:r>
    </w:p>
    <w:p>
      <w:pPr>
        <w:pStyle w:val="BodyText"/>
      </w:pPr>
      <w:r>
        <w:t xml:space="preserve">Lesson 1 has two paths. Same destination, different starting points: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 A — Connect existing vault.</w:t>
      </w:r>
      <w:r>
        <w:t xml:space="preserve"> </w:t>
      </w:r>
      <w:r>
        <w:t xml:space="preserve">You’ve used Obsidian before; you have a vault on this machine. We auto-detect it and connect Cowork to it. We do NOT reorganize your folders. ~5–10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 B — Create new vault.</w:t>
      </w:r>
      <w:r>
        <w:t xml:space="preserve"> </w:t>
      </w:r>
      <w:r>
        <w:t xml:space="preserve">You don’t have Obsidian (or you want a fresh dedicated vault for the second brain). We install Obsidian, build the empty shell, write your about-me files, seed raw notes. ~25–40 minutes.</w:t>
      </w:r>
    </w:p>
    <w:p>
      <w:pPr>
        <w:pStyle w:val="FirstParagraph"/>
      </w:pPr>
      <w:r>
        <w:t xml:space="preserve">You don’t pick. The plugin’s Phase 0.5 auto-detects which path applies and asks you to confirm. If you have multiple vaults, you pick which one to connect to.</w:t>
      </w:r>
    </w:p>
    <w:p>
      <w:pPr>
        <w:pStyle w:val="BodyText"/>
      </w:pPr>
      <w:r>
        <w:t xml:space="preserve">Three rules that the rest of this project depends 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Vault on a local drive.</w:t>
      </w:r>
      <w:r>
        <w:t xml:space="preserve"> </w:t>
      </w:r>
      <w:r>
        <w:t xml:space="preserve">NOT in OneDrive, iCloud Drive, Dropbox, Google Drive auto-sync, or</w:t>
      </w:r>
      <w:r>
        <w:t xml:space="preserve"> </w:t>
      </w:r>
      <w:r>
        <w:rPr>
          <w:rStyle w:val="VerbatimChar"/>
        </w:rPr>
        <w:t xml:space="preserve">~/Documents</w:t>
      </w:r>
      <w:r>
        <w:t xml:space="preserve"> </w:t>
      </w:r>
      <w:r>
        <w:t xml:space="preserve">on a fresh Windows 11 install (OneDrive-synced by default). Cloud-sync corrupts vault writes — duplicate files, phantom disappearing content. Local drive only. (If you want sync across machines, that’s Lesson 3 — and it uses application-layer Obsidian Sync, peer-to-peer Syncthing, or version-control Git, NOT cloud-storage folder sync.)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 scaffold mode: exactly three subfolders inside every life area: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raw/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wiki/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output/</w:t>
      </w:r>
      <w:r>
        <w:rPr>
          <w:b/>
          <w:bCs/>
        </w:rPr>
        <w:t xml:space="preserve">.</w:t>
      </w:r>
      <w:r>
        <w:t xml:space="preserve"> </w:t>
      </w:r>
      <w:r>
        <w:t xml:space="preserve">Same names, same spelling, same lowercase. That consistency is what lets the three Lesson 2 prompts work for every life area forever.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 external mode: we do NOT touch your existing structure.</w:t>
      </w:r>
      <w:r>
        <w:t xml:space="preserve"> </w:t>
      </w:r>
      <w:r>
        <w:t xml:space="preserve">Whatever you have — PARA, Zettelkasten, daily notes — stays. The</w:t>
      </w:r>
      <w:r>
        <w:t xml:space="preserve"> </w:t>
      </w:r>
      <w:r>
        <w:rPr>
          <w:rStyle w:val="VerbatimChar"/>
        </w:rPr>
        <w:t xml:space="preserve">/second-brain</w:t>
      </w:r>
      <w:r>
        <w:t xml:space="preserve"> </w:t>
      </w:r>
      <w:r>
        <w:t xml:space="preserve">skill operates on what you tell it explicitly, not by silently creating folders.</w:t>
      </w:r>
    </w:p>
    <w:p>
      <w:r>
        <w:pict>
          <v:rect style="width:0;height:1.5pt" o:hralign="center" o:hrstd="t" o:hr="t"/>
        </w:pict>
      </w:r>
    </w:p>
    <w:bookmarkEnd w:id="12"/>
    <w:bookmarkStart w:id="13" w:name="Xe3e2287c95c594e99a852e5e8ab9b4cfaf6c780"/>
    <w:p>
      <w:pPr>
        <w:pStyle w:val="Heading2"/>
      </w:pPr>
      <w:r>
        <w:t xml:space="preserve">3 📦 STEP 1 — INSTALL OBSIDIAN (IF YOU DON’T HAVE IT, ~3 MIN)</w:t>
      </w:r>
    </w:p>
    <w:p>
      <w:pPr>
        <w:pStyle w:val="FirstParagraph"/>
      </w:pPr>
      <w:r>
        <w:rPr>
          <w:b/>
          <w:bCs/>
        </w:rPr>
        <w:t xml:space="preserve">Already use Obsidian?</w:t>
      </w:r>
      <w:r>
        <w:t xml:space="preserve"> </w:t>
      </w:r>
      <w:r>
        <w:t xml:space="preserve">Skip to Step 2 — Phase 0.5 will detect your install.</w:t>
      </w:r>
    </w:p>
    <w:p>
      <w:pPr>
        <w:pStyle w:val="BodyText"/>
      </w:pPr>
      <w:r>
        <w:t xml:space="preserve">If you don’t:</w:t>
      </w:r>
    </w:p>
    <w:p>
      <w:pPr>
        <w:pStyle w:val="Compact"/>
        <w:numPr>
          <w:ilvl w:val="0"/>
          <w:numId w:val="1004"/>
        </w:numPr>
      </w:pPr>
      <w:r>
        <w:t xml:space="preserve">Go to https://obsidian.md in your browser → click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for your OS → run the installer → launch Obsidian.</w:t>
      </w:r>
    </w:p>
    <w:p>
      <w:pPr>
        <w:pStyle w:val="Compact"/>
        <w:numPr>
          <w:ilvl w:val="0"/>
          <w:numId w:val="1004"/>
        </w:numPr>
      </w:pPr>
      <w:r>
        <w:t xml:space="preserve">Free. Accept defaults.</w:t>
      </w:r>
    </w:p>
    <w:p>
      <w:pPr>
        <w:pStyle w:val="Compact"/>
        <w:numPr>
          <w:ilvl w:val="0"/>
          <w:numId w:val="1004"/>
        </w:numPr>
      </w:pPr>
      <w:r>
        <w:t xml:space="preserve">On first launch Obsidian asks you to create or open a vault.</w:t>
      </w:r>
      <w:r>
        <w:t xml:space="preserve"> </w:t>
      </w:r>
      <w:r>
        <w:rPr>
          <w:b/>
          <w:bCs/>
        </w:rPr>
        <w:t xml:space="preserve">Don’t pick anything yet.</w:t>
      </w:r>
      <w:r>
        <w:t xml:space="preserve"> </w:t>
      </w:r>
      <w:r>
        <w:t xml:space="preserve">Phase 0.5 in Step 2 will help you.</w:t>
      </w:r>
    </w:p>
    <w:p>
      <w:pPr>
        <w:pStyle w:val="FirstParagraph"/>
      </w:pPr>
      <w:r>
        <w:t xml:space="preserve">Minimize Obsidian. Don’t close it.</w:t>
      </w:r>
    </w:p>
    <w:p>
      <w:r>
        <w:pict>
          <v:rect style="width:0;height:1.5pt" o:hralign="center" o:hrstd="t" o:hr="t"/>
        </w:pict>
      </w:r>
    </w:p>
    <w:bookmarkEnd w:id="13"/>
    <w:bookmarkStart w:id="14" w:name="Xf612a82e35da4d0046b91a2c4d065d8d1013448"/>
    <w:p>
      <w:pPr>
        <w:pStyle w:val="Heading2"/>
      </w:pPr>
      <w:r>
        <w:t xml:space="preserve">4 🤖 STEP 2 — RUN THE GUIDED INSTALL (RECOMMENDED)</w:t>
      </w:r>
    </w:p>
    <w:p>
      <w:pPr>
        <w:pStyle w:val="FirstParagraph"/>
      </w:pPr>
      <w:r>
        <w:t xml:space="preserve">Open Claude Cowork. Start a New task. Run the slash command:</w:t>
      </w:r>
    </w:p>
    <w:p>
      <w:pPr>
        <w:pStyle w:val="SourceCode"/>
      </w:pPr>
      <w:r>
        <w:rPr>
          <w:rStyle w:val="VerbatimChar"/>
        </w:rPr>
        <w:t xml:space="preserve">/onboard-second-brain</w:t>
      </w:r>
    </w:p>
    <w:p>
      <w:pPr>
        <w:pStyle w:val="FirstParagraph"/>
      </w:pPr>
      <w:r>
        <w:t xml:space="preserve">That kicks off the 8-phase wizard. Phases 0 and 0.5 always run; the rest depend on which path you’re on.</w:t>
      </w:r>
    </w:p>
    <w:p>
      <w:pPr>
        <w:pStyle w:val="BodyText"/>
      </w:pPr>
      <w:r>
        <w:t xml:space="preserve">What happens: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Phase 0 — Welcome (1 min).</w:t>
      </w:r>
      <w:r>
        <w:t xml:space="preserve"> </w:t>
      </w:r>
      <w:r>
        <w:t xml:space="preserve">Soft prereq check (Project 01 is optional in v0.2.0; cowork-ai-os is optional). Sets up</w:t>
      </w:r>
      <w:r>
        <w:t xml:space="preserve"> </w:t>
      </w:r>
      <w:r>
        <w:rPr>
          <w:rStyle w:val="VerbatimChar"/>
        </w:rPr>
        <w:t xml:space="preserve">projects/second-brain/</w:t>
      </w:r>
      <w:r>
        <w:t xml:space="preserve">. Confirms your OS.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Phase 0.5 — Connect or Create (5–10 min).</w:t>
      </w:r>
      <w:r>
        <w:t xml:space="preserve"> </w:t>
      </w:r>
      <w:r>
        <w:t xml:space="preserve">Auto-detects existing Obsidian vaults from</w:t>
      </w:r>
      <w:r>
        <w:t xml:space="preserve"> </w:t>
      </w:r>
      <w:r>
        <w:rPr>
          <w:rStyle w:val="VerbatimChar"/>
        </w:rPr>
        <w:t xml:space="preserve">obsidian.json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Mac:</w:t>
      </w:r>
      <w:r>
        <w:t xml:space="preserve"> </w:t>
      </w:r>
      <w:r>
        <w:rPr>
          <w:rStyle w:val="VerbatimChar"/>
        </w:rPr>
        <w:t xml:space="preserve">~/Library/Application Support/obsidian/obsidian.json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%APPDATA%\obsidian\obsidian.json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~/.config/obsidian/obsidian.json</w:t>
      </w:r>
    </w:p>
    <w:p>
      <w:pPr>
        <w:numPr>
          <w:ilvl w:val="0"/>
          <w:numId w:val="1000"/>
        </w:numPr>
      </w:pPr>
      <w:r>
        <w:t xml:space="preserve">Lists every vault you’ve ever opened in Obsidian. The currently-open one is flagged. You pick: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Pick one</w:t>
      </w:r>
      <w:r>
        <w:t xml:space="preserve"> </w:t>
      </w:r>
      <w:r>
        <w:t xml:space="preserve">→ connect (mode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). Optional: also overlay</w:t>
      </w:r>
      <w:r>
        <w:t xml:space="preserve"> </w:t>
      </w:r>
      <w:r>
        <w:rPr>
          <w:rStyle w:val="VerbatimChar"/>
        </w:rPr>
        <w:t xml:space="preserve">raw/wiki/output</w:t>
      </w:r>
      <w:r>
        <w:t xml:space="preserve"> </w:t>
      </w:r>
      <w:r>
        <w:t xml:space="preserve">on one sub-folder of it (mode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). Skip Phases 1/2/3 entirely.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None of these / paste a path</w:t>
      </w:r>
      <w:r>
        <w:t xml:space="preserve"> </w:t>
      </w:r>
      <w:r>
        <w:t xml:space="preserve">→ manual fallback.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Create new</w:t>
      </w:r>
      <w:r>
        <w:t xml:space="preserve"> </w:t>
      </w:r>
      <w:r>
        <w:t xml:space="preserve">→ fall through to Phases 1/2/3.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Phase 1 — Plan vaults (10 min, only if creating new).</w:t>
      </w:r>
      <w:r>
        <w:t xml:space="preserve"> </w:t>
      </w:r>
      <w:r>
        <w:t xml:space="preserve">Interview: 1 vault or several? Which 1–4 life areas? Push-back if more than 4. Saves to</w:t>
      </w:r>
      <w:r>
        <w:t xml:space="preserve"> </w:t>
      </w:r>
      <w:r>
        <w:rPr>
          <w:rStyle w:val="VerbatimChar"/>
        </w:rPr>
        <w:t xml:space="preserve">projects/second-brain/vaults.md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Phase 2 — Install Obsidian (5 min, only if creating new).</w:t>
      </w:r>
      <w:r>
        <w:t xml:space="preserve"> </w:t>
      </w:r>
      <w:r>
        <w:t xml:space="preserve">Auto-detects existing app install or walks you through download.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Phase 3 — Scaffold first vault (15 min, only if creating new).</w:t>
      </w:r>
      <w:r>
        <w:t xml:space="preserve"> </w:t>
      </w:r>
      <w:r>
        <w:t xml:space="preserve">Picks safe local path (forbids cloud-sync). Creates life-area folders ×</w:t>
      </w:r>
      <w:r>
        <w:t xml:space="preserve"> </w:t>
      </w:r>
      <w:r>
        <w:rPr>
          <w:rStyle w:val="VerbatimChar"/>
        </w:rPr>
        <w:t xml:space="preserve">raw/wiki/output</w:t>
      </w:r>
      <w:r>
        <w:t xml:space="preserve">. Copies</w:t>
      </w:r>
      <w:r>
        <w:t xml:space="preserve"> </w:t>
      </w:r>
      <w:r>
        <w:rPr>
          <w:rStyle w:val="VerbatimChar"/>
        </w:rPr>
        <w:t xml:space="preserve">about-me/</w:t>
      </w:r>
      <w:r>
        <w:t xml:space="preserve"> </w:t>
      </w:r>
      <w:r>
        <w:t xml:space="preserve">from Cowork workspace OR interviews you for fresh identity files. Seeds 2–3 raw notes.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Phase 4 — Wire Cowork to vault (5 min, always runs).</w:t>
      </w:r>
      <w:r>
        <w:t xml:space="preserve"> </w:t>
      </w:r>
      <w:r>
        <w:t xml:space="preserve">Adds the vault path to</w:t>
      </w:r>
      <w:r>
        <w:t xml:space="preserve"> </w:t>
      </w:r>
      <w:r>
        <w:rPr>
          <w:rStyle w:val="VerbatimChar"/>
        </w:rPr>
        <w:t xml:space="preserve">safe-zones.md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/second-brain</w:t>
      </w:r>
      <w:r>
        <w:t xml:space="preserve">-scoped carve-out. Tests by reading a file from the vault.</w:t>
      </w:r>
      <w:r>
        <w:t xml:space="preserve"> </w:t>
      </w:r>
      <w:r>
        <w:rPr>
          <w:b/>
          <w:bCs/>
        </w:rPr>
        <w:t xml:space="preserve">No MCP, no API key, no Local REST API plugin.</w:t>
      </w:r>
      <w:r>
        <w:t xml:space="preserve"> </w:t>
      </w:r>
      <w:r>
        <w:t xml:space="preserve">Just a permissions config update.</w:t>
      </w:r>
    </w:p>
    <w:p>
      <w:pPr>
        <w:pStyle w:val="FirstParagraph"/>
      </w:pPr>
      <w:r>
        <w:t xml:space="preserve">You’ll see ~6–10 Allow prompts along the way (one per file or batch of writes). Approve each one.</w:t>
      </w:r>
    </w:p>
    <w:p>
      <w:pPr>
        <w:pStyle w:val="BlockText"/>
      </w:pPr>
      <w:r>
        <w:rPr>
          <w:b/>
          <w:bCs/>
        </w:rPr>
        <w:t xml:space="preserve">If you’ve used the v0.1.0 plugin before:</w:t>
      </w:r>
      <w:r>
        <w:t xml:space="preserve"> </w:t>
      </w:r>
      <w:r>
        <w:t xml:space="preserve">Phase 0 detects your old</w:t>
      </w:r>
      <w:r>
        <w:t xml:space="preserve"> </w:t>
      </w:r>
      <w:r>
        <w:rPr>
          <w:rStyle w:val="VerbatimChar"/>
        </w:rPr>
        <w:t xml:space="preserve">_aibos/state-second-brain.md</w:t>
      </w:r>
      <w:r>
        <w:t xml:space="preserve"> </w:t>
      </w:r>
      <w:r>
        <w:t xml:space="preserve">file, infers</w:t>
      </w:r>
      <w:r>
        <w:t xml:space="preserve"> </w:t>
      </w:r>
      <w:r>
        <w:rPr>
          <w:rStyle w:val="VerbatimChar"/>
        </w:rPr>
        <w:t xml:space="preserve">vault_mode = scaffold</w:t>
      </w:r>
      <w:r>
        <w:t xml:space="preserve"> </w:t>
      </w:r>
      <w:r>
        <w:t xml:space="preserve">(the v0.1.0 default), and prompts once for confirmation. No data loss; pick up where you left off.</w:t>
      </w:r>
    </w:p>
    <w:p>
      <w:r>
        <w:pict>
          <v:rect style="width:0;height:1.5pt" o:hralign="center" o:hrstd="t" o:hr="t"/>
        </w:pict>
      </w:r>
    </w:p>
    <w:bookmarkEnd w:id="14"/>
    <w:bookmarkStart w:id="18" w:name="Xca40d193bd30f00cb1b6a012c3c11b0dfe0350c"/>
    <w:p>
      <w:pPr>
        <w:pStyle w:val="Heading2"/>
      </w:pPr>
      <w:r>
        <w:t xml:space="preserve">5 🔍 WHAT EACH MODE LOOKS LIKE WHEN YOU’RE DONE</w:t>
      </w:r>
    </w:p>
    <w:bookmarkStart w:id="15" w:name="X6a36275aeee68e9c3d9915582b99023f761449b"/>
    <w:p>
      <w:pPr>
        <w:pStyle w:val="Heading3"/>
      </w:pPr>
      <w:r>
        <w:rPr>
          <w:rStyle w:val="VerbatimChar"/>
        </w:rPr>
        <w:t xml:space="preserve">external</w:t>
      </w:r>
      <w:r>
        <w:t xml:space="preserve"> </w:t>
      </w:r>
      <w:r>
        <w:t xml:space="preserve">mode (you connected to an existing vault)</w:t>
      </w:r>
    </w:p>
    <w:p>
      <w:pPr>
        <w:pStyle w:val="FirstParagraph"/>
      </w:pPr>
      <w:r>
        <w:rPr>
          <w:rStyle w:val="VerbatimChar"/>
        </w:rPr>
        <w:t xml:space="preserve">vaults.md</w:t>
      </w:r>
      <w:r>
        <w:t xml:space="preserve"> </w:t>
      </w:r>
      <w:r>
        <w:t xml:space="preserve">ends up with an entry like:</w:t>
      </w:r>
    </w:p>
    <w:p>
      <w:pPr>
        <w:pStyle w:val="SourceCode"/>
      </w:pPr>
      <w:r>
        <w:rPr>
          <w:rStyle w:val="FunctionTok"/>
        </w:rPr>
        <w:t xml:space="preserve">### my-existing-vault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name: my-existing-vault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path: D:/dev/MyKnowledgeBase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mode: external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purpose: My existing PARA-organized vault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life_areas: []   # empty for external — we don't impose structure</w:t>
      </w:r>
    </w:p>
    <w:p>
      <w:pPr>
        <w:pStyle w:val="FirstParagraph"/>
      </w:pPr>
      <w:r>
        <w:t xml:space="preserve">On disk: nothing changes. The plugin doesn’t create any folders inside your vault. The</w:t>
      </w:r>
      <w:r>
        <w:t xml:space="preserve"> </w:t>
      </w:r>
      <w:r>
        <w:rPr>
          <w:rStyle w:val="VerbatimChar"/>
        </w:rPr>
        <w:t xml:space="preserve">/second-brain</w:t>
      </w:r>
      <w:r>
        <w:t xml:space="preserve"> </w:t>
      </w:r>
      <w:r>
        <w:t xml:space="preserve">skill in Lesson 2 will ask you which folder to read raw input from and where to write wiki output — every operation is explicit.</w:t>
      </w:r>
    </w:p>
    <w:bookmarkEnd w:id="15"/>
    <w:bookmarkStart w:id="16" w:name="Xe50ca6c5e9147d6f4a14ebb1b12c4fc56d6ff1e"/>
    <w:p>
      <w:pPr>
        <w:pStyle w:val="Heading3"/>
      </w:pPr>
      <w:r>
        <w:rPr>
          <w:rStyle w:val="VerbatimChar"/>
        </w:rPr>
        <w:t xml:space="preserve">overlay</w:t>
      </w:r>
      <w:r>
        <w:t xml:space="preserve"> </w:t>
      </w:r>
      <w:r>
        <w:t xml:space="preserve">mode (existing vault + raw/wiki/output on one sub-folder)</w:t>
      </w:r>
    </w:p>
    <w:p>
      <w:pPr>
        <w:pStyle w:val="FirstParagraph"/>
      </w:pPr>
      <w:r>
        <w:t xml:space="preserve">Same vault entry, but with two extra fields: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NormalTok"/>
        </w:rPr>
        <w:t xml:space="preserve">mode: overlay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overlay_root: D:/dev/MyKnowledgeBase/coaching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life_areas: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coaching</w:t>
      </w:r>
      <w:r>
        <w:rPr>
          <w:rStyle w:val="CommentTok"/>
        </w:rPr>
        <w:t xml:space="preserve">]</w:t>
      </w:r>
    </w:p>
    <w:p>
      <w:pPr>
        <w:pStyle w:val="FirstParagraph"/>
      </w:pPr>
      <w:r>
        <w:t xml:space="preserve">On disk: the plugin created exactly three folders —</w:t>
      </w:r>
      <w:r>
        <w:t xml:space="preserve"> </w:t>
      </w:r>
      <w:r>
        <w:rPr>
          <w:rStyle w:val="VerbatimChar"/>
        </w:rPr>
        <w:t xml:space="preserve">coaching/raw/</w:t>
      </w:r>
      <w:r>
        <w:t xml:space="preserve">,</w:t>
      </w:r>
      <w:r>
        <w:t xml:space="preserve"> </w:t>
      </w:r>
      <w:r>
        <w:rPr>
          <w:rStyle w:val="VerbatimChar"/>
        </w:rPr>
        <w:t xml:space="preserve">coaching/wiki/</w:t>
      </w:r>
      <w:r>
        <w:t xml:space="preserve">,</w:t>
      </w:r>
      <w:r>
        <w:t xml:space="preserve"> </w:t>
      </w:r>
      <w:r>
        <w:rPr>
          <w:rStyle w:val="VerbatimChar"/>
        </w:rPr>
        <w:t xml:space="preserve">coaching/output/</w:t>
      </w:r>
      <w:r>
        <w:t xml:space="preserve"> </w:t>
      </w:r>
      <w:r>
        <w:t xml:space="preserve">— inside the sub-folder you picked. The rest of your vault is untouched.</w:t>
      </w:r>
    </w:p>
    <w:bookmarkEnd w:id="16"/>
    <w:bookmarkStart w:id="17" w:name="scaffold-mode-built-from-scratch"/>
    <w:p>
      <w:pPr>
        <w:pStyle w:val="Heading3"/>
      </w:pPr>
      <w:r>
        <w:rPr>
          <w:rStyle w:val="VerbatimChar"/>
        </w:rPr>
        <w:t xml:space="preserve">scaffold</w:t>
      </w:r>
      <w:r>
        <w:t xml:space="preserve"> </w:t>
      </w:r>
      <w:r>
        <w:t xml:space="preserve">mode (built from scratch)</w:t>
      </w:r>
    </w:p>
    <w:p>
      <w:pPr>
        <w:pStyle w:val="FirstParagraph"/>
      </w:pPr>
      <w:r>
        <w:t xml:space="preserve">The full v0.1.0 layout:</w:t>
      </w:r>
    </w:p>
    <w:p>
      <w:pPr>
        <w:pStyle w:val="SourceCode"/>
      </w:pPr>
      <w:r>
        <w:rPr>
          <w:rStyle w:val="VerbatimChar"/>
        </w:rPr>
        <w:t xml:space="preserve">&lt;vault-root&gt;/</w:t>
      </w:r>
      <w:r>
        <w:br/>
      </w:r>
      <w:r>
        <w:rPr>
          <w:rStyle w:val="VerbatimChar"/>
        </w:rPr>
        <w:t xml:space="preserve">├── about-me/</w:t>
      </w:r>
      <w:r>
        <w:br/>
      </w:r>
      <w:r>
        <w:rPr>
          <w:rStyle w:val="VerbatimChar"/>
        </w:rPr>
        <w:t xml:space="preserve">│   ├── About Me.md</w:t>
      </w:r>
      <w:r>
        <w:br/>
      </w:r>
      <w:r>
        <w:rPr>
          <w:rStyle w:val="VerbatimChar"/>
        </w:rPr>
        <w:t xml:space="preserve">│   ├── Brand Voice.md</w:t>
      </w:r>
      <w:r>
        <w:br/>
      </w:r>
      <w:r>
        <w:rPr>
          <w:rStyle w:val="VerbatimChar"/>
        </w:rPr>
        <w:t xml:space="preserve">│   └── AI Working Style.md</w:t>
      </w:r>
      <w:r>
        <w:br/>
      </w:r>
      <w:r>
        <w:rPr>
          <w:rStyle w:val="VerbatimChar"/>
        </w:rPr>
        <w:t xml:space="preserve">├── &lt;life-area-1&gt;/</w:t>
      </w:r>
      <w:r>
        <w:br/>
      </w:r>
      <w:r>
        <w:rPr>
          <w:rStyle w:val="VerbatimChar"/>
        </w:rPr>
        <w:t xml:space="preserve">│   ├── raw/        ← seeded with 2–3 raw notes</w:t>
      </w:r>
      <w:r>
        <w:br/>
      </w:r>
      <w:r>
        <w:rPr>
          <w:rStyle w:val="VerbatimChar"/>
        </w:rPr>
        <w:t xml:space="preserve">│   ├── wiki/       ← empty until Lesson 2</w:t>
      </w:r>
      <w:r>
        <w:br/>
      </w:r>
      <w:r>
        <w:rPr>
          <w:rStyle w:val="VerbatimChar"/>
        </w:rPr>
        <w:t xml:space="preserve">│   └── output/     ← empty until you save deliverables</w:t>
      </w:r>
      <w:r>
        <w:br/>
      </w:r>
      <w:r>
        <w:rPr>
          <w:rStyle w:val="VerbatimChar"/>
        </w:rPr>
        <w:t xml:space="preserve">├── &lt;life-area-2&gt;/</w:t>
      </w:r>
      <w:r>
        <w:br/>
      </w:r>
      <w:r>
        <w:rPr>
          <w:rStyle w:val="VerbatimChar"/>
        </w:rPr>
        <w:t xml:space="preserve">│   ├── raw/</w:t>
      </w:r>
      <w:r>
        <w:br/>
      </w:r>
      <w:r>
        <w:rPr>
          <w:rStyle w:val="VerbatimChar"/>
        </w:rPr>
        <w:t xml:space="preserve">│   ├── wiki/</w:t>
      </w:r>
      <w:r>
        <w:br/>
      </w:r>
      <w:r>
        <w:rPr>
          <w:rStyle w:val="VerbatimChar"/>
        </w:rPr>
        <w:t xml:space="preserve">│   └── output/</w:t>
      </w:r>
      <w:r>
        <w:br/>
      </w:r>
      <w:r>
        <w:rPr>
          <w:rStyle w:val="VerbatimChar"/>
        </w:rPr>
        <w:t xml:space="preserve">... up to four life areas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make-sure-it-worked-3-minutes"/>
    <w:p>
      <w:pPr>
        <w:pStyle w:val="Heading2"/>
      </w:pPr>
      <w:r>
        <w:t xml:space="preserve">6 ✅ MAKE SURE IT WORKED (3 MINUTES)</w:t>
      </w:r>
    </w:p>
    <w:p>
      <w:pPr>
        <w:pStyle w:val="FirstParagraph"/>
      </w:pPr>
      <w:r>
        <w:t xml:space="preserve">Three checks. Run all three regardless of which mode you ended up in.</w:t>
      </w:r>
    </w:p>
    <w:bookmarkStart w:id="19" w:name="X1b0f92f65aa3c41f3d4c5f21c8eab6d96a90629"/>
    <w:p>
      <w:pPr>
        <w:pStyle w:val="Heading3"/>
      </w:pPr>
      <w:r>
        <w:t xml:space="preserve">Check 1 —</w:t>
      </w:r>
      <w:r>
        <w:t xml:space="preserve"> </w:t>
      </w:r>
      <w:r>
        <w:rPr>
          <w:rStyle w:val="VerbatimChar"/>
        </w:rPr>
        <w:t xml:space="preserve">vaults.md</w:t>
      </w:r>
      <w:r>
        <w:t xml:space="preserve"> </w:t>
      </w:r>
      <w:r>
        <w:t xml:space="preserve">exists with the right contents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projects/second-brain/vaults.md</w:t>
      </w:r>
      <w:r>
        <w:t xml:space="preserve">. Confirm:</w:t>
      </w:r>
    </w:p>
    <w:p>
      <w:pPr>
        <w:pStyle w:val="Compact"/>
        <w:numPr>
          <w:ilvl w:val="0"/>
          <w:numId w:val="1008"/>
        </w:numPr>
      </w:pPr>
      <w:r>
        <w:t xml:space="preserve">At least one vault is listed.</w:t>
      </w:r>
    </w:p>
    <w:p>
      <w:pPr>
        <w:pStyle w:val="Compact"/>
        <w:numPr>
          <w:ilvl w:val="0"/>
          <w:numId w:val="1008"/>
        </w:numPr>
      </w:pPr>
      <w:r>
        <w:t xml:space="preserve">Each vault has a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field set to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scaffold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default_vault</w:t>
      </w:r>
      <w:r>
        <w:t xml:space="preserve"> </w:t>
      </w:r>
      <w:r>
        <w:t xml:space="preserve">is set.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t xml:space="preserve">mode:</w:t>
      </w:r>
      <w:r>
        <w:t xml:space="preserve"> </w:t>
      </w:r>
      <w:r>
        <w:rPr>
          <w:rStyle w:val="VerbatimChar"/>
        </w:rPr>
        <w:t xml:space="preserve">overlay_root</w:t>
      </w:r>
      <w:r>
        <w:t xml:space="preserve"> </w:t>
      </w:r>
      <w:r>
        <w:t xml:space="preserve">points at a real sub-folder.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scaffold</w:t>
      </w:r>
      <w:r>
        <w:t xml:space="preserve"> </w:t>
      </w:r>
      <w:r>
        <w:t xml:space="preserve">mode:</w:t>
      </w:r>
      <w:r>
        <w:t xml:space="preserve"> </w:t>
      </w:r>
      <w:r>
        <w:rPr>
          <w:rStyle w:val="VerbatimChar"/>
        </w:rPr>
        <w:t xml:space="preserve">life_areas</w:t>
      </w:r>
      <w:r>
        <w:t xml:space="preserve"> </w:t>
      </w:r>
      <w:r>
        <w:t xml:space="preserve">is a non-empty list (1–4 entries, lowercase, hyphens).</w:t>
      </w:r>
    </w:p>
    <w:bookmarkEnd w:id="19"/>
    <w:bookmarkStart w:id="20" w:name="check-2-cowork-can-read-your-vault"/>
    <w:p>
      <w:pPr>
        <w:pStyle w:val="Heading3"/>
      </w:pPr>
      <w:r>
        <w:t xml:space="preserve">Check 2 — Cowork can read your vault</w:t>
      </w:r>
    </w:p>
    <w:p>
      <w:pPr>
        <w:pStyle w:val="FirstParagraph"/>
      </w:pPr>
      <w:r>
        <w:t xml:space="preserve">In your Cowork session, ask:</w:t>
      </w:r>
    </w:p>
    <w:p>
      <w:pPr>
        <w:pStyle w:val="BlockText"/>
      </w:pPr>
      <w:r>
        <w:rPr>
          <w:i/>
          <w:iCs/>
        </w:rPr>
        <w:t xml:space="preserve">“Read one file from my vault and show me its contents.”</w:t>
      </w:r>
    </w:p>
    <w:p>
      <w:pPr>
        <w:pStyle w:val="FirstParagraph"/>
      </w:pPr>
      <w:r>
        <w:t xml:space="preserve">Cowork should: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scaffold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t xml:space="preserve">mode: open one of the seeded raw notes you wrote.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 </w:t>
      </w:r>
      <w:r>
        <w:t xml:space="preserve">mode: ask you which file to read, then read whatever you name.</w:t>
      </w:r>
    </w:p>
    <w:p>
      <w:pPr>
        <w:pStyle w:val="BodyText"/>
      </w:pPr>
      <w:r>
        <w:t xml:space="preserve">If Cowork says it can’t read the path → check Phase 4 ran. The vault path needs an entry in</w:t>
      </w:r>
      <w:r>
        <w:t xml:space="preserve"> </w:t>
      </w:r>
      <w:r>
        <w:rPr>
          <w:rStyle w:val="VerbatimChar"/>
        </w:rPr>
        <w:t xml:space="preserve">safe-zones.md</w:t>
      </w:r>
      <w:r>
        <w:t xml:space="preserve">.</w:t>
      </w:r>
    </w:p>
    <w:bookmarkEnd w:id="20"/>
    <w:bookmarkStart w:id="21" w:name="Xcbf9a4520998840be29d86a8294e5115e9196b8"/>
    <w:p>
      <w:pPr>
        <w:pStyle w:val="Heading3"/>
      </w:pPr>
      <w:r>
        <w:t xml:space="preserve">Check 3 — Obsidian shows the same thing on disk</w:t>
      </w:r>
    </w:p>
    <w:p>
      <w:pPr>
        <w:pStyle w:val="FirstParagraph"/>
      </w:pPr>
      <w:r>
        <w:t xml:space="preserve">Open Obsidian. The file tree on the left should match what’s on disk exactly.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scaffold</w:t>
      </w:r>
      <w:r>
        <w:t xml:space="preserve"> </w:t>
      </w:r>
      <w:r>
        <w:t xml:space="preserve">mode:</w:t>
      </w:r>
      <w:r>
        <w:t xml:space="preserve"> </w:t>
      </w:r>
      <w:r>
        <w:rPr>
          <w:rStyle w:val="VerbatimChar"/>
        </w:rPr>
        <w:t xml:space="preserve">about-me/</w:t>
      </w:r>
      <w:r>
        <w:t xml:space="preserve"> </w:t>
      </w:r>
      <w:r>
        <w:t xml:space="preserve">at the top, then your life-area folders, each with</w:t>
      </w:r>
      <w:r>
        <w:t xml:space="preserve"> </w:t>
      </w:r>
      <w:r>
        <w:rPr>
          <w:rStyle w:val="VerbatimChar"/>
        </w:rPr>
        <w:t xml:space="preserve">raw/wiki/output/</w:t>
      </w:r>
      <w:r>
        <w:t xml:space="preserve"> </w:t>
      </w:r>
      <w:r>
        <w:t xml:space="preserve">inside.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t xml:space="preserve">mode: your existing structure, unchanged. Plus, in overlay mode, the new</w:t>
      </w:r>
      <w:r>
        <w:t xml:space="preserve"> </w:t>
      </w:r>
      <w:r>
        <w:rPr>
          <w:rStyle w:val="VerbatimChar"/>
        </w:rPr>
        <w:t xml:space="preserve">raw/wiki/output/</w:t>
      </w:r>
      <w:r>
        <w:t xml:space="preserve"> </w:t>
      </w:r>
      <w:r>
        <w:t xml:space="preserve">folders inside the one sub-folder you chose.</w:t>
      </w:r>
    </w:p>
    <w:p>
      <w:pPr>
        <w:pStyle w:val="FirstParagraph"/>
      </w:pPr>
      <w:r>
        <w:t xml:space="preserve">If Obsidian shows something different from disk: Obsidian is pointed at the wrong vault. Switch via</w:t>
      </w:r>
      <w:r>
        <w:t xml:space="preserve"> </w:t>
      </w:r>
      <w:r>
        <w:rPr>
          <w:b/>
          <w:bCs/>
        </w:rPr>
        <w:t xml:space="preserve">File → Open another vault → Open folder as vault → pick the path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82c294730bb9d79eea0da53ef8aa504823a8d9e"/>
    <w:p>
      <w:pPr>
        <w:pStyle w:val="Heading2"/>
      </w:pPr>
      <w:r>
        <w:t xml:space="preserve">7 💪 OPTIONAL CHALLENGE — REGISTER A SECOND VAULT</w:t>
      </w:r>
    </w:p>
    <w:p>
      <w:pPr>
        <w:pStyle w:val="FirstParagraph"/>
      </w:pPr>
      <w:r>
        <w:t xml:space="preserve">Multi-vault is built in from day one. If you run several contexts (e.g. one for business, one for personal, one for client work), register them all now:</w:t>
      </w:r>
    </w:p>
    <w:p>
      <w:pPr>
        <w:pStyle w:val="SourceCode"/>
      </w:pPr>
      <w:r>
        <w:rPr>
          <w:rStyle w:val="VerbatimChar"/>
        </w:rPr>
        <w:t xml:space="preserve">/onboard-second-brain add-vault</w:t>
      </w:r>
    </w:p>
    <w:p>
      <w:pPr>
        <w:pStyle w:val="FirstParagraph"/>
      </w:pPr>
      <w:r>
        <w:t xml:space="preserve">Or just run</w:t>
      </w:r>
      <w:r>
        <w:t xml:space="preserve"> </w:t>
      </w:r>
      <w:r>
        <w:rPr>
          <w:rStyle w:val="VerbatimChar"/>
        </w:rPr>
        <w:t xml:space="preserve">/onboard-second-brain</w:t>
      </w:r>
      <w:r>
        <w:t xml:space="preserve"> </w:t>
      </w:r>
      <w:r>
        <w:t xml:space="preserve">again and it’ll detect the existing setup and offer to add another vault.</w:t>
      </w:r>
    </w:p>
    <w:p>
      <w:pPr>
        <w:pStyle w:val="BodyText"/>
      </w:pPr>
      <w:r>
        <w:t xml:space="preserve">Common setups: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Beginners:</w:t>
      </w:r>
      <w:r>
        <w:t xml:space="preserve"> </w:t>
      </w:r>
      <w:r>
        <w:t xml:space="preserve">one vault. Maybe four life areas. Done.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users:</w:t>
      </w:r>
      <w:r>
        <w:t xml:space="preserve"> </w:t>
      </w:r>
      <w:r>
        <w:t xml:space="preserve">two or three vaults scoped per context. Nuno runs three (one for Cowork plugin work, one for business, one for personal).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rStyle w:val="VerbatimChar"/>
        </w:rPr>
        <w:t xml:space="preserve">/second-brain</w:t>
      </w:r>
      <w:r>
        <w:t xml:space="preserve"> </w:t>
      </w:r>
      <w:r>
        <w:t xml:space="preserve">is invoked with no argument later, it operates on the</w:t>
      </w:r>
      <w:r>
        <w:t xml:space="preserve"> </w:t>
      </w:r>
      <w:r>
        <w:rPr>
          <w:rStyle w:val="VerbatimChar"/>
        </w:rPr>
        <w:t xml:space="preserve">default_vault</w:t>
      </w:r>
      <w:r>
        <w:t xml:space="preserve">. Pass an argument to target a specific one:</w:t>
      </w:r>
      <w:r>
        <w:t xml:space="preserve"> </w:t>
      </w:r>
      <w:r>
        <w:rPr>
          <w:rStyle w:val="VerbatimChar"/>
        </w:rPr>
        <w:t xml:space="preserve">/second-brain business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/second-brain personal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youve-finished-this-lesson-when"/>
    <w:p>
      <w:pPr>
        <w:pStyle w:val="Heading2"/>
      </w:pPr>
      <w:r>
        <w:t xml:space="preserve">8 ✅ YOU’VE FINISHED THIS LESSON WHEN…</w:t>
      </w:r>
    </w:p>
    <w:p>
      <w:pPr>
        <w:pStyle w:val="FirstParagraph"/>
      </w:pPr>
      <w:r>
        <w:t xml:space="preserve">☐ Obsidian is installed and your vault opens without errors.</w:t>
      </w:r>
      <w:r>
        <w:t xml:space="preserve"> </w:t>
      </w:r>
      <w:r>
        <w:t xml:space="preserve">☐ Vault folder lives on a local (non-cloud-synced) drive.</w:t>
      </w:r>
      <w:r>
        <w:t xml:space="preserve"> </w:t>
      </w:r>
      <w:r>
        <w:t xml:space="preserve">☐</w:t>
      </w:r>
      <w:r>
        <w:t xml:space="preserve"> </w:t>
      </w:r>
      <w:r>
        <w:rPr>
          <w:rStyle w:val="VerbatimChar"/>
        </w:rPr>
        <w:t xml:space="preserve">projects/second-brain/vaults.md</w:t>
      </w:r>
      <w:r>
        <w:t xml:space="preserve"> </w:t>
      </w:r>
      <w:r>
        <w:t xml:space="preserve">has at least one vault entry with a valid</w:t>
      </w:r>
      <w:r>
        <w:t xml:space="preserve"> </w:t>
      </w:r>
      <w:r>
        <w:rPr>
          <w:rStyle w:val="VerbatimChar"/>
        </w:rPr>
        <w:t xml:space="preserve">mode</w:t>
      </w:r>
      <w:r>
        <w:t xml:space="preserve">.</w:t>
      </w:r>
      <w:r>
        <w:t xml:space="preserve"> </w:t>
      </w:r>
      <w:r>
        <w:t xml:space="preserve">☐</w:t>
      </w:r>
      <w:r>
        <w:t xml:space="preserve"> </w:t>
      </w:r>
      <w:r>
        <w:rPr>
          <w:rStyle w:val="VerbatimChar"/>
        </w:rPr>
        <w:t xml:space="preserve">safe-zones.md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/second-brain</w:t>
      </w:r>
      <w:r>
        <w:t xml:space="preserve">-scoped carve-out for your vault path (Phase 4 added it).</w:t>
      </w:r>
      <w:r>
        <w:t xml:space="preserve"> </w:t>
      </w:r>
      <w:r>
        <w:t xml:space="preserve">☐ Cowork can read at least one file from the vault (Check 2 passed).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scaffold mode</w:t>
      </w:r>
      <w:r>
        <w:t xml:space="preserve"> </w:t>
      </w:r>
      <w:r>
        <w:t xml:space="preserve">specifically, also:</w:t>
      </w:r>
      <w:r>
        <w:t xml:space="preserve"> </w:t>
      </w:r>
      <w:r>
        <w:t xml:space="preserve">☐ 3–4 life-area folders at the vault root.</w:t>
      </w:r>
      <w:r>
        <w:t xml:space="preserve"> </w:t>
      </w:r>
      <w:r>
        <w:t xml:space="preserve">☐ Every life area contains exactly</w:t>
      </w:r>
      <w:r>
        <w:t xml:space="preserve"> </w:t>
      </w:r>
      <w:r>
        <w:rPr>
          <w:rStyle w:val="VerbatimChar"/>
        </w:rPr>
        <w:t xml:space="preserve">raw/</w:t>
      </w:r>
      <w:r>
        <w:t xml:space="preserve">,</w:t>
      </w:r>
      <w:r>
        <w:t xml:space="preserve"> </w:t>
      </w:r>
      <w:r>
        <w:rPr>
          <w:rStyle w:val="VerbatimChar"/>
        </w:rPr>
        <w:t xml:space="preserve">wiki/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.</w:t>
      </w:r>
      <w:r>
        <w:t xml:space="preserve"> </w:t>
      </w:r>
      <w:r>
        <w:t xml:space="preserve">☐</w:t>
      </w:r>
      <w:r>
        <w:t xml:space="preserve"> </w:t>
      </w:r>
      <w:r>
        <w:rPr>
          <w:rStyle w:val="VerbatimChar"/>
        </w:rPr>
        <w:t xml:space="preserve">about-me/</w:t>
      </w:r>
      <w:r>
        <w:t xml:space="preserve"> </w:t>
      </w:r>
      <w:r>
        <w:t xml:space="preserve">at the vault root has three real files: About Me, Brand Voice, AI Working Style. (</w:t>
      </w:r>
      <w:r>
        <w:rPr>
          <w:rStyle w:val="VerbatimChar"/>
        </w:rPr>
        <w:t xml:space="preserve">My Vault System.md</w:t>
      </w:r>
      <w:r>
        <w:t xml:space="preserve"> </w:t>
      </w:r>
      <w:r>
        <w:t xml:space="preserve">gets written in Lesson 4.)</w:t>
      </w:r>
      <w:r>
        <w:t xml:space="preserve"> </w:t>
      </w:r>
      <w:r>
        <w:t xml:space="preserve">☐ At least one life area has 2–3 raw notes seeded for Lesson 2 to work with.</w:t>
      </w:r>
    </w:p>
    <w:p>
      <w:pPr>
        <w:pStyle w:val="BodyText"/>
      </w:pPr>
      <w:r>
        <w:t xml:space="preserve">When all checks pass → you’re done.</w:t>
      </w:r>
    </w:p>
    <w:p>
      <w:r>
        <w:pict>
          <v:rect style="width:0;height:1.5pt" o:hralign="center" o:hrstd="t" o:hr="t"/>
        </w:pict>
      </w:r>
    </w:p>
    <w:bookmarkEnd w:id="24"/>
    <w:bookmarkStart w:id="25" w:name="if-something-doesnt-work"/>
    <w:p>
      <w:pPr>
        <w:pStyle w:val="Heading2"/>
      </w:pPr>
      <w:r>
        <w:t xml:space="preserve">9 ⚠ IF SOMETHING DOESN’T 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YOU SAW</w:t>
            </w:r>
          </w:p>
        </w:tc>
        <w:tc>
          <w:tcPr/>
          <w:p>
            <w:pPr>
              <w:pStyle w:val="Compact"/>
            </w:pPr>
            <w:r>
              <w:t xml:space="preserve">WHAT TO SAY TO CLAUDE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0.5 says</w:t>
            </w:r>
            <w:r>
              <w:t xml:space="preserve"> </w:t>
            </w:r>
            <w:r>
              <w:t xml:space="preserve">“no Obsidian config found”</w:t>
            </w:r>
            <w:r>
              <w:t xml:space="preserve"> </w:t>
            </w:r>
            <w:r>
              <w:t xml:space="preserve">but I have Obsidian installed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“Phase 0.5 didn’t find my Obsidian config. Walk me through verifying Obsidian’s been opened at least once on this machine, and that the config file at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[Mac path]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[Windows path]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exists. If it’s empty, open Obsidian and create or open any vault, then re-run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/onboard-second-brain</w:t>
            </w:r>
            <w:r>
              <w:rPr>
                <w:i/>
                <w:iCs/>
              </w:rPr>
              <w:t xml:space="preserve">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Auto-detect listed a vault that doesn’t exist anymore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“One of the detected vaults points at a folder I deleted ages ago. Drop that entry from the list and re-show me the choices.”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picked the wrong vault during Phase 0.5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“I connected the wrong vault. Edit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projects/second-brain/vaults.md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to remove the entry, then re-run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/onboard-second-brain</w:t>
            </w:r>
            <w:r>
              <w:rPr>
                <w:i/>
                <w:iCs/>
              </w:rPr>
              <w:t xml:space="preserve">. Don’t touch any files inside the vault I accidentally picked.”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 shows a different folder structure than what’s on disk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“Obsidian’s view doesn’t match the files on disk. Walk me through confirming which vault folder Obsidian is actually pointed at, and fixing it if it’s wrong.”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created the vault inside OneDrive or iCloud by accident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“My vault landed inside [OneDrive / iCloud]. Walk me through moving the folder to a safe local path and re-pointing Obsidian at the new location. Make sure nothing gets lost in the move.”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ended up with 7 life areas because I couldn’t decide (scaffold mode)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“I over-split. I have 7 life areas. Help me collapse them to 3–4 macro areas, moving any existing raw notes accordingly. Show me the consolidation plan before we act.”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about-me files came out generic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“Re-interview me for [which file] with more probing follow-ups. I want it to actually sound like me, not a LinkedIn profile.”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Folder names have capital letters or spaces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“The folder names aren’t consistent — I see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Raw/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with a capital and spaces. Please rename everything to lowercase-with-hyphens (</w:t>
            </w:r>
            <w:r>
              <w:rPr>
                <w:rStyle w:val="VerbatimChar"/>
                <w:i/>
                <w:iCs/>
              </w:rPr>
              <w:t xml:space="preserve">raw</w:t>
            </w:r>
            <w:r>
              <w:rPr>
                <w:i/>
                <w:iCs/>
              </w:rPr>
              <w:t xml:space="preserve">,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wiki</w:t>
            </w:r>
            <w:r>
              <w:rPr>
                <w:i/>
                <w:iCs/>
              </w:rPr>
              <w:t xml:space="preserve">,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output</w:t>
            </w:r>
            <w:r>
              <w:rPr>
                <w:i/>
                <w:iCs/>
              </w:rPr>
              <w:t xml:space="preserve">,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work-life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etc.) and confirm the new layout.”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want to import all my ChatGPT history into raw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“Don’t bulk-import. Help me pull the 5 single most valuable conversations from my ChatGPT history into raw as distinct notes, and leave the rest. Quality over quantity.”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I’m in</w:t>
            </w:r>
            <w:r>
              <w:t xml:space="preserve"> </w:t>
            </w:r>
            <w:r>
              <w:rPr>
                <w:rStyle w:val="VerbatimChar"/>
              </w:rPr>
              <w:t xml:space="preserve">external</w:t>
            </w:r>
            <w:r>
              <w:t xml:space="preserve"> </w:t>
            </w:r>
            <w:r>
              <w:t xml:space="preserve">mode and Cowork tries to create folders without asking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“You’re in external mode for this vault. The hard rule says: never auto-create folders. Ask me explicitly which folder before any write. Stop, confirm the rule, and re-run with that constraint.”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 read test failed (Mac)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“Cowork can’t read the vault path. macOS may have prompted me for Files-and-Folders permission and I missed it. Walk me through System Settings → Privacy &amp; Security → Files and Folders, granting Cowork access to my vault path. Then re-run the read test.”</w:t>
            </w:r>
          </w:p>
        </w:tc>
      </w:tr>
    </w:tbl>
    <w:p>
      <w:pPr>
        <w:pStyle w:val="BodyText"/>
      </w:pPr>
      <w:r>
        <w:t xml:space="preserve">The golden rule:</w:t>
      </w:r>
      <w:r>
        <w:t xml:space="preserve"> </w:t>
      </w:r>
      <w:r>
        <w:rPr>
          <w:b/>
          <w:bCs/>
        </w:rPr>
        <w:t xml:space="preserve">describe what you see, ask Claude to fix it.</w:t>
      </w:r>
    </w:p>
    <w:p>
      <w:r>
        <w:pict>
          <v:rect style="width:0;height:1.5pt" o:hralign="center" o:hrstd="t" o:hr="t"/>
        </w:pict>
      </w:r>
    </w:p>
    <w:bookmarkEnd w:id="25"/>
    <w:bookmarkStart w:id="26" w:name="safety-note"/>
    <w:p>
      <w:pPr>
        <w:pStyle w:val="Heading2"/>
      </w:pPr>
      <w:r>
        <w:t xml:space="preserve">10 🛡 SAFETY NOTE</w:t>
      </w:r>
    </w:p>
    <w:p>
      <w:pPr>
        <w:pStyle w:val="FirstParagraph"/>
      </w:pPr>
      <w:r>
        <w:t xml:space="preserve">Three warnings. Each one costs real data if ignored.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Vault on a local drive, always.</w:t>
      </w:r>
      <w:r>
        <w:t xml:space="preserve"> </w:t>
      </w:r>
      <w:r>
        <w:t xml:space="preserve">Re-read Section 2’s warning. OneDrive, iCloud Drive, Dropbox, and Google Drive auto-sync will eat your files if you let them. If you end up with mystery duplicates (</w:t>
      </w:r>
      <w:r>
        <w:rPr>
          <w:rStyle w:val="VerbatimChar"/>
        </w:rPr>
        <w:t xml:space="preserve">note.md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note (1).md</w:t>
      </w:r>
      <w:r>
        <w:t xml:space="preserve">) or disappearing notes, sync is the cause 95% of the time. (If you want the vault on multiple machines, Lesson 3 covers the safe ways: Obsidian Sync, Syncthing, Git/GitHub.)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External mode means we never reorganize your vault.</w:t>
      </w:r>
      <w:r>
        <w:t xml:space="preserve"> </w:t>
      </w:r>
      <w:r>
        <w:t xml:space="preserve">If you connected to an existing vault, the</w:t>
      </w:r>
      <w:r>
        <w:t xml:space="preserve"> </w:t>
      </w:r>
      <w:r>
        <w:rPr>
          <w:rStyle w:val="VerbatimChar"/>
        </w:rPr>
        <w:t xml:space="preserve">/second-brain</w:t>
      </w:r>
      <w:r>
        <w:t xml:space="preserve"> </w:t>
      </w:r>
      <w:r>
        <w:t xml:space="preserve">skill in Lesson 2 will ask you per-write where to put output. Don’t approve writes you don’t want — your existing structure is your call to keep.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Don’t 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/onboard-second-brain</w:t>
      </w:r>
      <w:r>
        <w:rPr>
          <w:b/>
          <w:bCs/>
        </w:rPr>
        <w:t xml:space="preserve"> </w:t>
      </w:r>
      <w:r>
        <w:rPr>
          <w:b/>
          <w:bCs/>
        </w:rPr>
        <w:t xml:space="preserve">twice on the same vault expecting different behavior.</w:t>
      </w:r>
      <w:r>
        <w:t xml:space="preserve"> </w:t>
      </w:r>
      <w:r>
        <w:t xml:space="preserve">The plugin reads state and resumes. If you want to re-do a phase, edit</w:t>
      </w:r>
      <w:r>
        <w:t xml:space="preserve"> </w:t>
      </w:r>
      <w:r>
        <w:rPr>
          <w:rStyle w:val="VerbatimChar"/>
        </w:rPr>
        <w:t xml:space="preserve">_aibos/state-second-brain.md</w:t>
      </w:r>
      <w:r>
        <w:t xml:space="preserve"> </w:t>
      </w:r>
      <w:r>
        <w:t xml:space="preserve">first (or ask Claude to walk you through it).</w:t>
      </w:r>
    </w:p>
    <w:p>
      <w:r>
        <w:pict>
          <v:rect style="width:0;height:1.5pt" o:hralign="center" o:hrstd="t" o:hr="t"/>
        </w:pict>
      </w:r>
    </w:p>
    <w:bookmarkEnd w:id="26"/>
    <w:bookmarkStart w:id="32" w:name="X4da34c9728ec74cda1fe0cb941cd5326ef3d294"/>
    <w:p>
      <w:pPr>
        <w:pStyle w:val="Heading2"/>
      </w:pPr>
      <w:r>
        <w:t xml:space="preserve">11 🔍 UNDER THE HOOD — FOR THE CURIOUS (TOTALLY OPTIONAL)</w:t>
      </w:r>
    </w:p>
    <w:p>
      <w:pPr>
        <w:pStyle w:val="FirstParagraph"/>
      </w:pPr>
      <w:r>
        <w:t xml:space="preserve">Skip this unless you want to know what’s actually happening.</w:t>
      </w:r>
    </w:p>
    <w:bookmarkStart w:id="27" w:name="how-auto-detection-works"/>
    <w:p>
      <w:pPr>
        <w:pStyle w:val="Heading3"/>
      </w:pPr>
      <w:r>
        <w:t xml:space="preserve">How auto-detection works</w:t>
      </w:r>
    </w:p>
    <w:p>
      <w:pPr>
        <w:pStyle w:val="FirstParagraph"/>
      </w:pPr>
      <w:r>
        <w:t xml:space="preserve">Phase 0.5 reads Obsidian’s own config file: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Mac:</w:t>
      </w:r>
      <w:r>
        <w:t xml:space="preserve"> </w:t>
      </w:r>
      <w:r>
        <w:rPr>
          <w:rStyle w:val="VerbatimChar"/>
        </w:rPr>
        <w:t xml:space="preserve">~/Library/Application Support/obsidian/obsidian.json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%APPDATA%\obsidian\obsidian.json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~/.config/obsidian/obsidian.json</w:t>
      </w:r>
    </w:p>
    <w:p>
      <w:pPr>
        <w:pStyle w:val="FirstParagraph"/>
      </w:pPr>
      <w:r>
        <w:t xml:space="preserve">Inside, there’s a</w:t>
      </w:r>
      <w:r>
        <w:t xml:space="preserve"> </w:t>
      </w:r>
      <w:r>
        <w:rPr>
          <w:rStyle w:val="VerbatimChar"/>
        </w:rPr>
        <w:t xml:space="preserve">vaults</w:t>
      </w:r>
      <w:r>
        <w:t xml:space="preserve"> </w:t>
      </w:r>
      <w:r>
        <w:t xml:space="preserve">object keyed by random IDs: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"&lt;random-id&gt;"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"&lt;absolute path&gt;"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&lt;unix-ms&gt;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plugin parses this, validates each path still exists on disk, and lists them. The currently-open vault is flagged. No magic — just plain JSON.</w:t>
      </w:r>
    </w:p>
    <w:bookmarkEnd w:id="27"/>
    <w:bookmarkStart w:id="28" w:name="why-external-mode-exists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 </w:t>
      </w:r>
      <w:r>
        <w:t xml:space="preserve">mode exists</w:t>
      </w:r>
    </w:p>
    <w:p>
      <w:pPr>
        <w:pStyle w:val="FirstParagraph"/>
      </w:pPr>
      <w:r>
        <w:t xml:space="preserve">Many Obsidian users have invested years in their own structure: PARA, Zettelkasten, daily notes, MOC-driven. Forcing the v0.1.0</w:t>
      </w:r>
      <w:r>
        <w:t xml:space="preserve"> </w:t>
      </w:r>
      <w:r>
        <w:rPr>
          <w:rStyle w:val="VerbatimChar"/>
        </w:rPr>
        <w:t xml:space="preserve">raw/wiki/output × life-areas</w:t>
      </w:r>
      <w:r>
        <w:t xml:space="preserve"> </w:t>
      </w:r>
      <w:r>
        <w:t xml:space="preserve">shape onto an existing vault would destroy that work. So we added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 </w:t>
      </w:r>
      <w:r>
        <w:t xml:space="preserve">mode — connect, don’t reorganize, work with what’s there.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/second-brain</w:t>
      </w:r>
      <w:r>
        <w:t xml:space="preserve"> </w:t>
      </w:r>
      <w:r>
        <w:t xml:space="preserve">skill in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 </w:t>
      </w:r>
      <w:r>
        <w:t xml:space="preserve">mode asks you per-write where to put things. It’s slower than</w:t>
      </w:r>
      <w:r>
        <w:t xml:space="preserve"> </w:t>
      </w:r>
      <w:r>
        <w:rPr>
          <w:rStyle w:val="VerbatimChar"/>
        </w:rPr>
        <w:t xml:space="preserve">scaffold</w:t>
      </w:r>
      <w:r>
        <w:t xml:space="preserve"> </w:t>
      </w:r>
      <w:r>
        <w:t xml:space="preserve">mode by design.</w:t>
      </w:r>
    </w:p>
    <w:bookmarkEnd w:id="28"/>
    <w:bookmarkStart w:id="29" w:name="why-overlay-mode-exists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t xml:space="preserve">mode exists</w:t>
      </w:r>
    </w:p>
    <w:p>
      <w:pPr>
        <w:pStyle w:val="FirstParagraph"/>
      </w:pPr>
      <w:r>
        <w:t xml:space="preserve">A middle path. You have an existing vault. You like its structure for most things. But you want one</w:t>
      </w:r>
      <w:r>
        <w:t xml:space="preserve"> </w:t>
      </w:r>
      <w:r>
        <w:rPr>
          <w:i/>
          <w:iCs/>
        </w:rPr>
        <w:t xml:space="preserve">sub-folder</w:t>
      </w:r>
      <w:r>
        <w:t xml:space="preserve"> </w:t>
      </w:r>
      <w:r>
        <w:t xml:space="preserve">to use the</w:t>
      </w:r>
      <w:r>
        <w:t xml:space="preserve"> </w:t>
      </w:r>
      <w:r>
        <w:rPr>
          <w:rStyle w:val="VerbatimChar"/>
        </w:rPr>
        <w:t xml:space="preserve">raw/wiki/output</w:t>
      </w:r>
      <w:r>
        <w:t xml:space="preserve"> </w:t>
      </w:r>
      <w:r>
        <w:t xml:space="preserve">workflow — typically for a focused topic like coaching, a specific client, or a recurring research stream. Overlay mode adds those three folders inside one sub-folder, leaving the rest of your vault untouched.</w:t>
      </w:r>
    </w:p>
    <w:bookmarkEnd w:id="29"/>
    <w:bookmarkStart w:id="30" w:name="what-the-hidden-.obsidian-folder-is"/>
    <w:p>
      <w:pPr>
        <w:pStyle w:val="Heading3"/>
      </w:pPr>
      <w:r>
        <w:t xml:space="preserve">What the hidden</w:t>
      </w:r>
      <w:r>
        <w:t xml:space="preserve"> </w:t>
      </w:r>
      <w:r>
        <w:rPr>
          <w:rStyle w:val="VerbatimChar"/>
        </w:rPr>
        <w:t xml:space="preserve">.obsidian/</w:t>
      </w:r>
      <w:r>
        <w:t xml:space="preserve"> </w:t>
      </w:r>
      <w:r>
        <w:t xml:space="preserve">folder is</w:t>
      </w:r>
    </w:p>
    <w:p>
      <w:pPr>
        <w:pStyle w:val="FirstParagraph"/>
      </w:pPr>
      <w:r>
        <w:t xml:space="preserve">Inside your vault, Obsidian creates a</w:t>
      </w:r>
      <w:r>
        <w:t xml:space="preserve"> </w:t>
      </w:r>
      <w:r>
        <w:rPr>
          <w:rStyle w:val="VerbatimChar"/>
        </w:rPr>
        <w:t xml:space="preserve">.obsidian/</w:t>
      </w:r>
      <w:r>
        <w:t xml:space="preserve"> </w:t>
      </w:r>
      <w:r>
        <w:t xml:space="preserve">subfolder that holds the app’s own settings (theme, plugins, view preferences). Leave it alone. The plugin’s hard rules forbid the</w:t>
      </w:r>
      <w:r>
        <w:t xml:space="preserve"> </w:t>
      </w:r>
      <w:r>
        <w:rPr>
          <w:rStyle w:val="VerbatimChar"/>
        </w:rPr>
        <w:t xml:space="preserve">/second-brain</w:t>
      </w:r>
      <w:r>
        <w:t xml:space="preserve"> </w:t>
      </w:r>
      <w:r>
        <w:t xml:space="preserve">skill from touching</w:t>
      </w:r>
      <w:r>
        <w:t xml:space="preserve"> </w:t>
      </w:r>
      <w:r>
        <w:rPr>
          <w:rStyle w:val="VerbatimChar"/>
        </w:rPr>
        <w:t xml:space="preserve">.obsidian/</w:t>
      </w:r>
      <w:r>
        <w:t xml:space="preserve">. If you back up the vault, include</w:t>
      </w:r>
      <w:r>
        <w:t xml:space="preserve"> </w:t>
      </w:r>
      <w:r>
        <w:rPr>
          <w:rStyle w:val="VerbatimChar"/>
        </w:rPr>
        <w:t xml:space="preserve">.obsidian/</w:t>
      </w:r>
      <w:r>
        <w:t xml:space="preserve"> </w:t>
      </w:r>
      <w:r>
        <w:t xml:space="preserve">to preserve your settings, but otherwise ignore it.</w:t>
      </w:r>
    </w:p>
    <w:bookmarkEnd w:id="30"/>
    <w:bookmarkStart w:id="31" w:name="why-no-mcp-for-the-main-path"/>
    <w:p>
      <w:pPr>
        <w:pStyle w:val="Heading3"/>
      </w:pPr>
      <w:r>
        <w:t xml:space="preserve">Why</w:t>
      </w:r>
      <w:r>
        <w:t xml:space="preserve"> </w:t>
      </w:r>
      <w:r>
        <w:t xml:space="preserve">“no MCP”</w:t>
      </w:r>
      <w:r>
        <w:t xml:space="preserve"> </w:t>
      </w:r>
      <w:r>
        <w:t xml:space="preserve">for the main path</w:t>
      </w:r>
    </w:p>
    <w:p>
      <w:pPr>
        <w:pStyle w:val="FirstParagraph"/>
      </w:pPr>
      <w:r>
        <w:t xml:space="preserve">For Cowork, MCP is unnecessary. Cowork has filesystem access built in — pointing it at your vault folder via</w:t>
      </w:r>
      <w:r>
        <w:t xml:space="preserve"> </w:t>
      </w:r>
      <w:r>
        <w:rPr>
          <w:rStyle w:val="VerbatimChar"/>
        </w:rPr>
        <w:t xml:space="preserve">safe-zones.md</w:t>
      </w:r>
      <w:r>
        <w:t xml:space="preserve"> </w:t>
      </w:r>
      <w:r>
        <w:t xml:space="preserve">is the entire wiring. MCP is a way for</w:t>
      </w:r>
      <w:r>
        <w:t xml:space="preserve"> </w:t>
      </w:r>
      <w:r>
        <w:rPr>
          <w:i/>
          <w:iCs/>
        </w:rPr>
        <w:t xml:space="preserve">Claude Desktop</w:t>
      </w:r>
      <w:r>
        <w:t xml:space="preserve"> </w:t>
      </w:r>
      <w:r>
        <w:t xml:space="preserve">(the standalone chat app, not Cowork) to read external files. If you also want Desktop access, that’s Lesson 3’s optional challenge — and it does require an MCP server.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eaching-notes-for-the-instructor"/>
    <w:p>
      <w:pPr>
        <w:pStyle w:val="Heading2"/>
      </w:pPr>
      <w:r>
        <w:t xml:space="preserve">12 🎓 TEACHING NOTES (FOR THE INSTRUCTOR)</w:t>
      </w:r>
    </w:p>
    <w:p>
      <w:pPr>
        <w:pStyle w:val="FirstParagraph"/>
      </w:pPr>
      <w:r>
        <w:rPr>
          <w:b/>
          <w:bCs/>
        </w:rPr>
        <w:t xml:space="preserve">Timing:</w:t>
      </w:r>
      <w:r>
        <w:t xml:space="preserve"> </w:t>
      </w:r>
      <w:r>
        <w:t xml:space="preserve">5–15 min for connect-existing students; 25–40 min for scaffold-fresh students. Plan for both in the cohort session.</w:t>
      </w:r>
    </w:p>
    <w:p>
      <w:pPr>
        <w:pStyle w:val="BodyText"/>
      </w:pPr>
      <w:r>
        <w:rPr>
          <w:b/>
          <w:bCs/>
        </w:rPr>
        <w:t xml:space="preserve">Live demo:</w:t>
      </w:r>
      <w:r>
        <w:t xml:space="preserve"> </w:t>
      </w:r>
      <w:r>
        <w:t xml:space="preserve">Open the auto-detect output on a populated machine before students run it. The</w:t>
      </w:r>
      <w:r>
        <w:t xml:space="preserve"> </w:t>
      </w:r>
      <w:r>
        <w:t xml:space="preserve">“wait, it just found my vault?”</w:t>
      </w:r>
      <w:r>
        <w:t xml:space="preserve"> </w:t>
      </w:r>
      <w:r>
        <w:t xml:space="preserve">moment is the hook.</w:t>
      </w:r>
    </w:p>
    <w:p>
      <w:pPr>
        <w:pStyle w:val="BodyText"/>
      </w:pPr>
      <w:r>
        <w:rPr>
          <w:b/>
          <w:bCs/>
        </w:rPr>
        <w:t xml:space="preserve">Emphasis:</w:t>
      </w:r>
      <w:r>
        <w:t xml:space="preserve"> </w:t>
      </w:r>
      <w:r>
        <w:rPr>
          <w:i/>
          <w:iCs/>
        </w:rPr>
        <w:t xml:space="preserve">“Local drive. One vault per context. If you have an existing vault, we connect — we don’t reorganize.”</w:t>
      </w:r>
      <w:r>
        <w:t xml:space="preserve"> </w:t>
      </w:r>
      <w:r>
        <w:t xml:space="preserve">That’s the structural rule set.</w:t>
      </w:r>
    </w:p>
    <w:p>
      <w:pPr>
        <w:pStyle w:val="BodyText"/>
      </w:pPr>
      <w:r>
        <w:rPr>
          <w:b/>
          <w:bCs/>
        </w:rPr>
        <w:t xml:space="preserve">Watch for:</w:t>
      </w:r>
    </w:p>
    <w:p>
      <w:pPr>
        <w:pStyle w:val="Compact"/>
        <w:numPr>
          <w:ilvl w:val="0"/>
          <w:numId w:val="1012"/>
        </w:numPr>
      </w:pPr>
      <w:r>
        <w:t xml:space="preserve">Students on Windows with OneDrive enabled. Check their vault path before they proceed.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is OneDrive-synced by default on fresh Windows 11 installs.</w:t>
      </w:r>
    </w:p>
    <w:p>
      <w:pPr>
        <w:pStyle w:val="Compact"/>
        <w:numPr>
          <w:ilvl w:val="0"/>
          <w:numId w:val="1012"/>
        </w:numPr>
      </w:pPr>
      <w:r>
        <w:t xml:space="preserve">Students who already have Obsidian and a real vault but jump to the</w:t>
      </w:r>
      <w:r>
        <w:t xml:space="preserve"> </w:t>
      </w:r>
      <w:r>
        <w:t xml:space="preserve">“create new”</w:t>
      </w:r>
      <w:r>
        <w:t xml:space="preserve"> </w:t>
      </w:r>
      <w:r>
        <w:t xml:space="preserve">branch out of habit.</w:t>
      </w:r>
      <w:r>
        <w:t xml:space="preserve"> </w:t>
      </w:r>
      <w:r>
        <w:rPr>
          <w:b/>
          <w:bCs/>
        </w:rPr>
        <w:t xml:space="preserve">Push them to connect-existing.</w:t>
      </w:r>
      <w:r>
        <w:t xml:space="preserve"> </w:t>
      </w:r>
      <w:r>
        <w:t xml:space="preserve">External mode preserves their work.</w:t>
      </w:r>
    </w:p>
    <w:p>
      <w:pPr>
        <w:pStyle w:val="Compact"/>
        <w:numPr>
          <w:ilvl w:val="0"/>
          <w:numId w:val="1012"/>
        </w:numPr>
      </w:pPr>
      <w:r>
        <w:t xml:space="preserve">Students who want to use their existing note-taking app’s database as the vault. Push back — Obsidian needs a folder of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files. Convert the export, don’t try to live-mount the foreign app.</w:t>
      </w:r>
    </w:p>
    <w:p>
      <w:pPr>
        <w:pStyle w:val="Compact"/>
        <w:numPr>
          <w:ilvl w:val="0"/>
          <w:numId w:val="1012"/>
        </w:numPr>
      </w:pPr>
      <w:r>
        <w:t xml:space="preserve">Students who skip the seed notes in scaffold mode. Lesson 2 will be awkward without material. Make them do it.</w:t>
      </w:r>
    </w:p>
    <w:p>
      <w:pPr>
        <w:pStyle w:val="Compact"/>
        <w:numPr>
          <w:ilvl w:val="0"/>
          <w:numId w:val="1012"/>
        </w:numPr>
      </w:pPr>
      <w:r>
        <w:t xml:space="preserve">Mac students who hit the Files-and-Folders permission prompt and click Deny by accident. Walk them through System Settings → Privacy &amp; Security → Files and Folders to fix.</w:t>
      </w:r>
    </w:p>
    <w:p>
      <w:r>
        <w:pict>
          <v:rect style="width:0;height:1.5pt" o:hralign="center" o:hrstd="t" o:hr="t"/>
        </w:pict>
      </w:r>
    </w:p>
    <w:bookmarkEnd w:id="33"/>
    <w:bookmarkStart w:id="34" w:name="before-the-next-lesson-you-need"/>
    <w:p>
      <w:pPr>
        <w:pStyle w:val="Heading2"/>
      </w:pPr>
      <w:r>
        <w:t xml:space="preserve">13 📋 BEFORE THE NEXT LESSON, YOU NEED:</w:t>
      </w:r>
    </w:p>
    <w:p>
      <w:pPr>
        <w:pStyle w:val="FirstParagraph"/>
      </w:pPr>
      <w:r>
        <w:t xml:space="preserve">✅ A vault registered in</w:t>
      </w:r>
      <w:r>
        <w:t xml:space="preserve"> </w:t>
      </w:r>
      <w:r>
        <w:rPr>
          <w:rStyle w:val="VerbatimChar"/>
        </w:rPr>
        <w:t xml:space="preserve">vaults.md</w:t>
      </w:r>
      <w:r>
        <w:t xml:space="preserve"> </w:t>
      </w:r>
      <w:r>
        <w:t xml:space="preserve">with a valid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✅ Cowork can read at least one file from the vault (Phase 4 test passed)</w:t>
      </w:r>
      <w:r>
        <w:t xml:space="preserve"> </w:t>
      </w:r>
      <w:r>
        <w:t xml:space="preserve">✅ For scaffold mode: 2–3 seed raw notes in at least one life area’s</w:t>
      </w:r>
      <w:r>
        <w:t xml:space="preserve"> </w:t>
      </w:r>
      <w:r>
        <w:rPr>
          <w:rStyle w:val="VerbatimChar"/>
        </w:rPr>
        <w:t xml:space="preserve">raw/</w:t>
      </w:r>
      <w:r>
        <w:t xml:space="preserve"> </w:t>
      </w:r>
      <w:r>
        <w:t xml:space="preserve">folder</w:t>
      </w:r>
      <w:r>
        <w:t xml:space="preserve"> </w:t>
      </w:r>
      <w:r>
        <w:t xml:space="preserve">✅ For external/overlay mode: at least one folder of raw-style content (your existing notes, brain dumps, journal entries — whatever you’ve got)</w:t>
      </w:r>
    </w:p>
    <w:p>
      <w:pPr>
        <w:pStyle w:val="BodyText"/>
      </w:pPr>
      <w:r>
        <w:t xml:space="preserve">That’s the skill you’re building, by the way. Not</w:t>
      </w:r>
      <w:r>
        <w:t xml:space="preserve"> </w:t>
      </w:r>
      <w:r>
        <w:t xml:space="preserve">“can you set up Obsidian.”</w:t>
      </w:r>
      <w:r>
        <w:t xml:space="preserve"> </w:t>
      </w:r>
      <w:r>
        <w:t xml:space="preserve">The real skill is getting Cowork access to the file system that holds your knowledge —</w:t>
      </w:r>
      <w:r>
        <w:t xml:space="preserve"> </w:t>
      </w:r>
      <w:r>
        <w:rPr>
          <w:i/>
          <w:iCs/>
        </w:rPr>
        <w:t xml:space="preserve">whether you’re starting fresh or have years of notes</w:t>
      </w:r>
      <w:r>
        <w:t xml:space="preserve">. You just did it.</w:t>
      </w:r>
    </w:p>
    <w:p>
      <w:r>
        <w:pict>
          <v:rect style="width:0;height:1.5pt" o:hralign="center" o:hrstd="t" o:hr="t"/>
        </w:pict>
      </w:r>
    </w:p>
    <w:bookmarkEnd w:id="34"/>
    <w:bookmarkStart w:id="35" w:name="whats-next"/>
    <w:p>
      <w:pPr>
        <w:pStyle w:val="Heading2"/>
      </w:pPr>
      <w:r>
        <w:t xml:space="preserve">14 ➡ WHAT’S NEXT</w:t>
      </w:r>
    </w:p>
    <w:p>
      <w:pPr>
        <w:pStyle w:val="FirstParagraph"/>
      </w:pPr>
      <w:r>
        <w:rPr>
          <w:b/>
          <w:bCs/>
        </w:rPr>
        <w:t xml:space="preserve">Lesson 2: The Three Prompts That Run Your Second Brain</w:t>
      </w:r>
      <w:r>
        <w:t xml:space="preserve"> </w:t>
      </w:r>
      <w:r>
        <w:t xml:space="preserve">— where you write the three canonical prompts (build the wiki, update the wiki, run a health check) and run each one for the first time. The prompts are mode-aware: in</w:t>
      </w:r>
      <w:r>
        <w:t xml:space="preserve"> </w:t>
      </w:r>
      <w:r>
        <w:rPr>
          <w:rStyle w:val="VerbatimChar"/>
        </w:rPr>
        <w:t xml:space="preserve">scaffold</w:t>
      </w:r>
      <w:r>
        <w:t xml:space="preserve"> </w:t>
      </w:r>
      <w:r>
        <w:t xml:space="preserve">mode they read from a life area’s</w:t>
      </w:r>
      <w:r>
        <w:t xml:space="preserve"> </w:t>
      </w:r>
      <w:r>
        <w:rPr>
          <w:rStyle w:val="VerbatimChar"/>
        </w:rPr>
        <w:t xml:space="preserve">raw/</w:t>
      </w:r>
      <w:r>
        <w:t xml:space="preserve">, in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t xml:space="preserve">mode they’re scoped to the overlay sub-folder, in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 </w:t>
      </w:r>
      <w:r>
        <w:t xml:space="preserve">mode they ask you which folder to read each time.</w:t>
      </w:r>
    </w:p>
    <w:p>
      <w:pPr>
        <w:pStyle w:val="BodyText"/>
      </w:pPr>
      <w:r>
        <w:t xml:space="preserve">After Lesson 2, the wiki stops being empty and starts reflecting what’s in your raw folder.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Lesson 1 of 4</w:t>
      </w:r>
      <w:r>
        <w:t xml:space="preserve"> </w:t>
      </w:r>
      <w:r>
        <w:t xml:space="preserve">← Previous: Project 04 Overview → Next:</w:t>
      </w:r>
      <w:r>
        <w:t xml:space="preserve"> </w:t>
      </w:r>
      <w:r>
        <w:rPr>
          <w:b/>
          <w:bCs/>
        </w:rPr>
        <w:t xml:space="preserve">Lesson 2: The Three Prompts That Run Your Second Brain</w:t>
      </w:r>
      <w:r>
        <w:t xml:space="preserve"> </w:t>
      </w:r>
      <w:r>
        <w:t xml:space="preserve">Back: Course Index</w:t>
      </w:r>
    </w:p>
    <w:p>
      <w:pPr>
        <w:pStyle w:val="BodyText"/>
      </w:pPr>
      <w:r>
        <w:rPr>
          <w:i/>
          <w:iCs/>
        </w:rPr>
        <w:t xml:space="preserve">SOP-C04-01 — Lesson 1: Connect or Create Your Vault (v0.2.0). VCInc Internal · Rev 2.0 · 2026-05-09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2026-05-10T00:43:25Z</dcterms:created>
  <dcterms:modified xsi:type="dcterms:W3CDTF">2026-05-10T00:43:25Z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